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27fc" w14:paraId="74c27f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3F1368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3F136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24132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ADENIUM d.o.o. PULA, Mutilska 8, oib: 50363997251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24132">
        <w:rPr>
          <w:rFonts w:hAnsi="Times New Roman" w:ascii="Times New Roman"/>
        </w:rPr>
        <w:t>12,00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BB2221" w:rsidP="00AB50C1" w:rsidR="00BB2221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25FB4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12</w:t>
      </w:r>
      <w:r w:rsidR="006D396B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129C9">
        <w:rPr>
          <w:rFonts w:hAnsi="Times New Roman" w:ascii="Times New Roman"/>
        </w:rPr>
        <w:t>1</w:t>
      </w:r>
      <w:r w:rsidR="000A6980">
        <w:rPr>
          <w:rFonts w:hAnsi="Times New Roman" w:ascii="Times New Roman"/>
        </w:rPr>
        <w:t>9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E129C9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125FB4" w:rsidR="00125FB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25FB4">
        <w:rPr>
          <w:rFonts w:hAnsi="Times New Roman" w:ascii="Times New Roman"/>
        </w:rPr>
        <w:t xml:space="preserve">Iz podataka u spisu (uvjerenje MUP-a na listu 13 spisa i potvrde zk odjela OS Pula na listu 12 spisa) nije utvrđeno da dužnik ima imovine. Dužnik nije dostavio sudu popis imovine i obveza. </w:t>
      </w:r>
    </w:p>
    <w:p w:rsidRDefault="00125FB4" w:rsidP="00125FB4" w:rsidR="00125FB4">
      <w:pPr>
        <w:ind w:right="-288"/>
        <w:jc w:val="both"/>
        <w:rPr>
          <w:rFonts w:hAnsi="Times New Roman" w:ascii="Times New Roman"/>
        </w:rPr>
      </w:pPr>
    </w:p>
    <w:p w:rsidRDefault="00125FB4" w:rsidP="00125FB4" w:rsidR="00125FB4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125FB4" w:rsidP="00125FB4" w:rsidR="00125FB4" w:rsidRPr="00070A05">
      <w:pPr>
        <w:ind w:right="-288"/>
        <w:jc w:val="both"/>
        <w:rPr>
          <w:rFonts w:hAnsi="Times New Roman" w:ascii="Times New Roman"/>
        </w:rPr>
      </w:pPr>
    </w:p>
    <w:p w:rsidRDefault="00125FB4" w:rsidP="00125FB4" w:rsidR="00125FB4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125FB4" w:rsidP="00125FB4" w:rsidR="00125FB4" w:rsidRPr="00070A05">
      <w:pPr>
        <w:ind w:right="-288"/>
        <w:jc w:val="both"/>
        <w:rPr>
          <w:rFonts w:hAnsi="Times New Roman" w:ascii="Times New Roman"/>
        </w:rPr>
      </w:pPr>
    </w:p>
    <w:p w:rsidRDefault="00125FB4" w:rsidP="00125FB4" w:rsidR="00125FB4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125FB4" w:rsidP="00125FB4" w:rsidR="00125FB4">
      <w:pPr>
        <w:ind w:right="-288"/>
        <w:jc w:val="both"/>
        <w:rPr>
          <w:rFonts w:hAnsi="Times New Roman" w:ascii="Times New Roman"/>
        </w:rPr>
      </w:pPr>
    </w:p>
    <w:p w:rsidRDefault="00125FB4" w:rsidP="00125FB4" w:rsidR="00125FB4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Opravomoćiti rješenje na listu </w:t>
      </w:r>
      <w:r w:rsidR="00D1675D">
        <w:rPr>
          <w:rFonts w:hAnsi="Times New Roman" w:ascii="Times New Roman"/>
        </w:rPr>
        <w:t>6-8</w:t>
      </w:r>
      <w:r>
        <w:rPr>
          <w:rFonts w:hAnsi="Times New Roman" w:ascii="Times New Roman"/>
        </w:rPr>
        <w:t xml:space="preserve"> spisa i dostaviti ga FINA-i.</w:t>
      </w:r>
    </w:p>
    <w:p w:rsidRDefault="00125FB4" w:rsidP="00125FB4" w:rsidR="00125FB4">
      <w:pPr>
        <w:ind w:right="-288"/>
        <w:jc w:val="both"/>
        <w:rPr>
          <w:rFonts w:hAnsi="Times New Roman" w:ascii="Times New Roman"/>
        </w:rPr>
      </w:pPr>
    </w:p>
    <w:p w:rsidRDefault="00125FB4" w:rsidP="00125FB4" w:rsidR="00125FB4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25FB4" w:rsidP="00125FB4" w:rsidR="00125FB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D1675D">
        <w:rPr>
          <w:rFonts w:hAnsi="Times New Roman" w:ascii="Times New Roman"/>
        </w:rPr>
        <w:t>12:05</w:t>
      </w:r>
      <w:r w:rsidRPr="00070A05">
        <w:rPr>
          <w:rFonts w:hAnsi="Times New Roman" w:ascii="Times New Roman"/>
        </w:rPr>
        <w:t xml:space="preserve"> sati.</w:t>
      </w:r>
    </w:p>
    <w:p w:rsidRDefault="00125FB4" w:rsidP="00125FB4" w:rsidR="00125FB4" w:rsidRPr="004D73AE">
      <w:pPr>
        <w:jc w:val="both"/>
        <w:rPr>
          <w:rFonts w:hAnsi="Times New Roman" w:ascii="Times New Roman"/>
        </w:rPr>
      </w:pPr>
    </w:p>
    <w:p w:rsidRDefault="00125FB4" w:rsidP="00125FB4" w:rsidR="00125FB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</w:t>
      </w:r>
      <w:r w:rsidRPr="004D73AE">
        <w:rPr>
          <w:rFonts w:hAnsi="Times New Roman" w:ascii="Times New Roman"/>
        </w:rPr>
        <w:t>Stečajni sudac</w:t>
      </w:r>
      <w:r w:rsidRPr="004D73AE">
        <w:rPr>
          <w:rFonts w:hAnsi="Times New Roman" w:ascii="Times New Roman"/>
        </w:rPr>
        <w:tab/>
      </w:r>
    </w:p>
    <w:p w:rsidRDefault="00125FB4" w:rsidP="00125FB4" w:rsidR="00125FB4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Pr="004D73AE">
        <w:rPr>
          <w:rFonts w:hAnsi="Times New Roman" w:ascii="Times New Roman"/>
        </w:rPr>
        <w:tab/>
      </w:r>
    </w:p>
    <w:p w:rsidRDefault="00125FB4" w:rsidP="00D1675D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</w:t>
      </w:r>
      <w:r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7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51BE" w:rsidP="002551BE" w:rsidR="002551B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609/2016-10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551BE">
      <w:rPr>
        <w:sz w:val="22"/>
        <w:szCs w:val="22"/>
      </w:rPr>
      <w:t>609/2016-10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A00E1"/>
    <w:rsid w:val="000A6980"/>
    <w:rsid w:val="000A7400"/>
    <w:rsid w:val="000E6670"/>
    <w:rsid w:val="00117DBA"/>
    <w:rsid w:val="00125FB4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551B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3F1368"/>
    <w:rsid w:val="00424132"/>
    <w:rsid w:val="0046778E"/>
    <w:rsid w:val="00471E38"/>
    <w:rsid w:val="004D73AE"/>
    <w:rsid w:val="0053478B"/>
    <w:rsid w:val="00576B3E"/>
    <w:rsid w:val="005A3F55"/>
    <w:rsid w:val="005D09F6"/>
    <w:rsid w:val="005F43B1"/>
    <w:rsid w:val="00603281"/>
    <w:rsid w:val="006268D5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962F6"/>
    <w:rsid w:val="008072B5"/>
    <w:rsid w:val="008145B5"/>
    <w:rsid w:val="0081659F"/>
    <w:rsid w:val="0082353D"/>
    <w:rsid w:val="00824D27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5F10"/>
    <w:rsid w:val="00B46C27"/>
    <w:rsid w:val="00BB2221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675D"/>
    <w:rsid w:val="00D8769E"/>
    <w:rsid w:val="00DF0331"/>
    <w:rsid w:val="00E129C9"/>
    <w:rsid w:val="00E251EB"/>
    <w:rsid w:val="00E3781E"/>
    <w:rsid w:val="00E51C1E"/>
    <w:rsid w:val="00ED20C8"/>
    <w:rsid w:val="00F54B6C"/>
    <w:rsid w:val="00F7305D"/>
    <w:rsid w:val="00FB6C30"/>
    <w:rsid w:val="00FE526B"/>
    <w:rsid w:val="00FE6390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3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3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12:15</izvorni_sadrzaj>
    <derivirana_varijabla naziv="DomainObject.PlaniraniZavrsetakVrijeme_1">12:15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FINANCIJSKA AGENCIJA, RC RIJEKA, PODRUŽNICA PULA, PULA</item>
      <item>Nemanja Romić</item>
      <item>ADENIUM d.o.o. PULA</item>
      <item>Vesna Romić</item>
    </izvorni_sadrzaj>
    <derivirana_varijabla naziv="DomainObject.UcesnikSudskeRadnjeListNaziv_1">
      <item>FINANCIJSKA AGENCIJA, RC RIJEKA, PODRUŽNICA PULA, PULA</item>
      <item>Nemanja Romić</item>
      <item>ADENIUM d.o.o. PULA</item>
      <item>Vesna Romić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ADENIUM d.o.o. PULA</izvorni_sadrzaj>
    <derivirana_varijabla naziv="DomainObject.Predmet.ProtustrankaFormated_1">  ADENIUM d.o.o. PULA</derivirana_varijabla>
  </DomainObject.Predmet.ProtustrankaFormated>
  <DomainObject.Predmet.ProtustrankaFormatedOIB>
    <izvorni_sadrzaj>  ADENIUM d.o.o. PULA, OIB 50363997251</izvorni_sadrzaj>
    <derivirana_varijabla naziv="DomainObject.Predmet.ProtustrankaFormatedOIB_1">  ADENIUM d.o.o. PULA, OIB 50363997251</derivirana_varijabla>
  </DomainObject.Predmet.ProtustrankaFormatedOIB>
  <DomainObject.Predmet.ProtustrankaFormatedWithAdress>
    <izvorni_sadrzaj> ADENIUM d.o.o. PULA, Mutilska 8, 52100 Pula</izvorni_sadrzaj>
    <derivirana_varijabla naziv="DomainObject.Predmet.ProtustrankaFormatedWithAdress_1"> ADENIUM d.o.o. PULA, Mutilska 8, 52100 Pula</derivirana_varijabla>
  </DomainObject.Predmet.ProtustrankaFormatedWithAdress>
  <DomainObject.Predmet.ProtustrankaFormatedWithAdressOIB>
    <izvorni_sadrzaj> ADENIUM d.o.o. PULA, OIB 50363997251, Mutilska 8, 52100 Pula</izvorni_sadrzaj>
    <derivirana_varijabla naziv="DomainObject.Predmet.ProtustrankaFormatedWithAdressOIB_1"> ADENIUM d.o.o. PULA, OIB 50363997251, Mutilska 8, 52100 Pula</derivirana_varijabla>
  </DomainObject.Predmet.ProtustrankaFormatedWithAdressOIB>
  <DomainObject.Predmet.ProtustrankaWithAdress>
    <izvorni_sadrzaj>ADENIUM d.o.o. PULA Mutilska 8, 52100 Pula</izvorni_sadrzaj>
    <derivirana_varijabla naziv="DomainObject.Predmet.ProtustrankaWithAdress_1">ADENIUM d.o.o. PULA Mutilska 8, 52100 Pula</derivirana_varijabla>
  </DomainObject.Predmet.ProtustrankaWithAdress>
  <DomainObject.Predmet.ProtustrankaWithAdressOIB>
    <izvorni_sadrzaj>ADENIUM d.o.o. PULA, OIB 50363997251, Mutilska 8, 52100 Pula</izvorni_sadrzaj>
    <derivirana_varijabla naziv="DomainObject.Predmet.ProtustrankaWithAdressOIB_1">ADENIUM d.o.o. PULA, OIB 50363997251, Mutilska 8, 52100 Pula</derivirana_varijabla>
  </DomainObject.Predmet.ProtustrankaWithAdressOIB>
  <DomainObject.Predmet.ProtustrankaNazivFormated>
    <izvorni_sadrzaj>ADENIUM d.o.o. PULA</izvorni_sadrzaj>
    <derivirana_varijabla naziv="DomainObject.Predmet.ProtustrankaNazivFormated_1">ADENIUM d.o.o. PULA</derivirana_varijabla>
  </DomainObject.Predmet.ProtustrankaNazivFormated>
  <DomainObject.Predmet.ProtustrankaNazivFormatedOIB>
    <izvorni_sadrzaj>ADENIUM d.o.o. PULA, OIB 50363997251</izvorni_sadrzaj>
    <derivirana_varijabla naziv="DomainObject.Predmet.ProtustrankaNazivFormatedOIB_1">ADENIUM d.o.o. PULA, OIB 50363997251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57645.48</izvorni_sadrzaj>
    <derivirana_varijabla naziv="DomainObject.Predmet.TrenutnaVrijednost_1">57645.48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ADENIUM d.o.o. PULA</item>
    </izvorni_sadrzaj>
    <derivirana_varijabla naziv="DomainObject.Predmet.ProtuStrankaListFormated_1">
      <item>ADENIUM d.o.o. PULA</item>
    </derivirana_varijabla>
  </DomainObject.Predmet.ProtuStrankaListFormated>
  <DomainObject.Predmet.ProtuStrankaListFormatedOIB>
    <izvorni_sadrzaj>
      <item>ADENIUM d.o.o. PULA, OIB 50363997251</item>
    </izvorni_sadrzaj>
    <derivirana_varijabla naziv="DomainObject.Predmet.ProtuStrankaListFormatedOIB_1">
      <item>ADENIUM d.o.o. PULA, OIB 50363997251</item>
    </derivirana_varijabla>
  </DomainObject.Predmet.ProtuStrankaListFormatedOIB>
  <DomainObject.Predmet.ProtuStrankaListFormatedWithAdress>
    <izvorni_sadrzaj>
      <item>ADENIUM d.o.o. PULA, Mutilska 8, 52100 Pula</item>
    </izvorni_sadrzaj>
    <derivirana_varijabla naziv="DomainObject.Predmet.ProtuStrankaListFormatedWithAdress_1">
      <item>ADENIUM d.o.o. PULA, Mutilska 8, 52100 Pula</item>
    </derivirana_varijabla>
  </DomainObject.Predmet.ProtuStrankaListFormatedWithAdress>
  <DomainObject.Predmet.ProtuStrankaListFormatedWithAdressOIB>
    <izvorni_sadrzaj>
      <item>ADENIUM d.o.o. PULA, OIB 50363997251, Mutilska 8, 52100 Pula</item>
    </izvorni_sadrzaj>
    <derivirana_varijabla naziv="DomainObject.Predmet.ProtuStrankaListFormatedWithAdressOIB_1">
      <item>ADENIUM d.o.o. PULA, OIB 50363997251, Mutilska 8, 52100 Pula</item>
    </derivirana_varijabla>
  </DomainObject.Predmet.ProtuStrankaListFormatedWithAdressOIB>
  <DomainObject.Predmet.ProtuStrankaListNazivFormated>
    <izvorni_sadrzaj>
      <item>ADENIUM d.o.o. PULA</item>
    </izvorni_sadrzaj>
    <derivirana_varijabla naziv="DomainObject.Predmet.ProtuStrankaListNazivFormated_1">
      <item>ADENIUM d.o.o. PULA</item>
    </derivirana_varijabla>
  </DomainObject.Predmet.ProtuStrankaListNazivFormated>
  <DomainObject.Predmet.ProtuStrankaListNazivFormatedOIB>
    <izvorni_sadrzaj>
      <item>ADENIUM d.o.o. PULA, OIB 50363997251</item>
    </izvorni_sadrzaj>
    <derivirana_varijabla naziv="DomainObject.Predmet.ProtuStrankaListNazivFormatedOIB_1">
      <item>ADENIUM d.o.o. PULA, OIB 50363997251</item>
    </derivirana_varijabla>
  </DomainObject.Predmet.ProtuStrankaListNazivFormatedOIB>
  <DomainObject.Predmet.OstaliListFormated>
    <izvorni_sadrzaj>
      <item>Nemanja Romić</item>
      <item>Vesna Romić</item>
    </izvorni_sadrzaj>
    <derivirana_varijabla naziv="DomainObject.Predmet.OstaliListFormated_1">
      <item>Nemanja Romić</item>
      <item>Vesna Romić</item>
    </derivirana_varijabla>
  </DomainObject.Predmet.OstaliListFormated>
  <DomainObject.Predmet.OstaliListFormatedOIB>
    <izvorni_sadrzaj>
      <item>Nemanja Romić, OIB 82633537576</item>
      <item>Vesna Romić, OIB 98363919089</item>
    </izvorni_sadrzaj>
    <derivirana_varijabla naziv="DomainObject.Predmet.OstaliListFormatedOIB_1">
      <item>Nemanja Romić, OIB 82633537576</item>
      <item>Vesna Romić, OIB 98363919089</item>
    </derivirana_varijabla>
  </DomainObject.Predmet.OstaliListFormatedOIB>
  <DomainObject.Predmet.OstaliListFormatedWithAdress>
    <izvorni_sadrzaj>
      <item>Nemanja Romić, Mutilska 8, 52100 Pula</item>
      <item>Vesna Romić, Mutilska 8, 52100 Pula</item>
    </izvorni_sadrzaj>
    <derivirana_varijabla naziv="DomainObject.Predmet.OstaliListFormatedWithAdress_1">
      <item>Nemanja Romić, Mutilska 8, 52100 Pula</item>
      <item>Vesna Romić, Mutilska 8, 52100 Pula</item>
    </derivirana_varijabla>
  </DomainObject.Predmet.OstaliListFormatedWithAdress>
  <DomainObject.Predmet.OstaliListFormatedWithAdressOIB>
    <izvorni_sadrzaj>
      <item>Nemanja Romić, OIB 82633537576, Mutilska 8, 52100 Pula</item>
      <item>Vesna Romić, OIB 98363919089, Mutilska 8, 52100 Pula</item>
    </izvorni_sadrzaj>
    <derivirana_varijabla naziv="DomainObject.Predmet.OstaliListFormatedWithAdressOIB_1">
      <item>Nemanja Romić, OIB 82633537576, Mutilska 8, 52100 Pula</item>
      <item>Vesna Romić, OIB 98363919089, Mutilska 8, 52100 Pula</item>
    </derivirana_varijabla>
  </DomainObject.Predmet.OstaliListFormatedWithAdressOIB>
  <DomainObject.Predmet.OstaliListNazivFormated>
    <izvorni_sadrzaj>
      <item>Nemanja Romić</item>
      <item>Vesna Romić</item>
    </izvorni_sadrzaj>
    <derivirana_varijabla naziv="DomainObject.Predmet.OstaliListNazivFormated_1">
      <item>Nemanja Romić</item>
      <item>Vesna Romić</item>
    </derivirana_varijabla>
  </DomainObject.Predmet.OstaliListNazivFormated>
  <DomainObject.Predmet.OstaliListNazivFormatedOIB>
    <izvorni_sadrzaj>
      <item>Nemanja Romić, OIB 82633537576</item>
      <item>Vesna Romić, OIB 98363919089</item>
    </izvorni_sadrzaj>
    <derivirana_varijabla naziv="DomainObject.Predmet.OstaliListNazivFormatedOIB_1">
      <item>Nemanja Romić, OIB 82633537576</item>
      <item>Vesna Romić, OIB 98363919089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ADENIUM d.o.o. PULA</izvorni_sadrzaj>
    <derivirana_varijabla naziv="DomainObject.Predmet.ProtustrankaIDrugi_1">ADENIUM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ADENIUM d.o.o. PULA, OIB 50363997251, Mutilska 8, 52100 Pula</izvorni_sadrzaj>
    <derivirana_varijabla naziv="DomainObject.Predmet.ProtustrankaIDrugiAdressOIB_1">ADENIUM d.o.o. PULA, OIB 50363997251, Mutilska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ADENIUM d.o.o. PULA</item>
      <item>Nemanja Romić</item>
      <item>Vesna Romić</item>
    </izvorni_sadrzaj>
    <derivirana_varijabla naziv="DomainObject.Predmet.SudioniciListNaziv_1">
      <item>FINANCIJSKA AGENCIJA, RC RIJEKA, PODRUŽNICA PULA, PULA</item>
      <item>ADENIUM d.o.o. PULA</item>
      <item>Nemanja Romić</item>
      <item>Vesna Romić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izvorni_sadrzaj>
    <derivirana_varijabla naziv="DomainObject.Predmet.SudioniciListAdressOIB_1"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50363997251</item>
      <item>, OIB 82633537576</item>
      <item>, OIB 98363919089</item>
    </izvorni_sadrzaj>
    <derivirana_varijabla naziv="DomainObject.Predmet.SudioniciListNazivOIB_1">
      <item>, OIB 85821130368</item>
      <item>, OIB 50363997251</item>
      <item>, OIB 82633537576</item>
      <item>, OIB 98363919089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98BD3-BAA9-4D13-99FE-1C1217C0A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1235</properties:Characters>
  <properties:Lines>49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1491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2016-05-19T06:15:00Z</dcterms:created>
  <dc:creator>epincin</dc:creator>
  <cp:lastModifiedBy>Sanja Prodan</cp:lastModifiedBy>
  <cp:lastPrinted>2015-12-17T09:17:00Z</cp:lastPrinted>
  <dcterms:modified xmlns:xsi="http://www.w3.org/2001/XMLSchema-instance" xsi:type="dcterms:W3CDTF">2016-05-19T10:09:00Z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