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2a1a" w14:paraId="1912a1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9C3B83">
        <w:rPr>
          <w:sz w:val="24"/>
          <w:szCs w:val="24"/>
        </w:rPr>
        <w:t>6128</w:t>
      </w:r>
      <w:r w:rsidR="00987E6B">
        <w:rPr>
          <w:sz w:val="24"/>
          <w:szCs w:val="24"/>
        </w:rPr>
        <w:t>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2497E" w:rsidP="00E2497E" w:rsidR="00E249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9C3B83" w:rsidP="009C3B83" w:rsidR="009C3B83" w:rsidRPr="00F057FF">
      <w:pPr>
        <w:ind w:firstLine="720"/>
        <w:jc w:val="both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nad dužnikom</w:t>
      </w:r>
      <w:r w:rsidRPr="00465EE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BRUNO PROJEKT d.o.o.</w:t>
      </w:r>
      <w:r w:rsidR="001B2EAE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  <w:lang w:val="pt-BR"/>
        </w:rPr>
        <w:t xml:space="preserve">, Bregana, Ljudevita Gaja 12, OIB: </w:t>
      </w:r>
      <w:r w:rsidRPr="00ED6A63">
        <w:rPr>
          <w:sz w:val="24"/>
          <w:szCs w:val="24"/>
        </w:rPr>
        <w:t>79897478851</w:t>
      </w:r>
      <w:r w:rsidRPr="00F057FF">
        <w:rPr>
          <w:sz w:val="24"/>
          <w:szCs w:val="24"/>
        </w:rPr>
        <w:t xml:space="preserve">, </w:t>
      </w:r>
      <w:r w:rsidR="001B2EAE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 xml:space="preserve">. </w:t>
      </w:r>
      <w:r w:rsidR="001B2EAE">
        <w:rPr>
          <w:sz w:val="24"/>
          <w:szCs w:val="24"/>
          <w:lang w:val="pt-BR"/>
        </w:rPr>
        <w:t>listopada</w:t>
      </w:r>
      <w:r>
        <w:rPr>
          <w:sz w:val="24"/>
          <w:szCs w:val="24"/>
          <w:lang w:val="pt-BR"/>
        </w:rPr>
        <w:t xml:space="preserve">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1B2EAE" w:rsidP="00CE4727" w:rsidR="001B2EAE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606DE" w:rsidR="00CE4727" w:rsidRPr="002A46D6">
      <w:pPr>
        <w:ind w:firstLine="720"/>
        <w:jc w:val="both"/>
        <w:rPr>
          <w:sz w:val="24"/>
          <w:szCs w:val="24"/>
          <w:lang w:val="pt-BR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296D3A">
        <w:rPr>
          <w:sz w:val="24"/>
          <w:szCs w:val="24"/>
        </w:rPr>
        <w:t xml:space="preserve">Ivi </w:t>
      </w:r>
      <w:proofErr w:type="spellStart"/>
      <w:r w:rsidR="00296D3A">
        <w:rPr>
          <w:sz w:val="24"/>
          <w:szCs w:val="24"/>
        </w:rPr>
        <w:t>Pinjuh</w:t>
      </w:r>
      <w:proofErr w:type="spellEnd"/>
      <w:r w:rsidR="00296D3A">
        <w:rPr>
          <w:sz w:val="24"/>
          <w:szCs w:val="24"/>
        </w:rPr>
        <w:t xml:space="preserve"> </w:t>
      </w:r>
      <w:proofErr w:type="spellStart"/>
      <w:r w:rsidR="00296D3A">
        <w:rPr>
          <w:sz w:val="24"/>
          <w:szCs w:val="24"/>
        </w:rPr>
        <w:t>Stjepović</w:t>
      </w:r>
      <w:proofErr w:type="spellEnd"/>
      <w:r w:rsidR="00296D3A">
        <w:rPr>
          <w:sz w:val="24"/>
          <w:szCs w:val="24"/>
        </w:rPr>
        <w:t xml:space="preserve">, Zagreb, </w:t>
      </w:r>
      <w:proofErr w:type="spellStart"/>
      <w:r w:rsidR="00296D3A">
        <w:rPr>
          <w:sz w:val="24"/>
          <w:szCs w:val="24"/>
        </w:rPr>
        <w:t>Draškovićeva</w:t>
      </w:r>
      <w:proofErr w:type="spellEnd"/>
      <w:r w:rsidR="00296D3A">
        <w:rPr>
          <w:sz w:val="24"/>
          <w:szCs w:val="24"/>
        </w:rPr>
        <w:t xml:space="preserve"> 4a, </w:t>
      </w:r>
      <w:proofErr w:type="spellStart"/>
      <w:r w:rsidR="00296D3A">
        <w:rPr>
          <w:sz w:val="24"/>
          <w:szCs w:val="24"/>
        </w:rPr>
        <w:t>pp</w:t>
      </w:r>
      <w:proofErr w:type="spellEnd"/>
      <w:r w:rsidR="00296D3A">
        <w:rPr>
          <w:sz w:val="24"/>
          <w:szCs w:val="24"/>
        </w:rPr>
        <w:t xml:space="preserve"> 544, </w:t>
      </w:r>
      <w:proofErr w:type="spellStart"/>
      <w:r w:rsidR="00296D3A">
        <w:rPr>
          <w:sz w:val="24"/>
          <w:szCs w:val="24"/>
        </w:rPr>
        <w:t>OIB</w:t>
      </w:r>
      <w:proofErr w:type="spellEnd"/>
      <w:r w:rsidR="00296D3A">
        <w:rPr>
          <w:sz w:val="24"/>
          <w:szCs w:val="24"/>
        </w:rPr>
        <w:t>: 60842552274</w:t>
      </w:r>
      <w:r w:rsidR="00E606DE">
        <w:rPr>
          <w:sz w:val="24"/>
          <w:szCs w:val="24"/>
        </w:rPr>
        <w:t xml:space="preserve">, </w:t>
      </w:r>
      <w:r w:rsidR="001B2EAE">
        <w:rPr>
          <w:sz w:val="24"/>
          <w:szCs w:val="24"/>
        </w:rPr>
        <w:t xml:space="preserve">u roku 8 dana od dostave ovog zaključka dostaviti preslike računa za obavljanje knjigovodstvenih usluga od strane društva </w:t>
      </w:r>
      <w:proofErr w:type="spellStart"/>
      <w:r w:rsidR="001B2EAE">
        <w:rPr>
          <w:sz w:val="24"/>
          <w:szCs w:val="24"/>
        </w:rPr>
        <w:t>INVERSUS</w:t>
      </w:r>
      <w:proofErr w:type="spellEnd"/>
      <w:r w:rsidR="001B2EAE">
        <w:rPr>
          <w:sz w:val="24"/>
          <w:szCs w:val="24"/>
        </w:rPr>
        <w:t xml:space="preserve"> USLUGE d.o.o. iz Zagreba za razdoblje od travnja do rujna 2018. na koje se poziva u podnesku od 3. listopada 2018., a koji nisu dostavljeni kao prilog uz taj podnesak.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B2EAE">
        <w:rPr>
          <w:sz w:val="24"/>
          <w:szCs w:val="24"/>
          <w:lang w:val="pt-BR"/>
        </w:rPr>
        <w:t>4. listopada</w:t>
      </w:r>
      <w:r w:rsidR="00E2497E">
        <w:rPr>
          <w:sz w:val="24"/>
          <w:szCs w:val="24"/>
          <w:lang w:val="pt-BR"/>
        </w:rPr>
        <w:t xml:space="preserve"> 2018</w:t>
      </w:r>
      <w:r w:rsidR="00445BE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E7F71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E7F71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E7F71" w:rsidP="00CE4727" w:rsidR="009E7F71" w:rsidRPr="002A46D6">
      <w:pPr>
        <w:rPr>
          <w:sz w:val="24"/>
          <w:szCs w:val="24"/>
        </w:rPr>
      </w:pPr>
    </w:p>
    <w:p w:rsidRDefault="009E7F71" w:rsidP="009E7F71" w:rsidR="009E7F71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E7F71" w:rsidP="009E7F71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63226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B2EAE"/>
    <w:rsid w:val="001D2511"/>
    <w:rsid w:val="00216892"/>
    <w:rsid w:val="002325A9"/>
    <w:rsid w:val="00247DE2"/>
    <w:rsid w:val="00251409"/>
    <w:rsid w:val="00275900"/>
    <w:rsid w:val="00296D3A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B01BF"/>
    <w:rsid w:val="004C6A58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C3B83"/>
    <w:rsid w:val="009E7F71"/>
    <w:rsid w:val="009F122E"/>
    <w:rsid w:val="009F296F"/>
    <w:rsid w:val="009F4837"/>
    <w:rsid w:val="009F78F6"/>
    <w:rsid w:val="00A11232"/>
    <w:rsid w:val="00A2036B"/>
    <w:rsid w:val="00A26A3D"/>
    <w:rsid w:val="00AA39EA"/>
    <w:rsid w:val="00B07CEE"/>
    <w:rsid w:val="00B20642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497E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St-6128/2016-41</izvorni_sadrzaj>
    <derivirana_varijabla naziv="DomainObject.Oznaka_1">St-6128/2016-41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St-6128/2016</izvorni_sadrzaj>
    <derivirana_varijabla naziv="DomainObject.Predmet.OznakaBroj_1">St-6128/2016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PROJEKT d.o.o.</izvorni_sadrzaj>
    <derivirana_varijabla naziv="DomainObject.Predmet.ProtustrankaFormated_1">  BRUNO PROJEKT d.o.o.</derivirana_varijabla>
  </DomainObject.Predmet.ProtustrankaFormated>
  <DomainObject.Predmet.ProtustrankaFormatedOIB>
    <izvorni_sadrzaj>  BRUNO PROJEKT d.o.o., OIB 79897478851</izvorni_sadrzaj>
    <derivirana_varijabla naziv="DomainObject.Predmet.ProtustrankaFormatedOIB_1">  BRUNO PROJEKT d.o.o., OIB 79897478851</derivirana_varijabla>
  </DomainObject.Predmet.ProtustrankaFormatedOIB>
  <DomainObject.Predmet.ProtustrankaFormatedWithAdress>
    <izvorni_sadrzaj> BRUNO PROJEKT d.o.o., Ljudevita Gaja 12, 10432 Bregana</izvorni_sadrzaj>
    <derivirana_varijabla naziv="DomainObject.Predmet.ProtustrankaFormatedWithAdress_1"> BRUNO PROJEKT d.o.o., Ljudevita Gaja 12, 10432 Bregana</derivirana_varijabla>
  </DomainObject.Predmet.ProtustrankaFormatedWithAdress>
  <DomainObject.Predmet.ProtustrankaFormatedWithAdressOIB>
    <izvorni_sadrzaj> BRUNO PROJEKT d.o.o., OIB 79897478851, Ljudevita Gaja 12, 10432 Bregana</izvorni_sadrzaj>
    <derivirana_varijabla naziv="DomainObject.Predmet.ProtustrankaFormatedWithAdressOIB_1"> BRUNO PROJEKT d.o.o., OIB 79897478851, Ljudevita Gaja 12, 10432 Bregana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</item>
    </izvorni_sadrzaj>
    <derivirana_varijabla naziv="DomainObject.Predmet.ProtuStrankaListFormated_1">
      <item>BRUNO PROJEKT d.o.o.</item>
    </derivirana_varijabla>
  </DomainObject.Predmet.ProtuStrankaListFormated>
  <DomainObject.Predmet.ProtuStrankaListFormatedOIB>
    <izvorni_sadrzaj>
      <item>BRUNO PROJEKT d.o.o., OIB 79897478851</item>
    </izvorni_sadrzaj>
    <derivirana_varijabla naziv="DomainObject.Predmet.ProtuStrankaListFormatedOIB_1">
      <item>BRUNO PROJEKT d.o.o., OIB 79897478851</item>
    </derivirana_varijabla>
  </DomainObject.Predmet.ProtuStrankaListFormatedOIB>
  <DomainObject.Predmet.ProtuStrankaListFormatedWithAdress>
    <izvorni_sadrzaj>
      <item>BRUNO PROJEKT d.o.o., Ljudevita Gaja 12, 10432 Bregana</item>
    </izvorni_sadrzaj>
    <derivirana_varijabla naziv="DomainObject.Predmet.ProtuStrankaListFormatedWithAdress_1">
      <item>BRUNO PROJEKT d.o.o., Ljudevita Gaja 12, 10432 Bregana</item>
    </derivirana_varijabla>
  </DomainObject.Predmet.ProtuStrankaListFormatedWithAdress>
  <DomainObject.Predmet.ProtuStrankaListFormatedWithAdressOIB>
    <izvorni_sadrzaj>
      <item>BRUNO PROJEKT d.o.o., OIB 79897478851, Ljudevita Gaja 12, 10432 Bregana</item>
    </izvorni_sadrzaj>
    <derivirana_varijabla naziv="DomainObject.Predmet.ProtuStrankaListFormatedWithAdressOIB_1">
      <item>BRUNO PROJEKT d.o.o., OIB 79897478851, Ljudevita Gaja 12, 10432 Bregana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</item>
    </izvorni_sadrzaj>
    <derivirana_varijabla naziv="DomainObject.Predmet.OstaliListFormated_1">
      <item>Sandra Šelja</item>
    </derivirana_varijabla>
  </DomainObject.Predmet.OstaliListFormated>
  <DomainObject.Predmet.OstaliListFormatedOIB>
    <izvorni_sadrzaj>
      <item>Sandra Šelja, OIB 40816008173</item>
    </izvorni_sadrzaj>
    <derivirana_varijabla naziv="DomainObject.Predmet.OstaliListFormatedOIB_1">
      <item>Sandra Šelja, OIB 40816008173</item>
    </derivirana_varijabla>
  </DomainObject.Predmet.OstaliListFormatedOIB>
  <DomainObject.Predmet.OstaliListFormatedWithAdress>
    <izvorni_sadrzaj>
      <item>Sandra Šelja, Ulica Ante Kovačića 35 A, 10432 Bregana</item>
    </izvorni_sadrzaj>
    <derivirana_varijabla naziv="DomainObject.Predmet.OstaliListFormatedWithAdress_1">
      <item>Sandra Šelja, Ulica Ante Kovačića 35 A, 10432 Bregana</item>
    </derivirana_varijabla>
  </DomainObject.Predmet.OstaliListFormatedWithAdress>
  <DomainObject.Predmet.OstaliListFormatedWithAdressOIB>
    <izvorni_sadrzaj>
      <item>Sandra Šelja, OIB 40816008173, Ulica Ante Kovačića 35 A, 10432 Bregana</item>
    </izvorni_sadrzaj>
    <derivirana_varijabla naziv="DomainObject.Predmet.OstaliListFormatedWithAdressOIB_1">
      <item>Sandra Šelja, OIB 40816008173, Ulica Ante Kovačića 35 A, 10432 Bregana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St-6128/2016-41</izvorni_sadrzaj>
    <derivirana_varijabla naziv="DomainObject.PoslovniBrojDokumenta_1">St-6128/2016-41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832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2018-10-04T07:25:00Z</dcterms:created>
  <dc:creator>nmarkovic</dc:creator>
  <cp:lastModifiedBy>Katarina Drndelić</cp:lastModifiedBy>
  <cp:lastPrinted>2018-10-04T07:35:00Z</cp:lastPrinted>
  <dcterms:modified xmlns:xsi="http://www.w3.org/2001/XMLSchema-instance" xsi:type="dcterms:W3CDTF">2018-10-04T07:35:00Z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St-6128/2016-41 / Odluka - Zaključak (zaključak_STEČAJNI UPRAVITELJ_DOSTAVA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