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e46032c" w14:paraId="e46032c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087B2A">
        <w:rPr>
          <w:rFonts w:hAnsi="Times New Roman" w:ascii="Times New Roman"/>
          <w:sz w:val="24"/>
        </w:rPr>
        <w:t>4422/16</w:t>
      </w:r>
      <w:r w:rsidR="00445EBB">
        <w:rPr>
          <w:rFonts w:hAnsi="Times New Roman" w:ascii="Times New Roman"/>
          <w:sz w:val="24"/>
        </w:rPr>
        <w:t>-12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F709FB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087B2A">
        <w:rPr>
          <w:rFonts w:hAnsi="Times New Roman" w:ascii="Times New Roman"/>
          <w:sz w:val="24"/>
        </w:rPr>
        <w:t xml:space="preserve">SINDIKALNA STAMBENA ZADRUGA, Zagreb, Trg bana Jelačića 15, </w:t>
      </w:r>
      <w:r w:rsidR="00461D65" w:rsidRPr="00AA4DD7">
        <w:rPr>
          <w:rFonts w:hAnsi="Times New Roman" w:ascii="Times New Roman"/>
          <w:sz w:val="24"/>
        </w:rPr>
        <w:t>OIB:</w:t>
      </w:r>
      <w:r w:rsidR="00087B2A">
        <w:rPr>
          <w:rFonts w:hAnsi="Times New Roman" w:ascii="Times New Roman"/>
          <w:sz w:val="24"/>
        </w:rPr>
        <w:t xml:space="preserve"> 35785996858, </w:t>
      </w:r>
      <w:r w:rsidR="00277635">
        <w:rPr>
          <w:rFonts w:hAnsi="Times New Roman" w:ascii="Times New Roman"/>
          <w:sz w:val="24"/>
        </w:rPr>
        <w:t>kojega zastupa</w:t>
      </w:r>
      <w:r w:rsidR="00941D92">
        <w:rPr>
          <w:rFonts w:hAnsi="Times New Roman" w:ascii="Times New Roman"/>
          <w:sz w:val="24"/>
        </w:rPr>
        <w:t xml:space="preserve"> punomoćnik Alek Konić, odvjetnik u Odvjetničkom društvu </w:t>
      </w:r>
      <w:r w:rsidR="00277635">
        <w:rPr>
          <w:rFonts w:hAnsi="Times New Roman" w:ascii="Times New Roman"/>
          <w:sz w:val="24"/>
        </w:rPr>
        <w:t>Hondl, Konić, Šimunović, Batur i partneri j.t.d. Zagreb, Zvonarička 3</w:t>
      </w:r>
      <w:r w:rsidR="00F32410">
        <w:rPr>
          <w:rFonts w:hAnsi="Times New Roman" w:ascii="Times New Roman"/>
          <w:sz w:val="24"/>
        </w:rPr>
        <w:t xml:space="preserve">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461D65" w:rsidRPr="00AA4DD7">
        <w:rPr>
          <w:rFonts w:hAnsi="Times New Roman" w:ascii="Times New Roman"/>
          <w:sz w:val="24"/>
        </w:rPr>
        <w:t xml:space="preserve">Financijske agencije, </w:t>
      </w:r>
      <w:r w:rsidR="00F709FB">
        <w:rPr>
          <w:rFonts w:hAnsi="Times New Roman" w:ascii="Times New Roman"/>
          <w:sz w:val="24"/>
        </w:rPr>
        <w:t>2. ožujka 2018.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F709FB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F709FB" w:rsidR="005419C8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F709FB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15</w:t>
      </w:r>
      <w:r w:rsidR="00087B2A">
        <w:rPr>
          <w:rFonts w:hAnsi="Times New Roman" w:ascii="Times New Roman"/>
          <w:b/>
          <w:sz w:val="24"/>
          <w:u w:val="single"/>
        </w:rPr>
        <w:t xml:space="preserve">. </w:t>
      </w:r>
      <w:r>
        <w:rPr>
          <w:rFonts w:hAnsi="Times New Roman" w:ascii="Times New Roman"/>
          <w:b/>
          <w:sz w:val="24"/>
          <w:u w:val="single"/>
        </w:rPr>
        <w:t>ožujka</w:t>
      </w:r>
      <w:r w:rsidR="00087B2A">
        <w:rPr>
          <w:rFonts w:hAnsi="Times New Roman" w:ascii="Times New Roman"/>
          <w:b/>
          <w:sz w:val="24"/>
          <w:u w:val="single"/>
        </w:rPr>
        <w:t xml:space="preserve"> </w:t>
      </w:r>
      <w:r w:rsidR="00EC5A2B" w:rsidRPr="00AA4DD7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8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 w:rsidR="002A1081">
        <w:rPr>
          <w:rFonts w:hAnsi="Times New Roman" w:ascii="Times New Roman"/>
          <w:b/>
          <w:sz w:val="24"/>
          <w:u w:val="single"/>
        </w:rPr>
        <w:t>11</w:t>
      </w:r>
      <w:r w:rsidR="00277635">
        <w:rPr>
          <w:rFonts w:hAnsi="Times New Roman" w:ascii="Times New Roman"/>
          <w:b/>
          <w:sz w:val="24"/>
          <w:u w:val="single"/>
        </w:rPr>
        <w:t>,</w:t>
      </w:r>
      <w:r w:rsidR="002A1081">
        <w:rPr>
          <w:rFonts w:hAnsi="Times New Roman" w:ascii="Times New Roman"/>
          <w:b/>
          <w:sz w:val="24"/>
          <w:u w:val="single"/>
        </w:rPr>
        <w:t>55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AA4DD7" w:rsidRPr="00AA4DD7">
        <w:rPr>
          <w:rFonts w:hAnsi="Times New Roman" w:ascii="Times New Roman"/>
          <w:sz w:val="24"/>
        </w:rPr>
        <w:t>96/</w:t>
      </w:r>
      <w:r w:rsidRPr="00AA4DD7">
        <w:rPr>
          <w:rFonts w:hAnsi="Times New Roman" w:ascii="Times New Roman"/>
          <w:sz w:val="24"/>
        </w:rPr>
        <w:t>II (</w:t>
      </w:r>
      <w:r w:rsidR="00AA4DD7" w:rsidRPr="00AA4DD7">
        <w:rPr>
          <w:rFonts w:hAnsi="Times New Roman" w:ascii="Times New Roman"/>
          <w:sz w:val="24"/>
        </w:rPr>
        <w:t>Mala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F32410">
        <w:rPr>
          <w:rFonts w:hAnsi="Times New Roman" w:ascii="Times New Roman"/>
          <w:sz w:val="24"/>
        </w:rPr>
        <w:t>2. ožujka 2018.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445EBB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F32410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445EBB" w:rsidP="00482439" w:rsidR="00445EB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445EBB" w:rsidP="00482439" w:rsidR="00445EBB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445EBB">
      <w:pPr>
        <w:rPr>
          <w:rFonts w:hAnsi="Times New Roman" w:ascii="Times New Roman"/>
          <w:color w:themeColor="background1" w:val="FFFFFF"/>
          <w:sz w:val="24"/>
        </w:rPr>
      </w:pPr>
      <w:r w:rsidRPr="00445EBB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445EBB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445EBB">
        <w:rPr>
          <w:rFonts w:hAnsi="Times New Roman" w:ascii="Times New Roman"/>
          <w:color w:themeColor="background1" w:val="FFFFFF"/>
          <w:sz w:val="24"/>
        </w:rPr>
        <w:t>Predlagatelju</w:t>
      </w:r>
      <w:r w:rsidR="00182AAF" w:rsidRPr="00445EBB">
        <w:rPr>
          <w:rFonts w:hAnsi="Times New Roman" w:ascii="Times New Roman"/>
          <w:color w:themeColor="background1" w:val="FFFFFF"/>
          <w:sz w:val="24"/>
        </w:rPr>
        <w:t xml:space="preserve"> - FINA</w:t>
      </w:r>
    </w:p>
    <w:p w:rsidRDefault="00E2116A" w:rsidP="001E35C6" w:rsidR="00E2116A" w:rsidRPr="00445EBB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445EBB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445EBB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445EBB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445EBB">
        <w:rPr>
          <w:rFonts w:hAnsi="Times New Roman" w:ascii="Times New Roman"/>
          <w:color w:themeColor="background1" w:val="FFFFFF"/>
          <w:sz w:val="24"/>
        </w:rPr>
        <w:t>Dužniku</w:t>
      </w:r>
      <w:r w:rsidR="00F32410" w:rsidRPr="00445EBB">
        <w:rPr>
          <w:rFonts w:hAnsi="Times New Roman" w:ascii="Times New Roman"/>
          <w:color w:themeColor="background1" w:val="FFFFFF"/>
          <w:sz w:val="24"/>
        </w:rPr>
        <w:t>, po pun.</w:t>
      </w:r>
    </w:p>
    <w:p w:rsidRDefault="00F32410" w:rsidP="001E35C6" w:rsidR="001F6BAC" w:rsidRPr="00445EBB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445EBB">
        <w:rPr>
          <w:rFonts w:hAnsi="Times New Roman" w:ascii="Times New Roman"/>
          <w:color w:themeColor="background1" w:val="FFFFFF"/>
          <w:sz w:val="24"/>
        </w:rPr>
        <w:t>e</w:t>
      </w:r>
      <w:r w:rsidR="00F926D5" w:rsidRPr="00445EBB">
        <w:rPr>
          <w:rFonts w:hAnsi="Times New Roman" w:ascii="Times New Roman"/>
          <w:color w:themeColor="background1" w:val="FFFFFF"/>
          <w:sz w:val="24"/>
        </w:rPr>
        <w:t>-</w:t>
      </w:r>
      <w:r w:rsidR="001F6BAC" w:rsidRPr="00445EBB">
        <w:rPr>
          <w:rFonts w:hAnsi="Times New Roman" w:ascii="Times New Roman"/>
          <w:color w:themeColor="background1" w:val="FFFFFF"/>
          <w:sz w:val="24"/>
        </w:rPr>
        <w:t>Oglasna ploča</w:t>
      </w:r>
      <w:r w:rsidR="00F926D5" w:rsidRPr="00445EBB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F32410" w:rsidR="00A23DC2" w:rsidRPr="00445EBB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445EBB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A23DC2" w:rsidRPr="00445EBB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0EC1" w:rsidR="00820EC1">
      <w:r>
        <w:separator/>
      </w:r>
    </w:p>
  </w:endnote>
  <w:endnote w:id="0" w:type="continuationSeparator">
    <w:p w:rsidRDefault="00820EC1" w:rsidR="00820E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0EC1" w:rsidR="00820EC1">
      <w:r>
        <w:separator/>
      </w:r>
    </w:p>
  </w:footnote>
  <w:footnote w:id="0" w:type="continuationSeparator">
    <w:p w:rsidRDefault="00820EC1" w:rsidR="00820E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F32410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087B2A">
      <w:rPr>
        <w:rFonts w:hAnsi="Times New Roman" w:ascii="Times New Roman"/>
        <w:sz w:val="24"/>
      </w:rPr>
      <w:t>4422/16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7B2A"/>
    <w:rsid w:val="00001D13"/>
    <w:rsid w:val="00021028"/>
    <w:rsid w:val="000315B6"/>
    <w:rsid w:val="00052812"/>
    <w:rsid w:val="00062DBB"/>
    <w:rsid w:val="00070CB4"/>
    <w:rsid w:val="00087B2A"/>
    <w:rsid w:val="000A046A"/>
    <w:rsid w:val="000A5E52"/>
    <w:rsid w:val="000C5E54"/>
    <w:rsid w:val="000D010B"/>
    <w:rsid w:val="000F553A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77635"/>
    <w:rsid w:val="002A1081"/>
    <w:rsid w:val="002C1105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45EBB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C76EE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A2AA6"/>
    <w:rsid w:val="006D03F3"/>
    <w:rsid w:val="006D3803"/>
    <w:rsid w:val="006E1347"/>
    <w:rsid w:val="006E52BB"/>
    <w:rsid w:val="0070227B"/>
    <w:rsid w:val="007160D0"/>
    <w:rsid w:val="0077054E"/>
    <w:rsid w:val="00774AB7"/>
    <w:rsid w:val="007B04F7"/>
    <w:rsid w:val="007E0A65"/>
    <w:rsid w:val="007E3B92"/>
    <w:rsid w:val="007F048E"/>
    <w:rsid w:val="00820EC1"/>
    <w:rsid w:val="008217D5"/>
    <w:rsid w:val="008616CA"/>
    <w:rsid w:val="008742B9"/>
    <w:rsid w:val="008774EB"/>
    <w:rsid w:val="008A0B75"/>
    <w:rsid w:val="008A27A6"/>
    <w:rsid w:val="008B14D8"/>
    <w:rsid w:val="008B65BF"/>
    <w:rsid w:val="008B6BCE"/>
    <w:rsid w:val="008F7361"/>
    <w:rsid w:val="00941D92"/>
    <w:rsid w:val="0094579E"/>
    <w:rsid w:val="00963309"/>
    <w:rsid w:val="00971D49"/>
    <w:rsid w:val="00973546"/>
    <w:rsid w:val="00976BEE"/>
    <w:rsid w:val="009C5C3E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D18FA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C1367"/>
    <w:rsid w:val="00C172D4"/>
    <w:rsid w:val="00C32C1D"/>
    <w:rsid w:val="00C74832"/>
    <w:rsid w:val="00C8624D"/>
    <w:rsid w:val="00CE6F16"/>
    <w:rsid w:val="00D06889"/>
    <w:rsid w:val="00D97173"/>
    <w:rsid w:val="00DA2602"/>
    <w:rsid w:val="00DB5644"/>
    <w:rsid w:val="00E03F66"/>
    <w:rsid w:val="00E066CE"/>
    <w:rsid w:val="00E20B39"/>
    <w:rsid w:val="00E2116A"/>
    <w:rsid w:val="00E24AF4"/>
    <w:rsid w:val="00E33BA1"/>
    <w:rsid w:val="00E352ED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2410"/>
    <w:rsid w:val="00F35635"/>
    <w:rsid w:val="00F46D88"/>
    <w:rsid w:val="00F709FB"/>
    <w:rsid w:val="00F926D5"/>
    <w:rsid w:val="00F93C15"/>
    <w:rsid w:val="00FB2B17"/>
    <w:rsid w:val="00FE5862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18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8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8F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8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8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18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8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8F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8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8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4422</izvorni_sadrzaj>
    <derivirana_varijabla naziv="DomainObject.Predmet.Broj_1">4422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St-4422/2016</izvorni_sadrzaj>
    <derivirana_varijabla naziv="DomainObject.Predmet.OznakaBroj_1">St-4422/2016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Sindikalna stambena zadruga</izvorni_sadrzaj>
    <derivirana_varijabla naziv="DomainObject.Predmet.ProtustrankaFormated_1">  Sindikalna stambena zadruga</derivirana_varijabla>
  </DomainObject.Predmet.ProtustrankaFormated>
  <DomainObject.Predmet.ProtustrankaFormatedOIB>
    <izvorni_sadrzaj>  Sindikalna stambena zadruga, OIB 35785996858</izvorni_sadrzaj>
    <derivirana_varijabla naziv="DomainObject.Predmet.ProtustrankaFormatedOIB_1">  Sindikalna stambena zadruga, OIB 35785996858</derivirana_varijabla>
  </DomainObject.Predmet.ProtustrankaFormatedOIB>
  <DomainObject.Predmet.ProtustrankaFormatedWithAdress>
    <izvorni_sadrzaj> Sindikalna stambena zadruga, Trg bana J. Jelačića 15, 10000 Zagreb</izvorni_sadrzaj>
    <derivirana_varijabla naziv="DomainObject.Predmet.ProtustrankaFormatedWithAdress_1"> Sindikalna stambena zadruga, Trg bana J. Jelačića 15, 10000 Zagreb</derivirana_varijabla>
  </DomainObject.Predmet.ProtustrankaFormatedWithAdress>
  <DomainObject.Predmet.ProtustrankaFormatedWithAdressOIB>
    <izvorni_sadrzaj> Sindikalna stambena zadruga, OIB 35785996858, Trg bana J. Jelačića 15, 10000 Zagreb</izvorni_sadrzaj>
    <derivirana_varijabla naziv="DomainObject.Predmet.ProtustrankaFormatedWithAdressOIB_1"> Sindikalna stambena zadruga, OIB 35785996858, Trg bana J. Jelačića 15, 10000 Zagreb</derivirana_varijabla>
  </DomainObject.Predmet.ProtustrankaFormatedWithAdressOIB>
  <DomainObject.Predmet.ProtustrankaWithAdress>
    <izvorni_sadrzaj>Sindikalna stambena zadruga Trg bana J. Jelačića 15, 10000 Zagreb</izvorni_sadrzaj>
    <derivirana_varijabla naziv="DomainObject.Predmet.ProtustrankaWithAdress_1">Sindikalna stambena zadruga Trg bana J. Jelačića 15, 10000 Zagreb</derivirana_varijabla>
  </DomainObject.Predmet.ProtustrankaWithAdress>
  <DomainObject.Predmet.ProtustrankaWithAdressOIB>
    <izvorni_sadrzaj>Sindikalna stambena zadruga, OIB 35785996858, Trg bana J. Jelačića 15, 10000 Zagreb</izvorni_sadrzaj>
    <derivirana_varijabla naziv="DomainObject.Predmet.ProtustrankaWithAdressOIB_1">Sindikalna stambena zadruga, OIB 35785996858, Trg bana J. Jelačića 15, 10000 Zagreb</derivirana_varijabla>
  </DomainObject.Predmet.ProtustrankaWithAdressOIB>
  <DomainObject.Predmet.ProtustrankaNazivFormated>
    <izvorni_sadrzaj>Sindikalna stambena zadruga</izvorni_sadrzaj>
    <derivirana_varijabla naziv="DomainObject.Predmet.ProtustrankaNazivFormated_1">Sindikalna stambena zadruga</derivirana_varijabla>
  </DomainObject.Predmet.ProtustrankaNazivFormated>
  <DomainObject.Predmet.ProtustrankaNazivFormatedOIB>
    <izvorni_sadrzaj>Sindikalna stambena zadruga, OIB 35785996858</izvorni_sadrzaj>
    <derivirana_varijabla naziv="DomainObject.Predmet.ProtustrankaNazivFormatedOIB_1">Sindikalna stambena zadruga, OIB 35785996858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Sindikalna stambena zadruga</item>
    </izvorni_sadrzaj>
    <derivirana_varijabla naziv="DomainObject.Predmet.ProtuStrankaListFormated_1">
      <item>Sindikalna stambena zadruga</item>
    </derivirana_varijabla>
  </DomainObject.Predmet.ProtuStrankaListFormated>
  <DomainObject.Predmet.ProtuStrankaListFormatedOIB>
    <izvorni_sadrzaj>
      <item>Sindikalna stambena zadruga, OIB 35785996858</item>
    </izvorni_sadrzaj>
    <derivirana_varijabla naziv="DomainObject.Predmet.ProtuStrankaListFormatedOIB_1">
      <item>Sindikalna stambena zadruga, OIB 35785996858</item>
    </derivirana_varijabla>
  </DomainObject.Predmet.ProtuStrankaListFormatedOIB>
  <DomainObject.Predmet.ProtuStrankaListFormatedWithAdress>
    <izvorni_sadrzaj>
      <item>Sindikalna stambena zadruga, Trg bana J. Jelačića 15, 10000 Zagreb</item>
    </izvorni_sadrzaj>
    <derivirana_varijabla naziv="DomainObject.Predmet.ProtuStrankaListFormatedWithAdress_1">
      <item>Sindikalna stambena zadruga, Trg bana J. Jelačića 15, 10000 Zagreb</item>
    </derivirana_varijabla>
  </DomainObject.Predmet.ProtuStrankaListFormatedWithAdress>
  <DomainObject.Predmet.ProtuStrankaListFormatedWithAdressOIB>
    <izvorni_sadrzaj>
      <item>Sindikalna stambena zadruga, OIB 35785996858, Trg bana J. Jelačića 15, 10000 Zagreb</item>
    </izvorni_sadrzaj>
    <derivirana_varijabla naziv="DomainObject.Predmet.ProtuStrankaListFormatedWithAdressOIB_1">
      <item>Sindikalna stambena zadruga, OIB 35785996858, Trg bana J. Jelačića 15, 10000 Zagreb</item>
    </derivirana_varijabla>
  </DomainObject.Predmet.ProtuStrankaListFormatedWithAdressOIB>
  <DomainObject.Predmet.ProtuStrankaListNazivFormated>
    <izvorni_sadrzaj>
      <item>Sindikalna stambena zadruga</item>
    </izvorni_sadrzaj>
    <derivirana_varijabla naziv="DomainObject.Predmet.ProtuStrankaListNazivFormated_1">
      <item>Sindikalna stambena zadruga</item>
    </derivirana_varijabla>
  </DomainObject.Predmet.ProtuStrankaListNazivFormated>
  <DomainObject.Predmet.ProtuStrankaListNazivFormatedOIB>
    <izvorni_sadrzaj>
      <item>Sindikalna stambena zadruga, OIB 35785996858</item>
    </izvorni_sadrzaj>
    <derivirana_varijabla naziv="DomainObject.Predmet.ProtuStrankaListNazivFormatedOIB_1">
      <item>Sindikalna stambena zadruga, OIB 35785996858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Sindikalna stambena zadruga</izvorni_sadrzaj>
    <derivirana_varijabla naziv="DomainObject.Predmet.ProtustrankaIDrugi_1">Sindikalna stambena zadruga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Sindikalna stambena zadruga, OIB 35785996858, Trg bana J. Jelačića 15, 10000 Zagreb</izvorni_sadrzaj>
    <derivirana_varijabla naziv="DomainObject.Predmet.ProtustrankaIDrugiAdressOIB_1">Sindikalna stambena zadruga, OIB 35785996858, Trg bana J. Jelačića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Sindikalna stambena zadruga</item>
    </izvorni_sadrzaj>
    <derivirana_varijabla naziv="DomainObject.Predmet.SudioniciListNaziv_1">
      <item>FINA Regionalni centar Zagreb</item>
      <item>Sindikalna stambena zadruga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Sindikalna stambena zadruga, OIB 35785996858, Trg bana J. Jelačića 15,10000 Zagreb</item>
    </izvorni_sadrzaj>
    <derivirana_varijabla naziv="DomainObject.Predmet.SudioniciListAdressOIB_1">
      <item>FINA Regionalni centar Zagreb, OIB 85821130368, Trg svibanjskih žrtava 1995. br. 1,10000 Zagreb</item>
      <item>Sindikalna stambena zadruga, OIB 35785996858, Trg bana J. Jelačića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35785996858</item>
    </izvorni_sadrzaj>
    <derivirana_varijabla naziv="DomainObject.Predmet.SudioniciListNazivOIB_1">
      <item>, OIB 85821130368</item>
      <item>, OIB 35785996858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1145</properties:Characters>
  <properties:Lines>45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2018-03-02T08:33:00Z</dcterms:created>
  <dc:creator>MK</dc:creator>
  <cp:lastModifiedBy>Sonja Pilić</cp:lastModifiedBy>
  <cp:lastPrinted>2018-03-02T08:34:00Z</cp:lastPrinted>
  <dcterms:modified xmlns:xsi="http://www.w3.org/2001/XMLSchema-instance" xsi:type="dcterms:W3CDTF">2018-03-02T08:36:00Z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(Rj. za p.p-2.docx)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