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beb0" w14:paraId="e94beb0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631AFA">
        <w:t>907/17-7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</w:t>
      </w:r>
      <w:r w:rsidR="00631AFA">
        <w:t>Financijske agencije OIB: 85821130368 RC Zagreb, Podružnica Zagreb, Trg svibanjskih žrtava 1995. 1, za pokretanje skraćenog stečajnog postupka  nad dužnikom World Trade Tower Development d.o.o., Zagreb, Ivana Lučića 2/A, MBS: 081020599, OIB: 80535913968</w:t>
      </w:r>
      <w:r w:rsidR="007F4C0B">
        <w:t>,</w:t>
      </w:r>
      <w:r w:rsidR="00F479C5">
        <w:t xml:space="preserve"> </w:t>
      </w:r>
      <w:r w:rsidR="00A10344">
        <w:t xml:space="preserve">dana </w:t>
      </w:r>
      <w:r w:rsidR="00631AFA">
        <w:t>3. siječnja 2018</w:t>
      </w:r>
      <w:r w:rsidR="00A10344">
        <w:t>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631AFA">
        <w:t>World Trade Tower Development d.o.o., Zagreb, Ivana Lučića 2/A, MBS: 081020599, OIB: 80535913968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79625C">
        <w:rPr>
          <w:bCs/>
        </w:rPr>
        <w:t>25</w:t>
      </w:r>
      <w:r>
        <w:rPr>
          <w:bCs/>
        </w:rPr>
        <w:t xml:space="preserve">. </w:t>
      </w:r>
      <w:r w:rsidR="00A815B6">
        <w:rPr>
          <w:bCs/>
        </w:rPr>
        <w:t>svibnja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31AFA">
        <w:rPr>
          <w:bCs/>
        </w:rPr>
        <w:t>2810</w:t>
      </w:r>
      <w:r>
        <w:rPr>
          <w:bCs/>
        </w:rPr>
        <w:t xml:space="preserve"> od </w:t>
      </w:r>
      <w:r w:rsidR="00631AFA">
        <w:rPr>
          <w:bCs/>
        </w:rPr>
        <w:t>23</w:t>
      </w:r>
      <w:r>
        <w:rPr>
          <w:bCs/>
        </w:rPr>
        <w:t xml:space="preserve">. </w:t>
      </w:r>
      <w:r w:rsidR="00A815B6">
        <w:rPr>
          <w:bCs/>
        </w:rPr>
        <w:t>svibnja</w:t>
      </w:r>
      <w:r>
        <w:rPr>
          <w:bCs/>
        </w:rPr>
        <w:t xml:space="preserve"> 2017. nad stečajnim dužnikom</w:t>
      </w:r>
      <w:r>
        <w:t xml:space="preserve"> </w:t>
      </w:r>
      <w:r w:rsidR="00631AFA">
        <w:t>World Trade Tower Development d.o.o., Zagreb, Ivana Lučića 2/A, MBS: 081020599, OIB: 80535913968</w:t>
      </w:r>
      <w:r w:rsidR="00A815B6"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631AFA">
        <w:t>907/17-7</w:t>
      </w:r>
    </w:p>
    <w:p w:rsidRDefault="00D74EF5" w:rsidP="00D74EF5" w:rsidR="00D74EF5">
      <w:pPr>
        <w:jc w:val="both"/>
        <w:rPr>
          <w:bCs/>
        </w:rPr>
      </w:pPr>
    </w:p>
    <w:p w:rsidRDefault="00631AFA" w:rsidP="00A10344" w:rsidR="00631AFA">
      <w:pPr>
        <w:ind w:firstLine="720"/>
        <w:jc w:val="both"/>
        <w:rPr>
          <w:bCs/>
        </w:rPr>
      </w:pPr>
    </w:p>
    <w:p w:rsidRDefault="00631AFA" w:rsidP="00A10344" w:rsidR="00631AFA">
      <w:pPr>
        <w:ind w:firstLine="720"/>
        <w:jc w:val="both"/>
        <w:rPr>
          <w:bCs/>
        </w:rPr>
      </w:pPr>
      <w:r>
        <w:rPr>
          <w:bCs/>
        </w:rPr>
        <w:t xml:space="preserve">Stečajni dužnik, zastupan po punomoćniku Jurici Reberskom, odvjetniku iz Mamić Perić Reberski Rimac </w:t>
      </w:r>
      <w:r w:rsidR="00D11825">
        <w:rPr>
          <w:bCs/>
        </w:rPr>
        <w:t>Odvjetničkog društva d.o.o.</w:t>
      </w:r>
      <w:r>
        <w:rPr>
          <w:bCs/>
        </w:rPr>
        <w:t xml:space="preserve">, dostavio je podnesak uz </w:t>
      </w:r>
      <w:r w:rsidRPr="008A5ED5">
        <w:rPr>
          <w:bCs/>
        </w:rPr>
        <w:t xml:space="preserve">Potvrdu o blokadi računa i novčanih sredstava ovršenika od </w:t>
      </w:r>
      <w:r>
        <w:rPr>
          <w:bCs/>
        </w:rPr>
        <w:t>29. prosinca</w:t>
      </w:r>
      <w:r w:rsidRPr="008A5ED5">
        <w:rPr>
          <w:bCs/>
        </w:rPr>
        <w:t xml:space="preserve"> 2017. iz koje je razvidno da na računima i novčanim sredstvima ovršenika na dan izdavanja potvrde evidentirano je 0 dana neprekidne blokade i da nepodmirene obveze na dan izdavanja potvrde iznose 0,00 kuna.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>U Osijeku</w:t>
      </w:r>
      <w:r w:rsidR="00A91496">
        <w:rPr>
          <w:bCs/>
        </w:rPr>
        <w:t xml:space="preserve">, </w:t>
      </w:r>
      <w:r w:rsidR="00631AFA">
        <w:rPr>
          <w:bCs/>
        </w:rPr>
        <w:t>3. siječnja</w:t>
      </w:r>
      <w:r w:rsidR="00D74EF5">
        <w:rPr>
          <w:bCs/>
        </w:rPr>
        <w:t xml:space="preserve"> </w:t>
      </w:r>
      <w:r w:rsidR="00631AFA">
        <w:rPr>
          <w:bCs/>
        </w:rPr>
        <w:t>2018</w:t>
      </w:r>
      <w:r>
        <w:rPr>
          <w:bCs/>
        </w:rPr>
        <w:t>.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79625C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  <w:r w:rsidR="00A10344">
        <w:rPr>
          <w:b w:val="false"/>
          <w:lang w:val="hr-HR"/>
        </w:rPr>
        <w:t xml:space="preserve">                 </w:t>
      </w:r>
      <w:r>
        <w:rPr>
          <w:b w:val="false"/>
          <w:lang w:val="hr-HR"/>
        </w:rPr>
        <w:t xml:space="preserve">               </w:t>
      </w:r>
    </w:p>
    <w:p w:rsidRDefault="0079625C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</w:r>
      <w:r w:rsidR="00A10344"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A10344" w:rsidR="008701A4">
      <w:pPr>
        <w:pStyle w:val="Tijeloteksta"/>
      </w:pPr>
      <w:r>
        <w:t xml:space="preserve">Protiv ovog rješenja nezadovoljna stranka može izjaviti žalbu Trgovačkom sudu u Osijeku u roku od 8 dana pismeno u 3 primjerka. </w:t>
      </w:r>
      <w:r w:rsidR="0079625C">
        <w:t xml:space="preserve">           </w:t>
      </w:r>
    </w:p>
    <w:p w:rsidRDefault="00A10344" w:rsidP="00A10344" w:rsidR="00A10344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B42718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 – po punomoćniku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 xml:space="preserve">e-oglasna ploča uz </w:t>
      </w:r>
      <w:r w:rsidR="00066440">
        <w:t>Potvrdu</w:t>
      </w:r>
      <w:r>
        <w:t xml:space="preserve"> FINA-e (str. </w:t>
      </w:r>
      <w:r w:rsidR="00631AFA">
        <w:t>16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631AFA">
        <w:t>24/1</w:t>
      </w:r>
    </w:p>
    <w:p w:rsidRDefault="00A10344" w:rsidP="0079625C" w:rsidR="00A10344">
      <w:pPr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1CA" w:rsidP="00D74EF5" w:rsidR="00FF61CA">
      <w:r>
        <w:separator/>
      </w:r>
    </w:p>
  </w:endnote>
  <w:endnote w:id="0" w:type="continuationSeparator">
    <w:p w:rsidRDefault="00FF61CA" w:rsidP="00D74EF5" w:rsidR="00FF6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1CA" w:rsidP="00D74EF5" w:rsidR="00FF61CA">
      <w:r>
        <w:separator/>
      </w:r>
    </w:p>
  </w:footnote>
  <w:footnote w:id="0" w:type="continuationSeparator">
    <w:p w:rsidRDefault="00FF61CA" w:rsidP="00D74EF5" w:rsidR="00FF6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628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2104E"/>
    <w:rsid w:val="00035864"/>
    <w:rsid w:val="000412A0"/>
    <w:rsid w:val="000535EA"/>
    <w:rsid w:val="00063BF6"/>
    <w:rsid w:val="00066440"/>
    <w:rsid w:val="00077C9D"/>
    <w:rsid w:val="000833A1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D01B4"/>
    <w:rsid w:val="001E375C"/>
    <w:rsid w:val="001F714B"/>
    <w:rsid w:val="002063E3"/>
    <w:rsid w:val="00226779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6ACF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76A09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1AFA"/>
    <w:rsid w:val="00632865"/>
    <w:rsid w:val="00633654"/>
    <w:rsid w:val="006372FF"/>
    <w:rsid w:val="00652724"/>
    <w:rsid w:val="00656FF9"/>
    <w:rsid w:val="00666402"/>
    <w:rsid w:val="00666628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25C"/>
    <w:rsid w:val="00796AED"/>
    <w:rsid w:val="007A31D3"/>
    <w:rsid w:val="007A4540"/>
    <w:rsid w:val="007C4035"/>
    <w:rsid w:val="007E7376"/>
    <w:rsid w:val="007F0819"/>
    <w:rsid w:val="007F4C0B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12CF5"/>
    <w:rsid w:val="00933CC0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28C9"/>
    <w:rsid w:val="00A57AB7"/>
    <w:rsid w:val="00A64AAE"/>
    <w:rsid w:val="00A815B6"/>
    <w:rsid w:val="00A91496"/>
    <w:rsid w:val="00AA4267"/>
    <w:rsid w:val="00AA6B6E"/>
    <w:rsid w:val="00AD52E8"/>
    <w:rsid w:val="00B13C0C"/>
    <w:rsid w:val="00B24B41"/>
    <w:rsid w:val="00B3448E"/>
    <w:rsid w:val="00B42718"/>
    <w:rsid w:val="00B706CB"/>
    <w:rsid w:val="00B82540"/>
    <w:rsid w:val="00B95B20"/>
    <w:rsid w:val="00BE0AFD"/>
    <w:rsid w:val="00BE2A18"/>
    <w:rsid w:val="00BE33FF"/>
    <w:rsid w:val="00C16583"/>
    <w:rsid w:val="00C2016D"/>
    <w:rsid w:val="00C25CCE"/>
    <w:rsid w:val="00C33593"/>
    <w:rsid w:val="00C52FFC"/>
    <w:rsid w:val="00C85BE9"/>
    <w:rsid w:val="00C97A93"/>
    <w:rsid w:val="00CA01EF"/>
    <w:rsid w:val="00CA4D65"/>
    <w:rsid w:val="00CB3530"/>
    <w:rsid w:val="00CD0F71"/>
    <w:rsid w:val="00CE0EE4"/>
    <w:rsid w:val="00CF2893"/>
    <w:rsid w:val="00D11291"/>
    <w:rsid w:val="00D11825"/>
    <w:rsid w:val="00D12024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280B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1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St-907/2017-7</izvorni_sadrzaj>
    <derivirana_varijabla naziv="DomainObject.Oznaka_1">St-907/2017-7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St-907/2017</izvorni_sadrzaj>
    <derivirana_varijabla naziv="DomainObject.Predmet.OznakaBroj_1">St-907/2017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World Trade Tower Development d.o.o.</izvorni_sadrzaj>
    <derivirana_varijabla naziv="DomainObject.Predmet.ProtustrankaFormated_1">  World Trade Tower Development d.o.o.</derivirana_varijabla>
  </DomainObject.Predmet.ProtustrankaFormated>
  <DomainObject.Predmet.ProtustrankaFormatedOIB>
    <izvorni_sadrzaj>  World Trade Tower Development d.o.o., OIB 80535913968</izvorni_sadrzaj>
    <derivirana_varijabla naziv="DomainObject.Predmet.ProtustrankaFormatedOIB_1">  World Trade Tower Development d.o.o., OIB 80535913968</derivirana_varijabla>
  </DomainObject.Predmet.ProtustrankaFormatedOIB>
  <DomainObject.Predmet.ProtustrankaFormatedWithAdress>
    <izvorni_sadrzaj> World Trade Tower Development d.o.o., Ivana Lučića 2A, 10000 Zagreb</izvorni_sadrzaj>
    <derivirana_varijabla naziv="DomainObject.Predmet.ProtustrankaFormatedWithAdress_1"> World Trade Tower Development d.o.o., Ivana Lučića 2A, 10000 Zagreb</derivirana_varijabla>
  </DomainObject.Predmet.ProtustrankaFormatedWithAdress>
  <DomainObject.Predmet.ProtustrankaFormatedWithAdressOIB>
    <izvorni_sadrzaj> World Trade Tower Development d.o.o., OIB 80535913968, Ivana Lučića 2A, 10000 Zagreb</izvorni_sadrzaj>
    <derivirana_varijabla naziv="DomainObject.Predmet.ProtustrankaFormatedWithAdressOIB_1"> World Trade Tower Development d.o.o., OIB 80535913968, Ivana Lučića 2A, 10000 Zagreb</derivirana_varijabla>
  </DomainObject.Predmet.ProtustrankaFormatedWithAdressOIB>
  <DomainObject.Predmet.ProtustrankaWithAdress>
    <izvorni_sadrzaj>World Trade Tower Development d.o.o. Ivana Lučića 2A, 10000 Zagreb</izvorni_sadrzaj>
    <derivirana_varijabla naziv="DomainObject.Predmet.ProtustrankaWithAdress_1">World Trade Tower Development d.o.o. Ivana Lučića 2A, 10000 Zagreb</derivirana_varijabla>
  </DomainObject.Predmet.ProtustrankaWithAdress>
  <DomainObject.Predmet.ProtustrankaWithAdressOIB>
    <izvorni_sadrzaj>World Trade Tower Development d.o.o., OIB 80535913968, Ivana Lučića 2A, 10000 Zagreb</izvorni_sadrzaj>
    <derivirana_varijabla naziv="DomainObject.Predmet.ProtustrankaWithAdressOIB_1">World Trade Tower Development d.o.o., OIB 80535913968, Ivana Lučića 2A, 10000 Zagreb</derivirana_varijabla>
  </DomainObject.Predmet.ProtustrankaWithAdressOIB>
  <DomainObject.Predmet.ProtustrankaNazivFormated>
    <izvorni_sadrzaj>World Trade Tower Development d.o.o.</izvorni_sadrzaj>
    <derivirana_varijabla naziv="DomainObject.Predmet.ProtustrankaNazivFormated_1">World Trade Tower Development d.o.o.</derivirana_varijabla>
  </DomainObject.Predmet.ProtustrankaNazivFormated>
  <DomainObject.Predmet.ProtustrankaNazivFormatedOIB>
    <izvorni_sadrzaj>World Trade Tower Development d.o.o., OIB 80535913968</izvorni_sadrzaj>
    <derivirana_varijabla naziv="DomainObject.Predmet.ProtustrankaNazivFormatedOIB_1">World Trade Tower Development d.o.o., OIB 80535913968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Trade Tower Development d.o.o.</item>
    </izvorni_sadrzaj>
    <derivirana_varijabla naziv="DomainObject.Predmet.ProtuStrankaListFormated_1">
      <item>World Trade Tower Development d.o.o.</item>
    </derivirana_varijabla>
  </DomainObject.Predmet.ProtuStrankaListFormated>
  <DomainObject.Predmet.ProtuStrankaListFormatedOIB>
    <izvorni_sadrzaj>
      <item>World Trade Tower Development d.o.o., OIB 80535913968</item>
    </izvorni_sadrzaj>
    <derivirana_varijabla naziv="DomainObject.Predmet.ProtuStrankaListFormatedOIB_1">
      <item>World Trade Tower Development d.o.o., OIB 80535913968</item>
    </derivirana_varijabla>
  </DomainObject.Predmet.ProtuStrankaListFormatedOIB>
  <DomainObject.Predmet.ProtuStrankaListFormatedWithAdress>
    <izvorni_sadrzaj>
      <item>World Trade Tower Development d.o.o., Ivana Lučića 2A, 10000 Zagreb</item>
    </izvorni_sadrzaj>
    <derivirana_varijabla naziv="DomainObject.Predmet.ProtuStrankaListFormatedWithAdress_1">
      <item>World Trade Tower Development d.o.o., Ivana Lučića 2A, 10000 Zagreb</item>
    </derivirana_varijabla>
  </DomainObject.Predmet.ProtuStrankaListFormatedWithAdress>
  <DomainObject.Predmet.ProtuStrankaListFormatedWithAdressOIB>
    <izvorni_sadrzaj>
      <item>World Trade Tower Development d.o.o., OIB 80535913968, Ivana Lučića 2A, 10000 Zagreb</item>
    </izvorni_sadrzaj>
    <derivirana_varijabla naziv="DomainObject.Predmet.ProtuStrankaListFormatedWithAdressOIB_1">
      <item>World Trade Tower Development d.o.o., OIB 80535913968, Ivana Lučića 2A, 10000 Zagreb</item>
    </derivirana_varijabla>
  </DomainObject.Predmet.ProtuStrankaListFormatedWithAdressOIB>
  <DomainObject.Predmet.ProtuStrankaListNazivFormated>
    <izvorni_sadrzaj>
      <item>World Trade Tower Development d.o.o.</item>
    </izvorni_sadrzaj>
    <derivirana_varijabla naziv="DomainObject.Predmet.ProtuStrankaListNazivFormated_1">
      <item>World Trade Tower Development d.o.o.</item>
    </derivirana_varijabla>
  </DomainObject.Predmet.ProtuStrankaListNazivFormated>
  <DomainObject.Predmet.ProtuStrankaListNazivFormatedOIB>
    <izvorni_sadrzaj>
      <item>World Trade Tower Development d.o.o., OIB 80535913968</item>
    </izvorni_sadrzaj>
    <derivirana_varijabla naziv="DomainObject.Predmet.ProtuStrankaListNazivFormatedOIB_1">
      <item>World Trade Tower Development d.o.o., OIB 80535913968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St-907/2017-7</izvorni_sadrzaj>
    <derivirana_varijabla naziv="DomainObject.PoslovniBrojDokumenta_1">St-907/2017-7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Trade Tower Development d.o.o.</izvorni_sadrzaj>
    <derivirana_varijabla naziv="DomainObject.Predmet.ProtustrankaIDrugi_1">World Trade Tower Development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World Trade Tower Development d.o.o., OIB 80535913968, Ivana Lučića 2A, 10000 Zagreb</izvorni_sadrzaj>
    <derivirana_varijabla naziv="DomainObject.Predmet.ProtustrankaIDrugiAdressOIB_1">World Trade Tower Development d.o.o., OIB 80535913968,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Trade Tower Development d.o.o.</item>
    </izvorni_sadrzaj>
    <derivirana_varijabla naziv="DomainObject.Predmet.SudioniciListNaziv_1">
      <item>FINA Regionalni centar Zagreb</item>
      <item>World Trade Tower Development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World Trade Tower Development d.o.o., OIB 80535913968, Ivana Lučića 2A,10000 Zagreb</item>
    </izvorni_sadrzaj>
    <derivirana_varijabla naziv="DomainObject.Predmet.SudioniciListAdressOIB_1">
      <item>FINA Regionalni centar Zagreb, OIB 85821130368, Trg svibanjskih žrtava 1995. br. 1,10000 Zagreb</item>
      <item>World Trade Tower Development d.o.o., OIB 80535913968,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80535913968</item>
    </izvorni_sadrzaj>
    <derivirana_varijabla naziv="DomainObject.Predmet.SudioniciListNazivOIB_1">
      <item>, OIB 85821130368</item>
      <item>, OIB 80535913968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E6824E-F978-4E90-9813-AB7E50F5FA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2886</properties:Characters>
  <properties:Lines>91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2018-01-03T12:18:00Z</dcterms:created>
  <dc:creator>Korisnik</dc:creator>
  <cp:lastModifiedBy>Žana Bem</cp:lastModifiedBy>
  <cp:lastPrinted>2018-01-03T12:47:00Z</cp:lastPrinted>
  <dcterms:modified xmlns:xsi="http://www.w3.org/2001/XMLSchema-instance" xsi:type="dcterms:W3CDTF">2018-01-03T12:47:00Z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