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efac" w14:paraId="f85efac" w:rsidRDefault="009E05AD" w:rsidP="000302FB" w:rsidR="009E05AD" w:rsidRPr="008A46FC">
      <w:pPr>
        <w15:collapsed w:val="false"/>
        <w:rPr>
          <w:sz w:val="22"/>
          <w:szCs w:val="22"/>
        </w:rPr>
      </w:pPr>
    </w:p>
    <w:p w:rsidRDefault="000302FB" w:rsidP="000302FB" w:rsidR="000302FB" w:rsidRPr="008A46FC">
      <w:pPr>
        <w:rPr>
          <w:sz w:val="22"/>
          <w:szCs w:val="22"/>
        </w:rPr>
      </w:pPr>
    </w:p>
    <w:p w:rsidRDefault="000302FB" w:rsidP="000302FB" w:rsidR="000302FB" w:rsidRPr="008A46FC">
      <w:pPr>
        <w:rPr>
          <w:sz w:val="22"/>
          <w:szCs w:val="22"/>
        </w:rPr>
      </w:pPr>
    </w:p>
    <w:p w:rsidRDefault="000302FB" w:rsidP="000302FB" w:rsidR="000302FB" w:rsidRPr="008A46FC">
      <w:pPr>
        <w:rPr>
          <w:sz w:val="22"/>
          <w:szCs w:val="22"/>
        </w:rPr>
      </w:pPr>
    </w:p>
    <w:p w:rsidRDefault="000302FB" w:rsidP="000302FB" w:rsidR="000302FB" w:rsidRPr="008A46FC">
      <w:pPr>
        <w:rPr>
          <w:sz w:val="22"/>
          <w:szCs w:val="22"/>
        </w:rPr>
      </w:pPr>
      <w:r w:rsidRPr="008A46FC">
        <w:rPr>
          <w:sz w:val="22"/>
          <w:szCs w:val="22"/>
        </w:rPr>
        <w:t>REPUBLIKA HRVATSKA</w:t>
      </w:r>
    </w:p>
    <w:p w:rsidRDefault="000302FB" w:rsidP="000302FB" w:rsidR="000302FB" w:rsidRPr="008A46FC">
      <w:pPr>
        <w:rPr>
          <w:sz w:val="22"/>
          <w:szCs w:val="22"/>
        </w:rPr>
      </w:pPr>
      <w:r w:rsidRPr="008A46FC">
        <w:rPr>
          <w:sz w:val="22"/>
          <w:szCs w:val="22"/>
        </w:rPr>
        <w:t>TRGOVAČKI SUD U ZADRU</w:t>
      </w:r>
      <w:r w:rsidR="00D21088" w:rsidRPr="008A46FC">
        <w:rPr>
          <w:sz w:val="22"/>
          <w:szCs w:val="22"/>
        </w:rPr>
        <w:tab/>
      </w:r>
      <w:r w:rsidR="00D21088" w:rsidRPr="008A46FC">
        <w:rPr>
          <w:sz w:val="22"/>
          <w:szCs w:val="22"/>
        </w:rPr>
        <w:tab/>
      </w:r>
      <w:r w:rsidR="00D21088" w:rsidRPr="008A46FC">
        <w:rPr>
          <w:sz w:val="22"/>
          <w:szCs w:val="22"/>
        </w:rPr>
        <w:tab/>
      </w:r>
      <w:r w:rsidR="00D21088" w:rsidRPr="008A46FC">
        <w:rPr>
          <w:sz w:val="22"/>
          <w:szCs w:val="22"/>
        </w:rPr>
        <w:tab/>
      </w:r>
      <w:r w:rsidR="00D21088" w:rsidRPr="008A46FC">
        <w:rPr>
          <w:sz w:val="22"/>
          <w:szCs w:val="22"/>
        </w:rPr>
        <w:tab/>
      </w:r>
      <w:r w:rsidR="00D21088" w:rsidRPr="008A46FC">
        <w:rPr>
          <w:sz w:val="22"/>
          <w:szCs w:val="22"/>
        </w:rPr>
        <w:tab/>
      </w:r>
      <w:r w:rsidR="00D21088" w:rsidRPr="008A46FC">
        <w:rPr>
          <w:sz w:val="22"/>
          <w:szCs w:val="22"/>
        </w:rPr>
        <w:tab/>
      </w:r>
    </w:p>
    <w:p w:rsidRDefault="000C3CA4" w:rsidP="000302FB" w:rsidR="000302FB" w:rsidRPr="008A46FC">
      <w:pPr>
        <w:rPr>
          <w:sz w:val="22"/>
          <w:szCs w:val="22"/>
        </w:rPr>
      </w:pPr>
      <w:r w:rsidRPr="008A46FC">
        <w:rPr>
          <w:sz w:val="22"/>
          <w:szCs w:val="22"/>
        </w:rPr>
        <w:t xml:space="preserve">Dr. Franje Tuđmana 35 </w:t>
      </w:r>
    </w:p>
    <w:p w:rsidRDefault="000C3CA4" w:rsidP="000C3CA4" w:rsidR="000C3CA4" w:rsidRPr="008A46FC">
      <w:pPr>
        <w:jc w:val="center"/>
        <w:rPr>
          <w:sz w:val="22"/>
          <w:szCs w:val="22"/>
        </w:rPr>
      </w:pPr>
    </w:p>
    <w:p w:rsidRDefault="001358E0" w:rsidP="000C3CA4" w:rsidR="000C3CA4" w:rsidRPr="008A46FC">
      <w:pPr>
        <w:jc w:val="center"/>
        <w:rPr>
          <w:sz w:val="22"/>
          <w:szCs w:val="22"/>
        </w:rPr>
      </w:pPr>
      <w:r w:rsidRPr="008A46FC">
        <w:rPr>
          <w:sz w:val="22"/>
          <w:szCs w:val="22"/>
        </w:rPr>
        <w:t xml:space="preserve"> R E P U B L I K A   H R V A T S K A</w:t>
      </w:r>
    </w:p>
    <w:p w:rsidRDefault="00360815" w:rsidP="00360815" w:rsidR="00360815" w:rsidRPr="008A46FC">
      <w:pPr>
        <w:rPr>
          <w:sz w:val="22"/>
          <w:szCs w:val="22"/>
        </w:rPr>
      </w:pPr>
    </w:p>
    <w:p w:rsidRDefault="00360815" w:rsidP="00360815" w:rsidR="00360815" w:rsidRPr="008A46FC">
      <w:pPr>
        <w:jc w:val="center"/>
        <w:rPr>
          <w:sz w:val="22"/>
          <w:szCs w:val="22"/>
        </w:rPr>
      </w:pPr>
      <w:r w:rsidRPr="008A46FC">
        <w:rPr>
          <w:sz w:val="22"/>
          <w:szCs w:val="22"/>
        </w:rPr>
        <w:t xml:space="preserve">Z A K LJ U Č A K </w:t>
      </w:r>
    </w:p>
    <w:p w:rsidRDefault="00360815" w:rsidP="00360815" w:rsidR="00360815" w:rsidRPr="008A46FC">
      <w:pPr>
        <w:jc w:val="center"/>
        <w:rPr>
          <w:sz w:val="22"/>
          <w:szCs w:val="22"/>
        </w:rPr>
      </w:pPr>
    </w:p>
    <w:p w:rsidRDefault="00D21088" w:rsidP="00E92CB2" w:rsidR="00E92CB2" w:rsidRPr="008A46FC">
      <w:pPr>
        <w:ind w:firstLine="708"/>
        <w:jc w:val="both"/>
        <w:rPr>
          <w:sz w:val="22"/>
          <w:szCs w:val="22"/>
        </w:rPr>
      </w:pPr>
      <w:r w:rsidRPr="008A46FC">
        <w:rPr>
          <w:sz w:val="22"/>
          <w:szCs w:val="22"/>
        </w:rPr>
        <w:t>Trgovački sud u Zadru</w:t>
      </w:r>
      <w:r w:rsidR="000C3CA4" w:rsidRPr="008A46FC">
        <w:rPr>
          <w:sz w:val="22"/>
          <w:szCs w:val="22"/>
        </w:rPr>
        <w:t>,</w:t>
      </w:r>
      <w:r w:rsidRPr="008A46FC">
        <w:rPr>
          <w:sz w:val="22"/>
          <w:szCs w:val="22"/>
        </w:rPr>
        <w:t xml:space="preserve"> po su</w:t>
      </w:r>
      <w:r w:rsidR="004B5CBF" w:rsidRPr="008A46FC">
        <w:rPr>
          <w:sz w:val="22"/>
          <w:szCs w:val="22"/>
        </w:rPr>
        <w:t xml:space="preserve">tkinji </w:t>
      </w:r>
      <w:r w:rsidR="00E92CB2" w:rsidRPr="008A46FC">
        <w:rPr>
          <w:sz w:val="22"/>
          <w:szCs w:val="22"/>
        </w:rPr>
        <w:t>Ani Markač</w:t>
      </w:r>
      <w:r w:rsidR="004B5CBF" w:rsidRPr="008A46FC">
        <w:rPr>
          <w:sz w:val="22"/>
          <w:szCs w:val="22"/>
        </w:rPr>
        <w:t xml:space="preserve">, </w:t>
      </w:r>
      <w:r w:rsidR="00E92CB2" w:rsidRPr="008A46FC">
        <w:rPr>
          <w:sz w:val="22"/>
          <w:szCs w:val="22"/>
        </w:rPr>
        <w:t xml:space="preserve">povodom prijedloga za otvaranje stečajnog postupka Financijske agencije, RC Split, Podružnice Šibenik, nad dužnikom </w:t>
      </w:r>
      <w:r w:rsidR="003B4028" w:rsidRPr="008A46FC">
        <w:rPr>
          <w:rFonts w:cstheme="majorBidi" w:hAnsiTheme="majorBidi" w:asciiTheme="majorBidi"/>
          <w:bCs/>
          <w:sz w:val="22"/>
          <w:szCs w:val="22"/>
        </w:rPr>
        <w:t xml:space="preserve">STARA KUĆA d.o.o., </w:t>
      </w:r>
      <w:proofErr w:type="spellStart"/>
      <w:r w:rsidR="003B4028" w:rsidRPr="008A46FC">
        <w:rPr>
          <w:rFonts w:cstheme="majorBidi" w:hAnsiTheme="majorBidi" w:asciiTheme="majorBidi"/>
          <w:bCs/>
          <w:sz w:val="22"/>
          <w:szCs w:val="22"/>
        </w:rPr>
        <w:t>Betina</w:t>
      </w:r>
      <w:proofErr w:type="spellEnd"/>
      <w:r w:rsidR="003B4028" w:rsidRPr="008A46FC">
        <w:rPr>
          <w:rFonts w:cstheme="majorBidi" w:hAnsiTheme="majorBidi" w:asciiTheme="majorBidi"/>
          <w:bCs/>
          <w:sz w:val="22"/>
          <w:szCs w:val="22"/>
        </w:rPr>
        <w:t>, Dolac 55, OIB: 91893346674</w:t>
      </w:r>
      <w:r w:rsidR="00E92CB2" w:rsidRPr="008A46FC">
        <w:rPr>
          <w:sz w:val="22"/>
          <w:szCs w:val="22"/>
        </w:rPr>
        <w:t xml:space="preserve">, dana </w:t>
      </w:r>
      <w:r w:rsidR="003B4028" w:rsidRPr="008A46FC">
        <w:rPr>
          <w:sz w:val="22"/>
          <w:szCs w:val="22"/>
        </w:rPr>
        <w:t>29. kolovoza 2018.</w:t>
      </w:r>
    </w:p>
    <w:p w:rsidRDefault="000302FB" w:rsidP="000302FB" w:rsidR="000302FB" w:rsidRPr="008A46FC">
      <w:pPr>
        <w:rPr>
          <w:sz w:val="22"/>
          <w:szCs w:val="22"/>
        </w:rPr>
      </w:pPr>
    </w:p>
    <w:p w:rsidRDefault="00360815" w:rsidP="000302FB" w:rsidR="000302FB" w:rsidRPr="008A46FC">
      <w:pPr>
        <w:jc w:val="center"/>
        <w:rPr>
          <w:sz w:val="22"/>
          <w:szCs w:val="22"/>
        </w:rPr>
      </w:pPr>
      <w:r w:rsidRPr="008A46FC">
        <w:rPr>
          <w:sz w:val="22"/>
          <w:szCs w:val="22"/>
        </w:rPr>
        <w:t xml:space="preserve">z a k </w:t>
      </w:r>
      <w:proofErr w:type="spellStart"/>
      <w:r w:rsidRPr="008A46FC">
        <w:rPr>
          <w:sz w:val="22"/>
          <w:szCs w:val="22"/>
        </w:rPr>
        <w:t>lj</w:t>
      </w:r>
      <w:proofErr w:type="spellEnd"/>
      <w:r w:rsidRPr="008A46FC">
        <w:rPr>
          <w:sz w:val="22"/>
          <w:szCs w:val="22"/>
        </w:rPr>
        <w:t xml:space="preserve"> u č i o  </w:t>
      </w:r>
      <w:r w:rsidR="000302FB" w:rsidRPr="008A46FC">
        <w:rPr>
          <w:sz w:val="22"/>
          <w:szCs w:val="22"/>
        </w:rPr>
        <w:t>j e</w:t>
      </w:r>
    </w:p>
    <w:p w:rsidRDefault="00E92CB2" w:rsidP="00E92CB2" w:rsidR="00E92CB2" w:rsidRPr="008A46FC">
      <w:pPr>
        <w:jc w:val="both"/>
        <w:rPr>
          <w:sz w:val="22"/>
          <w:szCs w:val="22"/>
        </w:rPr>
      </w:pPr>
    </w:p>
    <w:p w:rsidRDefault="00FB2E30" w:rsidP="00E92CB2" w:rsidR="0072373B" w:rsidRPr="008A46FC">
      <w:pPr>
        <w:ind w:firstLine="708"/>
        <w:jc w:val="both"/>
        <w:rPr>
          <w:sz w:val="22"/>
          <w:szCs w:val="22"/>
        </w:rPr>
      </w:pPr>
      <w:r w:rsidRPr="008A46FC">
        <w:rPr>
          <w:sz w:val="22"/>
          <w:szCs w:val="22"/>
        </w:rPr>
        <w:t xml:space="preserve">Nalaže se sudskom registru </w:t>
      </w:r>
      <w:r w:rsidR="00360815" w:rsidRPr="008A46FC">
        <w:rPr>
          <w:sz w:val="22"/>
          <w:szCs w:val="22"/>
        </w:rPr>
        <w:t xml:space="preserve">Trgovačkog sud u Zadru, Stalnoj službi u Šibeniku </w:t>
      </w:r>
      <w:r w:rsidR="0072373B" w:rsidRPr="008A46FC">
        <w:rPr>
          <w:sz w:val="22"/>
          <w:szCs w:val="22"/>
        </w:rPr>
        <w:t xml:space="preserve">brisanje zabilježbe </w:t>
      </w:r>
      <w:r w:rsidR="00191E60" w:rsidRPr="008A46FC">
        <w:rPr>
          <w:sz w:val="22"/>
          <w:szCs w:val="22"/>
        </w:rPr>
        <w:t xml:space="preserve">imenovanja pripremnog stečajnog upravitelja </w:t>
      </w:r>
      <w:r w:rsidR="003B4028" w:rsidRPr="008A46FC">
        <w:rPr>
          <w:sz w:val="22"/>
          <w:szCs w:val="22"/>
        </w:rPr>
        <w:t>Milan Macura iz Šibenika, Stjepana Radića 24, OIB:25991506239</w:t>
      </w:r>
      <w:r w:rsidR="00191E60" w:rsidRPr="008A46FC">
        <w:rPr>
          <w:sz w:val="22"/>
          <w:szCs w:val="22"/>
        </w:rPr>
        <w:t xml:space="preserve"> </w:t>
      </w:r>
      <w:r w:rsidR="0072373B" w:rsidRPr="008A46FC">
        <w:rPr>
          <w:sz w:val="22"/>
          <w:szCs w:val="22"/>
        </w:rPr>
        <w:t>trgovačk</w:t>
      </w:r>
      <w:r w:rsidR="00191E60" w:rsidRPr="008A46FC">
        <w:rPr>
          <w:sz w:val="22"/>
          <w:szCs w:val="22"/>
        </w:rPr>
        <w:t>om</w:t>
      </w:r>
      <w:r w:rsidR="0072373B" w:rsidRPr="008A46FC">
        <w:rPr>
          <w:sz w:val="22"/>
          <w:szCs w:val="22"/>
        </w:rPr>
        <w:t xml:space="preserve"> društv</w:t>
      </w:r>
      <w:r w:rsidR="00191E60" w:rsidRPr="008A46FC">
        <w:rPr>
          <w:sz w:val="22"/>
          <w:szCs w:val="22"/>
        </w:rPr>
        <w:t>u</w:t>
      </w:r>
      <w:r w:rsidR="00E92CB2" w:rsidRPr="008A46FC">
        <w:rPr>
          <w:sz w:val="22"/>
          <w:szCs w:val="22"/>
        </w:rPr>
        <w:t xml:space="preserve"> </w:t>
      </w:r>
      <w:r w:rsidR="003B4028" w:rsidRPr="008A46FC">
        <w:rPr>
          <w:rFonts w:cstheme="majorBidi" w:hAnsiTheme="majorBidi" w:asciiTheme="majorBidi"/>
          <w:bCs/>
          <w:sz w:val="22"/>
          <w:szCs w:val="22"/>
        </w:rPr>
        <w:t xml:space="preserve">STARA KUĆA d.o.o., </w:t>
      </w:r>
      <w:proofErr w:type="spellStart"/>
      <w:r w:rsidR="003B4028" w:rsidRPr="008A46FC">
        <w:rPr>
          <w:rFonts w:cstheme="majorBidi" w:hAnsiTheme="majorBidi" w:asciiTheme="majorBidi"/>
          <w:bCs/>
          <w:sz w:val="22"/>
          <w:szCs w:val="22"/>
        </w:rPr>
        <w:t>Betina</w:t>
      </w:r>
      <w:proofErr w:type="spellEnd"/>
      <w:r w:rsidR="003B4028" w:rsidRPr="008A46FC">
        <w:rPr>
          <w:rFonts w:cstheme="majorBidi" w:hAnsiTheme="majorBidi" w:asciiTheme="majorBidi"/>
          <w:bCs/>
          <w:sz w:val="22"/>
          <w:szCs w:val="22"/>
        </w:rPr>
        <w:t>, Dolac 55, OIB: 91893346674</w:t>
      </w:r>
      <w:r w:rsidR="0072373B" w:rsidRPr="008A46FC">
        <w:rPr>
          <w:sz w:val="22"/>
          <w:szCs w:val="22"/>
        </w:rPr>
        <w:t>.</w:t>
      </w:r>
    </w:p>
    <w:p w:rsidRDefault="000302FB" w:rsidP="000302FB" w:rsidR="000302FB" w:rsidRPr="008A46FC">
      <w:pPr>
        <w:rPr>
          <w:sz w:val="22"/>
          <w:szCs w:val="22"/>
        </w:rPr>
      </w:pPr>
    </w:p>
    <w:p w:rsidRDefault="000302FB" w:rsidP="000302FB" w:rsidR="000302FB" w:rsidRPr="008A46FC">
      <w:pPr>
        <w:jc w:val="center"/>
        <w:rPr>
          <w:sz w:val="22"/>
          <w:szCs w:val="22"/>
        </w:rPr>
      </w:pPr>
      <w:r w:rsidRPr="008A46FC">
        <w:rPr>
          <w:sz w:val="22"/>
          <w:szCs w:val="22"/>
        </w:rPr>
        <w:t>Obrazloženje</w:t>
      </w:r>
    </w:p>
    <w:p w:rsidRDefault="000302FB" w:rsidP="000302FB" w:rsidR="000302FB" w:rsidRPr="008A46FC">
      <w:pPr>
        <w:rPr>
          <w:sz w:val="22"/>
          <w:szCs w:val="22"/>
        </w:rPr>
      </w:pPr>
    </w:p>
    <w:p w:rsidRDefault="00E10F14" w:rsidP="00E10F14" w:rsidR="00E10F14" w:rsidRPr="008A46FC">
      <w:pPr>
        <w:ind w:firstLine="708"/>
        <w:jc w:val="both"/>
        <w:rPr>
          <w:sz w:val="22"/>
          <w:szCs w:val="22"/>
        </w:rPr>
      </w:pPr>
      <w:r w:rsidRPr="008A46FC">
        <w:rPr>
          <w:sz w:val="22"/>
          <w:szCs w:val="22"/>
        </w:rPr>
        <w:t xml:space="preserve">Financijska agencija je </w:t>
      </w:r>
      <w:r w:rsidR="00E92CB2" w:rsidRPr="008A46FC">
        <w:rPr>
          <w:sz w:val="22"/>
          <w:szCs w:val="22"/>
        </w:rPr>
        <w:t xml:space="preserve">22. </w:t>
      </w:r>
      <w:r w:rsidR="003B4028" w:rsidRPr="008A46FC">
        <w:rPr>
          <w:sz w:val="22"/>
          <w:szCs w:val="22"/>
        </w:rPr>
        <w:t>svibnja 2017.</w:t>
      </w:r>
      <w:r w:rsidR="00E92CB2" w:rsidRPr="008A46FC">
        <w:rPr>
          <w:sz w:val="22"/>
          <w:szCs w:val="22"/>
        </w:rPr>
        <w:t xml:space="preserve"> </w:t>
      </w:r>
      <w:r w:rsidRPr="008A46FC">
        <w:rPr>
          <w:sz w:val="22"/>
          <w:szCs w:val="22"/>
        </w:rPr>
        <w:t xml:space="preserve">podnijela prijedlog za otvaranje stečajnog postupka nad </w:t>
      </w:r>
      <w:r w:rsidR="00E92CB2" w:rsidRPr="008A46FC">
        <w:rPr>
          <w:sz w:val="22"/>
          <w:szCs w:val="22"/>
        </w:rPr>
        <w:t>uvodno označenim dužnikom</w:t>
      </w:r>
      <w:r w:rsidRPr="008A46FC">
        <w:rPr>
          <w:sz w:val="22"/>
          <w:szCs w:val="22"/>
        </w:rPr>
        <w:t>.</w:t>
      </w:r>
      <w:r w:rsidR="005E1043" w:rsidRPr="008A46FC">
        <w:rPr>
          <w:sz w:val="22"/>
          <w:szCs w:val="22"/>
        </w:rPr>
        <w:t xml:space="preserve"> </w:t>
      </w:r>
      <w:r w:rsidR="00DC1EA5" w:rsidRPr="008A46FC">
        <w:rPr>
          <w:sz w:val="22"/>
          <w:szCs w:val="22"/>
        </w:rPr>
        <w:t xml:space="preserve"> </w:t>
      </w:r>
    </w:p>
    <w:p w:rsidRDefault="00E10F14" w:rsidP="00E10F14" w:rsidR="00191E60" w:rsidRPr="008A46FC">
      <w:pPr>
        <w:jc w:val="both"/>
        <w:rPr>
          <w:sz w:val="22"/>
          <w:szCs w:val="22"/>
        </w:rPr>
      </w:pPr>
      <w:r w:rsidRPr="008A46FC">
        <w:rPr>
          <w:sz w:val="22"/>
          <w:szCs w:val="22"/>
        </w:rPr>
        <w:t xml:space="preserve">           Postupajući po prijedlogu rješenjem je pokrenut prethodni postupak i određeno ročište radi utvrđivanja uvjeta za otvaranje stečajnog postupka.</w:t>
      </w:r>
    </w:p>
    <w:p w:rsidRDefault="00191E60" w:rsidP="00191E60" w:rsidR="00E92CB2" w:rsidRPr="008A46FC">
      <w:pPr>
        <w:ind w:firstLine="708"/>
        <w:jc w:val="both"/>
        <w:rPr>
          <w:sz w:val="22"/>
          <w:szCs w:val="22"/>
        </w:rPr>
      </w:pPr>
      <w:r w:rsidRPr="008A46FC">
        <w:rPr>
          <w:sz w:val="22"/>
          <w:szCs w:val="22"/>
        </w:rPr>
        <w:t xml:space="preserve">Rješenjem suda od </w:t>
      </w:r>
      <w:r w:rsidR="003B4028" w:rsidRPr="008A46FC">
        <w:rPr>
          <w:sz w:val="22"/>
          <w:szCs w:val="22"/>
        </w:rPr>
        <w:t>29. siječnja 2018</w:t>
      </w:r>
      <w:r w:rsidRPr="008A46FC">
        <w:rPr>
          <w:sz w:val="22"/>
          <w:szCs w:val="22"/>
        </w:rPr>
        <w:t>. poslovni broj St-</w:t>
      </w:r>
      <w:r w:rsidR="003B4028" w:rsidRPr="008A46FC">
        <w:rPr>
          <w:sz w:val="22"/>
          <w:szCs w:val="22"/>
        </w:rPr>
        <w:t xml:space="preserve">248/2017-11 </w:t>
      </w:r>
      <w:r w:rsidRPr="008A46FC">
        <w:rPr>
          <w:sz w:val="22"/>
          <w:szCs w:val="22"/>
        </w:rPr>
        <w:t xml:space="preserve">imenovan je privremeni stečajni upravitelj </w:t>
      </w:r>
      <w:r w:rsidR="003B4028" w:rsidRPr="008A46FC">
        <w:rPr>
          <w:sz w:val="22"/>
          <w:szCs w:val="22"/>
        </w:rPr>
        <w:t xml:space="preserve">Milan Macura iz Šibenika, Stjepana Radića 24, OIB:25991506239, </w:t>
      </w:r>
      <w:r w:rsidRPr="008A46FC">
        <w:rPr>
          <w:sz w:val="22"/>
          <w:szCs w:val="22"/>
        </w:rPr>
        <w:t>koji je bio dužan ispitati postoji li razlog za otvaranje stečajnog postupka, te ima li stečajni dužnik imovine kojom bi se mogli pokriti troškovi postupka i dijelom vjerovnici.</w:t>
      </w:r>
    </w:p>
    <w:p w:rsidRDefault="00191E60" w:rsidP="00E92CB2" w:rsidR="00E92CB2" w:rsidRPr="008A46FC">
      <w:pPr>
        <w:ind w:firstLine="708"/>
        <w:jc w:val="both"/>
        <w:rPr>
          <w:sz w:val="22"/>
          <w:szCs w:val="22"/>
        </w:rPr>
      </w:pPr>
      <w:r w:rsidRPr="008A46FC">
        <w:rPr>
          <w:sz w:val="22"/>
          <w:szCs w:val="22"/>
        </w:rPr>
        <w:t>Međutim, r</w:t>
      </w:r>
      <w:r w:rsidR="00E92CB2" w:rsidRPr="008A46FC">
        <w:rPr>
          <w:sz w:val="22"/>
          <w:szCs w:val="22"/>
        </w:rPr>
        <w:t xml:space="preserve">ješenjem od </w:t>
      </w:r>
      <w:r w:rsidR="003B4028" w:rsidRPr="008A46FC">
        <w:rPr>
          <w:sz w:val="22"/>
          <w:szCs w:val="22"/>
        </w:rPr>
        <w:t>27. lipnja 2018</w:t>
      </w:r>
      <w:r w:rsidR="00E92CB2" w:rsidRPr="008A46FC">
        <w:rPr>
          <w:sz w:val="22"/>
          <w:szCs w:val="22"/>
        </w:rPr>
        <w:t>. poslovni broj St-</w:t>
      </w:r>
      <w:r w:rsidR="003B4028" w:rsidRPr="008A46FC">
        <w:rPr>
          <w:sz w:val="22"/>
          <w:szCs w:val="22"/>
        </w:rPr>
        <w:t>248/2017-16</w:t>
      </w:r>
      <w:r w:rsidRPr="008A46FC">
        <w:rPr>
          <w:sz w:val="22"/>
          <w:szCs w:val="22"/>
        </w:rPr>
        <w:t xml:space="preserve"> sud je </w:t>
      </w:r>
      <w:r w:rsidR="00E92CB2" w:rsidRPr="008A46FC">
        <w:rPr>
          <w:sz w:val="22"/>
          <w:szCs w:val="22"/>
        </w:rPr>
        <w:t xml:space="preserve"> obustav</w:t>
      </w:r>
      <w:r w:rsidRPr="008A46FC">
        <w:rPr>
          <w:sz w:val="22"/>
          <w:szCs w:val="22"/>
        </w:rPr>
        <w:t xml:space="preserve">io </w:t>
      </w:r>
      <w:r w:rsidR="00E92CB2" w:rsidRPr="008A46FC">
        <w:rPr>
          <w:sz w:val="22"/>
          <w:szCs w:val="22"/>
        </w:rPr>
        <w:t xml:space="preserve"> prethodni postupak u ovoj pravnoj stvari sukladno odredbe čl. 128. st. 9. Stečajnog zakona (Narodne novine broj 71/15) </w:t>
      </w:r>
      <w:r w:rsidR="00360815" w:rsidRPr="008A46FC">
        <w:rPr>
          <w:sz w:val="22"/>
          <w:szCs w:val="22"/>
        </w:rPr>
        <w:t xml:space="preserve">obzirom da je </w:t>
      </w:r>
      <w:r w:rsidR="00E92CB2" w:rsidRPr="008A46FC">
        <w:rPr>
          <w:sz w:val="22"/>
          <w:szCs w:val="22"/>
        </w:rPr>
        <w:t>dužnik do završetka prethodnog postupka postao sposoban za plaćanje.</w:t>
      </w:r>
    </w:p>
    <w:p w:rsidRDefault="008A46FC" w:rsidP="00E92CB2" w:rsidR="003B4028" w:rsidRPr="008A46F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Dužnik zastupan po zakonskom zastupniku </w:t>
      </w:r>
      <w:r w:rsidR="003B4028" w:rsidRPr="008A46FC">
        <w:rPr>
          <w:sz w:val="22"/>
          <w:szCs w:val="22"/>
        </w:rPr>
        <w:t>Kreš</w:t>
      </w:r>
      <w:r>
        <w:rPr>
          <w:sz w:val="22"/>
          <w:szCs w:val="22"/>
        </w:rPr>
        <w:t>i</w:t>
      </w:r>
      <w:r w:rsidR="003B4028" w:rsidRPr="008A46FC">
        <w:rPr>
          <w:sz w:val="22"/>
          <w:szCs w:val="22"/>
        </w:rPr>
        <w:t xml:space="preserve"> Čaleta podneskom od 1. kolovoza 2018. zatražio je od suda, a s obzirom da je obustavljen stečajni postupak da se u sudskom registru izvrši brisanje upisa privremenog stečajnog upravitelja, a sve kako bi dužnik mogao nastaviti s poslovanjem. </w:t>
      </w:r>
    </w:p>
    <w:p w:rsidRDefault="00360815" w:rsidP="00191E60" w:rsidR="00E10F14" w:rsidRPr="008A46FC">
      <w:pPr>
        <w:ind w:firstLine="708"/>
        <w:jc w:val="both"/>
        <w:rPr>
          <w:sz w:val="22"/>
          <w:szCs w:val="22"/>
        </w:rPr>
      </w:pPr>
      <w:r w:rsidRPr="008A46FC">
        <w:rPr>
          <w:sz w:val="22"/>
          <w:szCs w:val="22"/>
        </w:rPr>
        <w:t xml:space="preserve">Rješenje suda od </w:t>
      </w:r>
      <w:r w:rsidR="003B4028" w:rsidRPr="008A46FC">
        <w:rPr>
          <w:sz w:val="22"/>
          <w:szCs w:val="22"/>
        </w:rPr>
        <w:t>27. lipnja 2018.</w:t>
      </w:r>
      <w:r w:rsidRPr="008A46FC">
        <w:rPr>
          <w:sz w:val="22"/>
          <w:szCs w:val="22"/>
        </w:rPr>
        <w:t>. postalo je pr</w:t>
      </w:r>
      <w:r w:rsidR="00191E60" w:rsidRPr="008A46FC">
        <w:rPr>
          <w:sz w:val="22"/>
          <w:szCs w:val="22"/>
        </w:rPr>
        <w:t xml:space="preserve">avomoćno dana </w:t>
      </w:r>
      <w:r w:rsidR="003B4028" w:rsidRPr="008A46FC">
        <w:rPr>
          <w:sz w:val="22"/>
          <w:szCs w:val="22"/>
        </w:rPr>
        <w:t>14. srpnja</w:t>
      </w:r>
      <w:r w:rsidR="00191E60" w:rsidRPr="008A46FC">
        <w:rPr>
          <w:sz w:val="22"/>
          <w:szCs w:val="22"/>
        </w:rPr>
        <w:t xml:space="preserve"> 201</w:t>
      </w:r>
      <w:r w:rsidR="003B4028" w:rsidRPr="008A46FC">
        <w:rPr>
          <w:sz w:val="22"/>
          <w:szCs w:val="22"/>
        </w:rPr>
        <w:t>8</w:t>
      </w:r>
      <w:r w:rsidR="00191E60" w:rsidRPr="008A46FC">
        <w:rPr>
          <w:sz w:val="22"/>
          <w:szCs w:val="22"/>
        </w:rPr>
        <w:t xml:space="preserve">., slijedom čega je onda bilo potrebno naložiti sudskom registru i brisanje upisa zabilježbe imenovanja pripremnog stečajnog upravitelja </w:t>
      </w:r>
      <w:r w:rsidR="008A46FC" w:rsidRPr="008A46FC">
        <w:rPr>
          <w:sz w:val="22"/>
          <w:szCs w:val="22"/>
        </w:rPr>
        <w:t>Milana Macure iz Šibenika</w:t>
      </w:r>
      <w:r w:rsidR="00191E60" w:rsidRPr="008A46FC">
        <w:rPr>
          <w:sz w:val="22"/>
          <w:szCs w:val="22"/>
        </w:rPr>
        <w:t>, uvodno označenom dužniku.</w:t>
      </w:r>
    </w:p>
    <w:p w:rsidRDefault="008A46FC" w:rsidP="00191E60" w:rsidR="008A46FC" w:rsidRPr="008A46FC">
      <w:pPr>
        <w:ind w:firstLine="708"/>
        <w:jc w:val="both"/>
        <w:rPr>
          <w:sz w:val="22"/>
          <w:szCs w:val="22"/>
        </w:rPr>
      </w:pPr>
    </w:p>
    <w:p w:rsidRDefault="00E10F14" w:rsidP="00E10F14" w:rsidR="00E10F14" w:rsidRPr="008A46FC">
      <w:pPr>
        <w:jc w:val="center"/>
        <w:rPr>
          <w:sz w:val="22"/>
          <w:szCs w:val="22"/>
        </w:rPr>
      </w:pPr>
      <w:r w:rsidRPr="008A46FC">
        <w:rPr>
          <w:sz w:val="22"/>
          <w:szCs w:val="22"/>
        </w:rPr>
        <w:t>U Zadru</w:t>
      </w:r>
      <w:r w:rsidR="00FB2E30" w:rsidRPr="008A46FC">
        <w:rPr>
          <w:sz w:val="22"/>
          <w:szCs w:val="22"/>
        </w:rPr>
        <w:t xml:space="preserve"> </w:t>
      </w:r>
      <w:r w:rsidR="008A46FC" w:rsidRPr="008A46FC">
        <w:rPr>
          <w:sz w:val="22"/>
          <w:szCs w:val="22"/>
        </w:rPr>
        <w:t>29. kolovoza 2018.</w:t>
      </w:r>
    </w:p>
    <w:p w:rsidRDefault="00E10F14" w:rsidP="00E10F14" w:rsidR="00E10F14" w:rsidRPr="008A46FC">
      <w:pPr>
        <w:jc w:val="center"/>
        <w:rPr>
          <w:sz w:val="22"/>
          <w:szCs w:val="22"/>
        </w:rPr>
      </w:pPr>
    </w:p>
    <w:p w:rsidRDefault="008A46FC" w:rsidP="008A46FC" w:rsidR="008A46FC" w:rsidRPr="008A46FC">
      <w:pPr>
        <w:rPr>
          <w:sz w:val="22"/>
          <w:szCs w:val="22"/>
        </w:rPr>
      </w:pPr>
      <w:r w:rsidRPr="008A46FC">
        <w:rPr>
          <w:sz w:val="22"/>
          <w:szCs w:val="22"/>
        </w:rPr>
        <w:t>Za točnost otpravka-ovlaštena službenica</w:t>
      </w:r>
      <w:r w:rsidRPr="008A46FC">
        <w:rPr>
          <w:sz w:val="22"/>
          <w:szCs w:val="22"/>
        </w:rPr>
        <w:tab/>
      </w:r>
      <w:r w:rsidRPr="008A46FC">
        <w:rPr>
          <w:sz w:val="22"/>
          <w:szCs w:val="22"/>
        </w:rPr>
        <w:tab/>
      </w:r>
      <w:r w:rsidRPr="008A46FC">
        <w:rPr>
          <w:sz w:val="22"/>
          <w:szCs w:val="22"/>
        </w:rPr>
        <w:tab/>
      </w:r>
      <w:r w:rsidRPr="008A46FC">
        <w:rPr>
          <w:sz w:val="22"/>
          <w:szCs w:val="22"/>
        </w:rPr>
        <w:tab/>
      </w:r>
      <w:r w:rsidRPr="008A46FC"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 xml:space="preserve"> </w:t>
      </w:r>
      <w:r w:rsidRPr="008A46FC">
        <w:rPr>
          <w:sz w:val="22"/>
          <w:szCs w:val="22"/>
        </w:rPr>
        <w:tab/>
        <w:t xml:space="preserve">      </w:t>
      </w:r>
      <w:r>
        <w:rPr>
          <w:sz w:val="22"/>
          <w:szCs w:val="22"/>
        </w:rPr>
        <w:t xml:space="preserve">   </w:t>
      </w:r>
      <w:r w:rsidRPr="008A46FC">
        <w:rPr>
          <w:sz w:val="22"/>
          <w:szCs w:val="22"/>
        </w:rPr>
        <w:t>Sutkinja</w:t>
      </w:r>
    </w:p>
    <w:p w:rsidRDefault="008A46FC" w:rsidP="008A46FC" w:rsidR="008A46FC">
      <w:pPr>
        <w:rPr>
          <w:sz w:val="22"/>
          <w:szCs w:val="22"/>
        </w:rPr>
      </w:pPr>
      <w:r w:rsidRPr="008A46FC">
        <w:rPr>
          <w:sz w:val="22"/>
          <w:szCs w:val="22"/>
        </w:rPr>
        <w:t xml:space="preserve">Vedrana Knežević </w:t>
      </w:r>
      <w:r w:rsidRPr="008A46FC">
        <w:rPr>
          <w:sz w:val="22"/>
          <w:szCs w:val="22"/>
        </w:rPr>
        <w:tab/>
      </w:r>
      <w:r w:rsidRPr="008A46FC">
        <w:rPr>
          <w:sz w:val="22"/>
          <w:szCs w:val="22"/>
        </w:rPr>
        <w:tab/>
      </w:r>
      <w:r w:rsidRPr="008A46FC">
        <w:rPr>
          <w:sz w:val="22"/>
          <w:szCs w:val="22"/>
        </w:rPr>
        <w:tab/>
      </w:r>
      <w:r w:rsidRPr="008A46FC">
        <w:rPr>
          <w:sz w:val="22"/>
          <w:szCs w:val="22"/>
        </w:rPr>
        <w:tab/>
      </w:r>
      <w:r w:rsidRPr="008A46FC">
        <w:rPr>
          <w:sz w:val="22"/>
          <w:szCs w:val="22"/>
        </w:rPr>
        <w:tab/>
      </w:r>
      <w:r w:rsidRPr="008A46FC">
        <w:rPr>
          <w:sz w:val="22"/>
          <w:szCs w:val="22"/>
        </w:rPr>
        <w:tab/>
      </w:r>
      <w:r w:rsidRPr="008A46FC">
        <w:rPr>
          <w:sz w:val="22"/>
          <w:szCs w:val="22"/>
        </w:rPr>
        <w:tab/>
      </w:r>
      <w:r w:rsidRPr="008A46FC"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 xml:space="preserve">      </w:t>
      </w:r>
      <w:r w:rsidRPr="008A46FC">
        <w:rPr>
          <w:sz w:val="22"/>
          <w:szCs w:val="22"/>
        </w:rPr>
        <w:t>Ana Markač, v.r.</w:t>
      </w:r>
    </w:p>
    <w:p w:rsidRDefault="008A46FC" w:rsidP="008A46FC" w:rsidR="008A46FC" w:rsidRPr="008A46FC">
      <w:pPr>
        <w:rPr>
          <w:sz w:val="22"/>
          <w:szCs w:val="22"/>
        </w:rPr>
      </w:pPr>
    </w:p>
    <w:p w:rsidRDefault="00E10F14" w:rsidP="00E10F14" w:rsidR="00E10F14" w:rsidRPr="008A46FC">
      <w:pPr>
        <w:rPr>
          <w:sz w:val="22"/>
          <w:szCs w:val="22"/>
        </w:rPr>
      </w:pPr>
      <w:r w:rsidRPr="008A46FC">
        <w:rPr>
          <w:sz w:val="22"/>
          <w:szCs w:val="22"/>
        </w:rPr>
        <w:t xml:space="preserve">UPUTA O PRAVNOM LIJEKU: </w:t>
      </w:r>
      <w:r w:rsidR="008A46FC">
        <w:rPr>
          <w:sz w:val="22"/>
          <w:szCs w:val="22"/>
        </w:rPr>
        <w:t xml:space="preserve">   </w:t>
      </w:r>
    </w:p>
    <w:p w:rsidRDefault="00E10F14" w:rsidP="00E10F14" w:rsidR="00E10F14" w:rsidRPr="008A46FC">
      <w:pPr>
        <w:jc w:val="both"/>
        <w:rPr>
          <w:sz w:val="22"/>
          <w:szCs w:val="22"/>
        </w:rPr>
      </w:pPr>
      <w:r w:rsidRPr="008A46FC">
        <w:rPr>
          <w:sz w:val="22"/>
          <w:szCs w:val="22"/>
        </w:rPr>
        <w:t xml:space="preserve">Protiv ovog </w:t>
      </w:r>
      <w:r w:rsidR="00360815" w:rsidRPr="008A46FC">
        <w:rPr>
          <w:sz w:val="22"/>
          <w:szCs w:val="22"/>
        </w:rPr>
        <w:t xml:space="preserve">zaključka žalba nije dopuštena. </w:t>
      </w:r>
    </w:p>
    <w:p w:rsidRDefault="00191E60" w:rsidP="00E10F14" w:rsidR="00191E60" w:rsidRPr="008A46FC">
      <w:pPr>
        <w:jc w:val="both"/>
        <w:rPr>
          <w:sz w:val="22"/>
          <w:szCs w:val="22"/>
        </w:rPr>
      </w:pPr>
    </w:p>
    <w:p w:rsidRDefault="000302FB" w:rsidP="006D1A48" w:rsidR="000302FB" w:rsidRPr="008A46FC">
      <w:pPr>
        <w:ind w:left="720"/>
        <w:jc w:val="both"/>
        <w:rPr>
          <w:sz w:val="22"/>
          <w:szCs w:val="22"/>
        </w:rPr>
      </w:pPr>
      <w:bookmarkStart w:name="_GoBack" w:id="0"/>
      <w:bookmarkEnd w:id="0"/>
    </w:p>
    <w:sectPr w:rsidSect="00360815" w:rsidR="000302FB" w:rsidRPr="008A46FC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1ECE" w:rsidP="00DF177E" w:rsidR="00921ECE">
      <w:r>
        <w:separator/>
      </w:r>
    </w:p>
  </w:endnote>
  <w:endnote w:id="0" w:type="continuationSeparator">
    <w:p w:rsidRDefault="00921ECE" w:rsidP="00DF177E" w:rsidR="00921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1ECE" w:rsidP="00DF177E" w:rsidR="00921ECE">
      <w:r>
        <w:separator/>
      </w:r>
    </w:p>
  </w:footnote>
  <w:footnote w:id="0" w:type="continuationSeparator">
    <w:p w:rsidRDefault="00921ECE" w:rsidP="00DF177E" w:rsidR="00921E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FB2E30" w:rsidP="00FB2E30" w:rsidR="00FB2E30">
        <w:pPr>
          <w:pStyle w:val="Zaglavlje"/>
          <w:jc w:val="right"/>
        </w:pPr>
        <w:r>
          <w:t xml:space="preserve">                           </w:t>
        </w:r>
        <w:r w:rsidR="004B5CBF">
          <w:fldChar w:fldCharType="begin"/>
        </w:r>
        <w:r w:rsidR="004B5CBF">
          <w:instrText>PAGE   \* MERGEFORMAT</w:instrText>
        </w:r>
        <w:r w:rsidR="004B5CBF">
          <w:fldChar w:fldCharType="separate"/>
        </w:r>
        <w:r w:rsidR="008A46FC">
          <w:rPr>
            <w:noProof/>
          </w:rPr>
          <w:t>2</w:t>
        </w:r>
        <w:r w:rsidR="004B5CBF">
          <w:fldChar w:fldCharType="end"/>
        </w:r>
        <w:r>
          <w:tab/>
          <w:t>Poslovni broj: 2 St-261/2016-30</w:t>
        </w:r>
      </w:p>
      <w:p w:rsidRDefault="004B5CBF" w:rsidP="00FB2E30" w:rsidR="004B5CBF" w:rsidRPr="000C3CA4">
        <w:pPr>
          <w:jc w:val="center"/>
        </w:pPr>
      </w:p>
      <w:p w:rsidRDefault="00921ECE" w:rsidP="00FB2E30" w:rsidR="004B5CBF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8E0" w:rsidP="001358E0" w:rsidR="001358E0" w:rsidRPr="008A46FC">
    <w:pPr>
      <w:pStyle w:val="Zaglavlje"/>
      <w:jc w:val="right"/>
      <w:rPr>
        <w:sz w:val="22"/>
        <w:szCs w:val="22"/>
      </w:rPr>
    </w:pPr>
    <w:r w:rsidRPr="008A46FC">
      <w:rPr>
        <w:sz w:val="22"/>
        <w:szCs w:val="22"/>
      </w:rPr>
      <w:t>Poslovni broj: 2 St-</w:t>
    </w:r>
    <w:r w:rsidR="008A46FC">
      <w:rPr>
        <w:sz w:val="22"/>
        <w:szCs w:val="22"/>
      </w:rPr>
      <w:t>248/2017-20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3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358E0"/>
    <w:rsid w:val="00191E60"/>
    <w:rsid w:val="00192D9A"/>
    <w:rsid w:val="001C0852"/>
    <w:rsid w:val="001D4D34"/>
    <w:rsid w:val="001E2BFA"/>
    <w:rsid w:val="00212FAE"/>
    <w:rsid w:val="0021510A"/>
    <w:rsid w:val="0027651C"/>
    <w:rsid w:val="00277E4F"/>
    <w:rsid w:val="002910C8"/>
    <w:rsid w:val="00360815"/>
    <w:rsid w:val="00383202"/>
    <w:rsid w:val="00391689"/>
    <w:rsid w:val="003A47CB"/>
    <w:rsid w:val="003B34A4"/>
    <w:rsid w:val="003B4028"/>
    <w:rsid w:val="003D4686"/>
    <w:rsid w:val="004534C7"/>
    <w:rsid w:val="004A3683"/>
    <w:rsid w:val="004B5CBF"/>
    <w:rsid w:val="00517489"/>
    <w:rsid w:val="0053370D"/>
    <w:rsid w:val="005E1043"/>
    <w:rsid w:val="00633176"/>
    <w:rsid w:val="0066271E"/>
    <w:rsid w:val="00664993"/>
    <w:rsid w:val="006B338C"/>
    <w:rsid w:val="006D1A48"/>
    <w:rsid w:val="006D5987"/>
    <w:rsid w:val="006D6236"/>
    <w:rsid w:val="006E513C"/>
    <w:rsid w:val="0072373B"/>
    <w:rsid w:val="00745785"/>
    <w:rsid w:val="007A66AD"/>
    <w:rsid w:val="0082211C"/>
    <w:rsid w:val="008A46FC"/>
    <w:rsid w:val="008B3276"/>
    <w:rsid w:val="008B7486"/>
    <w:rsid w:val="008D7214"/>
    <w:rsid w:val="008E10F5"/>
    <w:rsid w:val="008E1367"/>
    <w:rsid w:val="009002AC"/>
    <w:rsid w:val="009217D3"/>
    <w:rsid w:val="00921ECE"/>
    <w:rsid w:val="009753DE"/>
    <w:rsid w:val="009B6ECB"/>
    <w:rsid w:val="009D0ABE"/>
    <w:rsid w:val="009E05AD"/>
    <w:rsid w:val="009E11FF"/>
    <w:rsid w:val="00A57FE5"/>
    <w:rsid w:val="00A94666"/>
    <w:rsid w:val="00AB534A"/>
    <w:rsid w:val="00BE6C59"/>
    <w:rsid w:val="00C052B0"/>
    <w:rsid w:val="00C55CCE"/>
    <w:rsid w:val="00D21088"/>
    <w:rsid w:val="00D21F59"/>
    <w:rsid w:val="00DC1EA5"/>
    <w:rsid w:val="00DC56CB"/>
    <w:rsid w:val="00DE7F26"/>
    <w:rsid w:val="00DF177E"/>
    <w:rsid w:val="00E10F14"/>
    <w:rsid w:val="00E504E7"/>
    <w:rsid w:val="00E92CB2"/>
    <w:rsid w:val="00F05A94"/>
    <w:rsid w:val="00F47496"/>
    <w:rsid w:val="00F50B17"/>
    <w:rsid w:val="00F6439B"/>
    <w:rsid w:val="00FB2E30"/>
    <w:rsid w:val="00FB5FBD"/>
    <w:rsid w:val="00FD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34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3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4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34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3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4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31. srpnja 2018.</izvorni_sadrzaj>
    <derivirana_varijabla naziv="DomainObject.Predmet.DatumArhiviranja_1">31. srpnja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lipnja 2018.</izvorni_sadrzaj>
    <derivirana_varijabla naziv="DomainObject.Predmet.DatumRjesavanja_1">27. lipnja 2018.</derivirana_varijabla>
  </DomainObject.Predmet.DatumRjesavanja>
  <DomainObject.Predmet.DatumRokaCuvanja>
    <izvorni_sadrzaj>14. srpnja 2028.</izvorni_sadrzaj>
    <derivirana_varijabla naziv="DomainObject.Predmet.DatumRokaCuvanja_1">14. srpnja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31. srpnja 2018.</izvorni_sadrzaj>
    <derivirana_varijabla naziv="DomainObject.Predmet.DatumZatvaranja_1">31. srpnja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hr.ibm.icms.common.model.sluzbeneosobe.Referada@6120612[id=5816, dbStatus=null, naziv=Referada 2, oznaka=null, sudac=null] &lt;-hr.ibm.icms.common.model.sluzbeneosobe.Referada@6120612[status dodjele: =false]</izvorni_sadrzaj>
    <derivirana_varijabla naziv="DomainObject.Predmet.MjestoCuvanja_1">hr.ibm.icms.common.model.sluzbeneosobe.Referada@6120612[id=5816, dbStatus=null, naziv=Referada 2, oznaka=null, sudac=null] &lt;-hr.ibm.icms.common.model.sluzbeneosobe.Referada@6120612[status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St-248/2017</izvorni_sadrzaj>
    <derivirana_varijabla naziv="DomainObject.Predmet.OznakaBroj_1">St-248/2017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priručna arhiva</izvorni_sadrzaj>
    <derivirana_varijabla naziv="DomainObject.Predmet.PrimjedbaSuca_1">priručna arhiva</derivirana_varijabla>
  </DomainObject.Predmet.PrimjedbaSuca>
  <DomainObject.Predmet.ProtustrankaFormated>
    <izvorni_sadrzaj>  STARA KUĆA društvo s ograničenom odgovornošću za ugostiteljstvo</izvorni_sadrzaj>
    <derivirana_varijabla naziv="DomainObject.Predmet.ProtustrankaFormated_1">  STARA KUĆA društvo s ograničenom odgovornošću za ugostiteljstvo</derivirana_varijabla>
  </DomainObject.Predmet.ProtustrankaFormated>
  <DomainObject.Predmet.ProtustrankaFormatedOIB>
    <izvorni_sadrzaj>  STARA KUĆA društvo s ograničenom odgovornošću za ugostiteljstvo, OIB 91893346674</izvorni_sadrzaj>
    <derivirana_varijabla naziv="DomainObject.Predmet.ProtustrankaFormatedOIB_1">  STARA KUĆA društvo s ograničenom odgovornošću za ugostiteljstvo, OIB 91893346674</derivirana_varijabla>
  </DomainObject.Predmet.ProtustrankaFormatedOIB>
  <DomainObject.Predmet.ProtustrankaFormatedWithAdress>
    <izvorni_sadrzaj> STARA KUĆA društvo s ograničenom odgovornošću za ugostiteljstvo, Dolac 55, 22243 Betina</izvorni_sadrzaj>
    <derivirana_varijabla naziv="DomainObject.Predmet.ProtustrankaFormatedWithAdress_1"> STARA KUĆA društvo s ograničenom odgovornošću za ugostiteljstvo, Dolac 55, 22243 Betina</derivirana_varijabla>
  </DomainObject.Predmet.ProtustrankaFormatedWithAdress>
  <DomainObject.Predmet.ProtustrankaFormatedWithAdressOIB>
    <izvorni_sadrzaj> STARA KUĆA društvo s ograničenom odgovornošću za ugostiteljstvo, OIB 91893346674, Dolac 55, 22243 Betina</izvorni_sadrzaj>
    <derivirana_varijabla naziv="DomainObject.Predmet.ProtustrankaFormatedWithAdressOIB_1"> STARA KUĆA društvo s ograničenom odgovornošću za ugostiteljstvo, OIB 91893346674, Dolac 55, 22243 Betina</derivirana_varijabla>
  </DomainObject.Predmet.ProtustrankaFormatedWithAdressOIB>
  <DomainObject.Predmet.ProtustrankaWithAdress>
    <izvorni_sadrzaj>STARA KUĆA društvo s ograničenom odgovornošću za ugostiteljstvo Dolac 55, 22243 Betina</izvorni_sadrzaj>
    <derivirana_varijabla naziv="DomainObject.Predmet.ProtustrankaWithAdress_1">STARA KUĆA društvo s ograničenom odgovornošću za ugostiteljstvo Dolac 55, 22243 Betina</derivirana_varijabla>
  </DomainObject.Predmet.ProtustrankaWithAdress>
  <DomainObject.Predmet.ProtustrankaWithAdressOIB>
    <izvorni_sadrzaj>STARA KUĆA društvo s ograničenom odgovornošću za ugostiteljstvo, OIB 91893346674, Dolac 55, 22243 Betina</izvorni_sadrzaj>
    <derivirana_varijabla naziv="DomainObject.Predmet.ProtustrankaWithAdressOIB_1">STARA KUĆA društvo s ograničenom odgovornošću za ugostiteljstvo, OIB 91893346674, Dolac 55, 22243 Betina</derivirana_varijabla>
  </DomainObject.Predmet.ProtustrankaWithAdressOIB>
  <DomainObject.Predmet.ProtustrankaNazivFormated>
    <izvorni_sadrzaj>STARA KUĆA društvo s ograničenom odgovornošću za ugostiteljstvo</izvorni_sadrzaj>
    <derivirana_varijabla naziv="DomainObject.Predmet.ProtustrankaNazivFormated_1">STARA KUĆA društvo s ograničenom odgovornošću za ugostiteljstvo</derivirana_varijabla>
  </DomainObject.Predmet.ProtustrankaNazivFormated>
  <DomainObject.Predmet.ProtustrankaNazivFormatedOIB>
    <izvorni_sadrzaj>STARA KUĆA društvo s ograničenom odgovornošću za ugostiteljstvo, OIB 91893346674</izvorni_sadrzaj>
    <derivirana_varijabla naziv="DomainObject.Predmet.ProtustrankaNazivFormatedOIB_1">STARA KUĆA društvo s ograničenom odgovornošću za ugostiteljstvo, OIB 91893346674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STARA KUĆA društvo s ograničenom odgovornošću za ugostiteljstvo</item>
    </izvorni_sadrzaj>
    <derivirana_varijabla naziv="DomainObject.Predmet.ProtuStrankaListFormated_1">
      <item>STARA KUĆA društvo s ograničenom odgovornošću za ugostiteljstvo</item>
    </derivirana_varijabla>
  </DomainObject.Predmet.ProtuStrankaListFormated>
  <DomainObject.Predmet.ProtuStrankaListFormatedOIB>
    <izvorni_sadrzaj>
      <item>STARA KUĆA društvo s ograničenom odgovornošću za ugostiteljstvo, OIB 91893346674</item>
    </izvorni_sadrzaj>
    <derivirana_varijabla naziv="DomainObject.Predmet.ProtuStrankaListFormatedOIB_1">
      <item>STARA KUĆA društvo s ograničenom odgovornošću za ugostiteljstvo, OIB 91893346674</item>
    </derivirana_varijabla>
  </DomainObject.Predmet.ProtuStrankaListFormatedOIB>
  <DomainObject.Predmet.ProtuStrankaListFormatedWithAdress>
    <izvorni_sadrzaj>
      <item>STARA KUĆA društvo s ograničenom odgovornošću za ugostiteljstvo, Dolac 55, 22243 Betina</item>
    </izvorni_sadrzaj>
    <derivirana_varijabla naziv="DomainObject.Predmet.ProtuStrankaListFormatedWithAdress_1">
      <item>STARA KUĆA društvo s ograničenom odgovornošću za ugostiteljstvo, Dolac 55, 22243 Betina</item>
    </derivirana_varijabla>
  </DomainObject.Predmet.ProtuStrankaListFormatedWithAdress>
  <DomainObject.Predmet.ProtuStrankaListFormatedWithAdressOIB>
    <izvorni_sadrzaj>
      <item>STARA KUĆA društvo s ograničenom odgovornošću za ugostiteljstvo, OIB 91893346674, Dolac 55, 22243 Betina</item>
    </izvorni_sadrzaj>
    <derivirana_varijabla naziv="DomainObject.Predmet.ProtuStrankaListFormatedWithAdressOIB_1">
      <item>STARA KUĆA društvo s ograničenom odgovornošću za ugostiteljstvo, OIB 91893346674, Dolac 55, 22243 Betina</item>
    </derivirana_varijabla>
  </DomainObject.Predmet.ProtuStrankaListFormatedWithAdressOIB>
  <DomainObject.Predmet.ProtuStrankaListNazivFormated>
    <izvorni_sadrzaj>
      <item>STARA KUĆA društvo s ograničenom odgovornošću za ugostiteljstvo</item>
    </izvorni_sadrzaj>
    <derivirana_varijabla naziv="DomainObject.Predmet.ProtuStrankaListNazivFormated_1">
      <item>STARA KUĆA društvo s ograničenom odgovornošću za ugostiteljstvo</item>
    </derivirana_varijabla>
  </DomainObject.Predmet.ProtuStrankaListNazivFormated>
  <DomainObject.Predmet.ProtuStrankaListNazivFormatedOIB>
    <izvorni_sadrzaj>
      <item>STARA KUĆA društvo s ograničenom odgovornošću za ugostiteljstvo, OIB 91893346674</item>
    </izvorni_sadrzaj>
    <derivirana_varijabla naziv="DomainObject.Predmet.ProtuStrankaListNazivFormatedOIB_1">
      <item>STARA KUĆA društvo s ograničenom odgovornošću za ugostiteljstvo, OIB 91893346674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STARA KUĆA društvo s ograničenom odgovornošću za ugostiteljstvo</izvorni_sadrzaj>
    <derivirana_varijabla naziv="DomainObject.Predmet.ProtustrankaIDrugi_1">STARA KUĆA društvo s ograničenom odgovornošću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STARA KUĆA društvo s ograničenom odgovornošću za ugostiteljstvo, OIB 91893346674, Dolac 55, 22243 Betina</izvorni_sadrzaj>
    <derivirana_varijabla naziv="DomainObject.Predmet.ProtustrankaIDrugiAdressOIB_1">STARA KUĆA društvo s ograničenom odgovornošću za ugostiteljstvo, OIB 91893346674, Dolac 55, 22243 Betina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lipnja 2018.</izvorni_sadrzaj>
    <derivirana_varijabla naziv="DomainObject.Predmet.OdlukaRjesenje.DatumDonosenjaOdluke_1">27. lipnja 2018.</derivirana_varijabla>
  </DomainObject.Predmet.OdlukaRjesenje.DatumDonosenjaOdluke>
  <DomainObject.Predmet.OdlukaRjesenje.DatumPravomocnosti>
    <izvorni_sadrzaj>14. srpnja 2018.</izvorni_sadrzaj>
    <derivirana_varijabla naziv="DomainObject.Predmet.OdlukaRjesenje.DatumPravomocnosti_1">14. srpnja 2018.</derivirana_varijabla>
  </DomainObject.Predmet.OdlukaRjesenje.DatumPravomocnosti>
  <DomainObject.Predmet.OdlukaRjesenje.Oznaka>
    <izvorni_sadrzaj>St-248/2017-16</izvorni_sadrzaj>
    <derivirana_varijabla naziv="DomainObject.Predmet.OdlukaRjesenje.Oznaka_1">St-248/2017-16</derivirana_varijabla>
  </DomainObject.Predmet.OdlukaRjesenje.Oznaka>
  <DomainObject.Predmet.SudioniciListNaziv>
    <izvorni_sadrzaj>
      <item>FINA - Podružnica Šibenik</item>
      <item>STARA KUĆA društvo s ograničenom odgovornošću za ugostiteljstvo</item>
    </izvorni_sadrzaj>
    <derivirana_varijabla naziv="DomainObject.Predmet.SudioniciListNaziv_1">
      <item>FINA - Podružnica Šibenik</item>
      <item>STARA KUĆA društvo s ograničenom odgovornošću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STARA KUĆA društvo s ograničenom odgovornošću za ugostiteljstvo, OIB 91893346674, Dolac 55,22243 Betina</item>
    </izvorni_sadrzaj>
    <derivirana_varijabla naziv="DomainObject.Predmet.SudioniciListAdressOIB_1">
      <item>FINA - Podružnica Šibenik, OIB 85821130368, Perivoj L. Marune 1,22000 Šibenik</item>
      <item>STARA KUĆA društvo s ograničenom odgovornošću za ugostiteljstvo, OIB 91893346674, Dolac 55,22243 Betina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91893346674</item>
    </izvorni_sadrzaj>
    <derivirana_varijabla naziv="DomainObject.Predmet.SudioniciListNazivOIB_1">
      <item>, OIB 85821130368</item>
      <item>, OIB 91893346674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BE8118-F6CF-4CE1-89D8-F43B31C62E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348</properties:Words>
  <properties:Characters>1957</properties:Characters>
  <properties:Lines>52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2018-08-29T07:30:00Z</dcterms:created>
  <dc:creator>Ardena Bajlo</dc:creator>
  <cp:lastModifiedBy>Vedrana Raspović</cp:lastModifiedBy>
  <cp:lastPrinted>2018-08-29T07:43:00Z</cp:lastPrinted>
  <dcterms:modified xmlns:xsi="http://www.w3.org/2001/XMLSchema-instance" xsi:type="dcterms:W3CDTF">2018-08-29T11:19:00Z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(St-248-17 STARA KUĆA - brisanje priv. st.upr. iz sudskog registra.docx)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