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bfd4315" w14:textId="bfd431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656FDE">
        <w:rPr>
          <w:sz w:val="24"/>
        </w:rPr>
        <w:t>1760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656FDE">
        <w:rPr>
          <w:sz w:val="24"/>
          <w:szCs w:val="24"/>
        </w:rPr>
        <w:t>KOTYNSKI SISTEMI d.o.o. OIB: 58560161572, Velika Gorica, Fausta Vrančića 6</w:t>
      </w:r>
      <w:r w:rsidRPr="00183A0C" w:rsidR="00116863">
        <w:rPr>
          <w:sz w:val="24"/>
          <w:szCs w:val="24"/>
        </w:rPr>
        <w:t xml:space="preserve">, </w:t>
      </w:r>
      <w:r w:rsidR="00183A0C">
        <w:rPr>
          <w:sz w:val="24"/>
          <w:szCs w:val="24"/>
        </w:rPr>
        <w:t>29. kolovoza</w:t>
      </w:r>
      <w:r w:rsidRPr="00183A0C" w:rsidR="00116863">
        <w:rPr>
          <w:sz w:val="24"/>
          <w:szCs w:val="24"/>
        </w:rPr>
        <w:t xml:space="preserve"> 2019.</w:t>
      </w:r>
      <w:r w:rsidRPr="00183A0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BA26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="00656FDE">
        <w:rPr>
          <w:sz w:val="24"/>
          <w:szCs w:val="24"/>
        </w:rPr>
        <w:t>Zoranu Gavriloviću iz Velike Gorice, Matice Hrvatske 7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656FDE">
        <w:rPr>
          <w:sz w:val="24"/>
          <w:szCs w:val="24"/>
        </w:rPr>
        <w:t>1760-19.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3B7D9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="00656FDE">
        <w:rPr>
          <w:sz w:val="24"/>
          <w:szCs w:val="24"/>
        </w:rPr>
        <w:t>KOTYNSKI SISTEMI d.o.o. OIB: 58560161572, Velika Gorica, Fausta Vrančića 6.</w:t>
      </w:r>
    </w:p>
    <w:p w:rsidR="00656FDE" w:rsidP="003247BA" w:rsidRDefault="00656FDE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656FDE">
        <w:rPr>
          <w:sz w:val="24"/>
          <w:szCs w:val="24"/>
        </w:rPr>
        <w:t>18. srpnja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183A0C">
        <w:rPr>
          <w:sz w:val="24"/>
        </w:rPr>
        <w:t>Zagreb</w:t>
      </w:r>
      <w:r w:rsidRPr="00183A0C" w:rsidR="00776FE5">
        <w:rPr>
          <w:sz w:val="24"/>
        </w:rPr>
        <w:t xml:space="preserve">, </w:t>
      </w:r>
      <w:r w:rsidR="00183A0C">
        <w:rPr>
          <w:sz w:val="24"/>
        </w:rPr>
        <w:t>29. kolovoza</w:t>
      </w:r>
      <w:r w:rsidRPr="00183A0C" w:rsidR="00517E4F">
        <w:rPr>
          <w:sz w:val="24"/>
        </w:rPr>
        <w:t xml:space="preserve"> </w:t>
      </w:r>
      <w:r w:rsidRPr="00183A0C" w:rsidR="00763D4F">
        <w:rPr>
          <w:sz w:val="24"/>
        </w:rPr>
        <w:t>201</w:t>
      </w:r>
      <w:r w:rsidRPr="00183A0C" w:rsidR="00517E4F">
        <w:rPr>
          <w:sz w:val="24"/>
        </w:rPr>
        <w:t>9</w:t>
      </w:r>
      <w:r w:rsidRPr="00183A0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733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656FDE">
      <w:rPr>
        <w:sz w:val="24"/>
        <w:szCs w:val="24"/>
      </w:rPr>
      <w:t>1760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83A0C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7D92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32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56FDE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A2616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3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3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33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33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33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3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2019.</izvorni_sadrzaj>
    <derivirana_varijabla naziv="DomainObject.Predmet.DatumOsnivanja_1">23.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St-1760/2019</izvorni_sadrzaj>
    <derivirana_varijabla naziv="DomainObject.Predmet.OznakaBroj_1">St-1760/2019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KOTYNSKI SISTEM d.o.o.</izvorni_sadrzaj>
    <derivirana_varijabla naziv="DomainObject.Predmet.ProtustrankaFormated_1">  KOTYNSKI SISTEM d.o.o.</derivirana_varijabla>
  </DomainObject.Predmet.ProtustrankaFormated>
  <DomainObject.Predmet.ProtustrankaFormatedOIB>
    <izvorni_sadrzaj>  KOTYNSKI SISTEM d.o.o., OIB 58560161572</izvorni_sadrzaj>
    <derivirana_varijabla naziv="DomainObject.Predmet.ProtustrankaFormatedOIB_1">  KOTYNSKI SISTEM d.o.o., OIB 58560161572</derivirana_varijabla>
  </DomainObject.Predmet.ProtustrankaFormatedOIB>
  <DomainObject.Predmet.ProtustrankaFormatedWithAdress>
    <izvorni_sadrzaj> KOTYNSKI SISTEM d.o.o., Fausta Vrančića 6, 10410 Velika Gorica</izvorni_sadrzaj>
    <derivirana_varijabla naziv="DomainObject.Predmet.ProtustrankaFormatedWithAdress_1"> KOTYNSKI SISTEM d.o.o., Fausta Vrančića 6, 10410 Velika Gorica</derivirana_varijabla>
  </DomainObject.Predmet.ProtustrankaFormatedWithAdress>
  <DomainObject.Predmet.ProtustrankaFormatedWithAdressOIB>
    <izvorni_sadrzaj> KOTYNSKI SISTEM d.o.o., OIB 58560161572, Fausta Vrančića 6, 10410 Velika Gorica</izvorni_sadrzaj>
    <derivirana_varijabla naziv="DomainObject.Predmet.ProtustrankaFormatedWithAdressOIB_1"> KOTYNSKI SISTEM d.o.o., OIB 58560161572, Fausta Vrančića 6, 10410 Velika Gorica</derivirana_varijabla>
  </DomainObject.Predmet.ProtustrankaFormatedWithAdressOIB>
  <DomainObject.Predmet.ProtustrankaWithAdress>
    <izvorni_sadrzaj>KOTYNSKI SISTEM d.o.o. Fausta Vrančića 6, 10410 Velika Gorica</izvorni_sadrzaj>
    <derivirana_varijabla naziv="DomainObject.Predmet.ProtustrankaWithAdress_1">KOTYNSKI SISTEM d.o.o. Fausta Vrančića 6, 10410 Velika Gorica</derivirana_varijabla>
  </DomainObject.Predmet.ProtustrankaWithAdress>
  <DomainObject.Predmet.ProtustrankaWithAdressOIB>
    <izvorni_sadrzaj>KOTYNSKI SISTEM d.o.o., OIB 58560161572, Fausta Vrančića 6, 10410 Velika Gorica</izvorni_sadrzaj>
    <derivirana_varijabla naziv="DomainObject.Predmet.ProtustrankaWithAdressOIB_1">KOTYNSKI SISTEM d.o.o., OIB 58560161572, Fausta Vrančića 6, 10410 Velika Gorica</derivirana_varijabla>
  </DomainObject.Predmet.ProtustrankaWithAdressOIB>
  <DomainObject.Predmet.ProtustrankaNazivFormated>
    <izvorni_sadrzaj>KOTYNSKI SISTEM d.o.o.</izvorni_sadrzaj>
    <derivirana_varijabla naziv="DomainObject.Predmet.ProtustrankaNazivFormated_1">KOTYNSKI SISTEM d.o.o.</derivirana_varijabla>
  </DomainObject.Predmet.ProtustrankaNazivFormated>
  <DomainObject.Predmet.ProtustrankaNazivFormatedOIB>
    <izvorni_sadrzaj>KOTYNSKI SISTEM d.o.o., OIB 58560161572</izvorni_sadrzaj>
    <derivirana_varijabla naziv="DomainObject.Predmet.ProtustrankaNazivFormatedOIB_1">KOTYNSKI SISTEM d.o.o., OIB 58560161572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Gavrilović</izvorni_sadrzaj>
    <derivirana_varijabla naziv="DomainObject.Predmet.StrankaFormated_1">  FINA Regionalni centar Zagreb; Zoran Gavrilović</derivirana_varijabla>
  </DomainObject.Predmet.StrankaFormated>
  <DomainObject.Predmet.StrankaFormatedOIB>
    <izvorni_sadrzaj>  FINA Regionalni centar Zagreb, OIB 85821130368; Zoran Gavrilović, OIB 88774708848</izvorni_sadrzaj>
    <derivirana_varijabla naziv="DomainObject.Predmet.StrankaFormatedOIB_1">  FINA Regionalni centar Zagreb, OIB 85821130368; Zoran Gavrilović, OIB 88774708848</derivirana_varijabla>
  </DomainObject.Predmet.StrankaFormatedOIB>
  <DomainObject.Predmet.StrankaFormatedWithAdress>
    <izvorni_sadrzaj> FINA Regionalni centar Zagreb, Trg svibanjskih žrtava 1995. 1, 10000 Zagreb; Zoran Gavrilović, Matice Hrvatske 7, 10410 Velika Gorica</izvorni_sadrzaj>
    <derivirana_varijabla naziv="DomainObject.Predmet.StrankaFormatedWithAdress_1"> FINA Regionalni centar Zagreb, Trg svibanjskih žrtava 1995. 1, 10000 Zagreb; Zoran Gavrilović, Matice Hrvatske 7, 10410 Velika Gorica</derivirana_varijabla>
  </DomainObject.Predmet.StrankaFormatedWithAdress>
  <DomainObject.Predmet.StrankaFormatedWithAdressOIB>
    <izvorni_sadrzaj> FINA Regionalni centar Zagreb, OIB 85821130368, Trg svibanjskih žrtava 1995. 1, 10000 Zagreb; Zoran Gavrilović, OIB 88774708848, Matice Hrvatske 7, 10410 Velika Gorica</izvorni_sadrzaj>
    <derivirana_varijabla naziv="DomainObject.Predmet.StrankaFormatedWithAdressOIB_1"> FINA Regionalni centar Zagreb, OIB 85821130368, Trg svibanjskih žrtava 1995. 1, 10000 Zagreb; Zoran Gavrilović, OIB 88774708848, Matice Hrvatske 7, 10410 Velika Gorica</derivirana_varijabla>
  </DomainObject.Predmet.StrankaFormatedWithAdressOIB>
  <DomainObject.Predmet.StrankaWithAdress>
    <izvorni_sadrzaj>FINA Regionalni centar Zagreb Trg svibanjskih žrtava 1995. 1,10000 Zagreb,Zoran Gavrilović Matice Hrvatske 7,10410 Velika Gorica</izvorni_sadrzaj>
    <derivirana_varijabla naziv="DomainObject.Predmet.StrankaWithAdress_1">FINA Regionalni centar Zagreb Trg svibanjskih žrtava 1995. 1,10000 Zagreb,Zoran Gavrilović Matice Hrvatske 7,10410 Velika Gorica</derivirana_varijabla>
  </DomainObject.Predmet.StrankaWithAdress>
  <DomainObject.Predmet.StrankaWithAdressOIB>
    <izvorni_sadrzaj>FINA Regionalni centar Zagreb, OIB 85821130368, Trg svibanjskih žrtava 1995. 1,10000 Zagreb,Zoran Gavrilović, OIB 88774708848, Matice Hrvatske 7,10410 Velika Gorica</izvorni_sadrzaj>
    <derivirana_varijabla naziv="DomainObject.Predmet.StrankaWithAdressOIB_1">FINA Regionalni centar Zagreb, OIB 85821130368, Trg svibanjskih žrtava 1995. 1,10000 Zagreb,Zoran Gavrilović, OIB 88774708848, Matice Hrvatske 7,10410 Velika Gorica</derivirana_varijabla>
  </DomainObject.Predmet.StrankaWithAdressOIB>
  <DomainObject.Predmet.StrankaNazivFormated>
    <izvorni_sadrzaj>FINA Regionalni centar Zagreb,Zoran Gavrilović</izvorni_sadrzaj>
    <derivirana_varijabla naziv="DomainObject.Predmet.StrankaNazivFormated_1">FINA Regionalni centar Zagreb,Zoran Gavrilović</derivirana_varijabla>
  </DomainObject.Predmet.StrankaNazivFormated>
  <DomainObject.Predmet.StrankaNazivFormatedOIB>
    <izvorni_sadrzaj>FINA Regionalni centar Zagreb, OIB 85821130368,Zoran Gavrilović, OIB 88774708848</izvorni_sadrzaj>
    <derivirana_varijabla naziv="DomainObject.Predmet.StrankaNazivFormatedOIB_1">FINA Regionalni centar Zagreb, OIB 85821130368,Zoran Gavrilović, OIB 88774708848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Zoran Gavrilović</item>
    </izvorni_sadrzaj>
    <derivirana_varijabla naziv="DomainObject.Predmet.StrankaListFormated_1">
      <item>FINA Regionalni centar Zagreb</item>
      <item>Zoran Gavrilović</item>
    </derivirana_varijabla>
  </DomainObject.Predmet.StrankaListFormated>
  <DomainObject.Predmet.StrankaListFormatedOIB>
    <izvorni_sadrzaj>
      <item>FINA Regionalni centar Zagreb, OIB 85821130368</item>
      <item>Zoran Gavrilović, OIB 88774708848</item>
    </izvorni_sadrzaj>
    <derivirana_varijabla naziv="DomainObject.Predmet.StrankaListFormatedOIB_1">
      <item>FINA Regionalni centar Zagreb, OIB 85821130368</item>
      <item>Zoran Gavrilović, OIB 88774708848</item>
    </derivirana_varijabla>
  </DomainObject.Predmet.StrankaListFormatedOIB>
  <DomainObject.Predmet.StrankaListFormatedWithAdress>
    <izvorni_sadrzaj>
      <item>FINA Regionalni centar Zagreb, Trg svibanjskih žrtava 1995. 1, 10000 Zagreb</item>
      <item>Zoran Gavrilović, Matice Hrvatske 7, 10410 Velika Gorica</item>
    </izvorni_sadrzaj>
    <derivirana_varijabla naziv="DomainObject.Predmet.StrankaListFormatedWithAdress_1">
      <item>FINA Regionalni centar Zagreb, Trg svibanjskih žrtava 1995. 1, 10000 Zagreb</item>
      <item>Zoran Gavrilović, Matice Hrvatske 7,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Gavrilović, OIB 88774708848, Matice Hrvatske 7, 10410 Velika Gorica</item>
    </izvorni_sadrzaj>
    <derivirana_varijabla naziv="DomainObject.Predmet.StrankaListFormatedWithAdressOIB_1">
      <item>FINA Regionalni centar Zagreb, OIB 85821130368, Trg svibanjskih žrtava 1995. 1, 10000 Zagreb</item>
      <item>Zoran Gavrilović, OIB 88774708848, Matice Hrvatske 7, 10410 Velika Gorica</item>
    </derivirana_varijabla>
  </DomainObject.Predmet.StrankaListFormatedWithAdressOIB>
  <DomainObject.Predmet.StrankaListNazivFormated>
    <izvorni_sadrzaj>
      <item>FINA Regionalni centar Zagreb</item>
      <item>Zoran Gavrilović</item>
    </izvorni_sadrzaj>
    <derivirana_varijabla naziv="DomainObject.Predmet.StrankaListNazivFormated_1">
      <item>FINA Regionalni centar Zagreb</item>
      <item>Zoran Gavrilović</item>
    </derivirana_varijabla>
  </DomainObject.Predmet.StrankaListNazivFormated>
  <DomainObject.Predmet.StrankaListNazivFormatedOIB>
    <izvorni_sadrzaj>
      <item>FINA Regionalni centar Zagreb, OIB 85821130368</item>
      <item>Zoran Gavrilović, OIB 88774708848</item>
    </izvorni_sadrzaj>
    <derivirana_varijabla naziv="DomainObject.Predmet.StrankaListNazivFormatedOIB_1">
      <item>FINA Regionalni centar Zagreb, OIB 85821130368</item>
      <item>Zoran Gavrilović, OIB 88774708848</item>
    </derivirana_varijabla>
  </DomainObject.Predmet.StrankaListNazivFormatedOIB>
  <DomainObject.Predmet.ProtuStrankaListFormated>
    <izvorni_sadrzaj>
      <item>KOTYNSKI SISTEM d.o.o.</item>
    </izvorni_sadrzaj>
    <derivirana_varijabla naziv="DomainObject.Predmet.ProtuStrankaListFormated_1">
      <item>KOTYNSKI SISTEM d.o.o.</item>
    </derivirana_varijabla>
  </DomainObject.Predmet.ProtuStrankaListFormated>
  <DomainObject.Predmet.ProtuStrankaListFormatedOIB>
    <izvorni_sadrzaj>
      <item>KOTYNSKI SISTEM d.o.o., OIB 58560161572</item>
    </izvorni_sadrzaj>
    <derivirana_varijabla naziv="DomainObject.Predmet.ProtuStrankaListFormatedOIB_1">
      <item>KOTYNSKI SISTEM d.o.o., OIB 58560161572</item>
    </derivirana_varijabla>
  </DomainObject.Predmet.ProtuStrankaListFormatedOIB>
  <DomainObject.Predmet.ProtuStrankaListFormatedWithAdress>
    <izvorni_sadrzaj>
      <item>KOTYNSKI SISTEM d.o.o., Fausta Vrančića 6, 10410 Velika Gorica</item>
    </izvorni_sadrzaj>
    <derivirana_varijabla naziv="DomainObject.Predmet.ProtuStrankaListFormatedWithAdress_1">
      <item>KOTYNSKI SISTEM d.o.o., Fausta Vrančića 6, 10410 Velika Gorica</item>
    </derivirana_varijabla>
  </DomainObject.Predmet.ProtuStrankaListFormatedWithAdress>
  <DomainObject.Predmet.ProtuStrankaListFormatedWithAdressOIB>
    <izvorni_sadrzaj>
      <item>KOTYNSKI SISTEM d.o.o., OIB 58560161572, Fausta Vrančića 6, 10410 Velika Gorica</item>
    </izvorni_sadrzaj>
    <derivirana_varijabla naziv="DomainObject.Predmet.ProtuStrankaListFormatedWithAdressOIB_1">
      <item>KOTYNSKI SISTEM d.o.o., OIB 58560161572, Fausta Vrančića 6, 10410 Velika Gorica</item>
    </derivirana_varijabla>
  </DomainObject.Predmet.ProtuStrankaListFormatedWithAdressOIB>
  <DomainObject.Predmet.ProtuStrankaListNazivFormated>
    <izvorni_sadrzaj>
      <item>KOTYNSKI SISTEM d.o.o.</item>
    </izvorni_sadrzaj>
    <derivirana_varijabla naziv="DomainObject.Predmet.ProtuStrankaListNazivFormated_1">
      <item>KOTYNSKI SISTEM d.o.o.</item>
    </derivirana_varijabla>
  </DomainObject.Predmet.ProtuStrankaListNazivFormated>
  <DomainObject.Predmet.ProtuStrankaListNazivFormatedOIB>
    <izvorni_sadrzaj>
      <item>KOTYNSKI SISTEM d.o.o., OIB 58560161572</item>
    </izvorni_sadrzaj>
    <derivirana_varijabla naziv="DomainObject.Predmet.ProtuStrankaListNazivFormatedOIB_1">
      <item>KOTYNSKI SISTEM d.o.o., OIB 58560161572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KOTYNSKI SISTEM d.o.o.</izvorni_sadrzaj>
    <derivirana_varijabla naziv="DomainObject.Predmet.ProtustrankaIDrugi_1">KOTYNSKI SISTEM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KOTYNSKI SISTEM d.o.o., OIB 58560161572, Fausta Vrančića 6, 10410 Velika Gorica</izvorni_sadrzaj>
    <derivirana_varijabla naziv="DomainObject.Predmet.ProtustrankaIDrugiAdressOIB_1">KOTYNSKI SISTEM d.o.o., OIB 58560161572, Fausta Vrančića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KOTYNSKI SISTEM d.o.o.</item>
      <item>Zoran Gavrilović</item>
    </izvorni_sadrzaj>
    <derivirana_varijabla naziv="DomainObject.Predmet.SudioniciListNaziv_1">
      <item>FINA Regionalni centar Zagreb</item>
      <item>KOTYNSKI SISTEM d.o.o.</item>
      <item>Zoran Gavrilović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KOTYNSKI SISTEM d.o.o., OIB 58560161572, Fausta Vrančića 6,10410 Velika Gorica</item>
      <item>Zoran Gavrilović, OIB 88774708848, Matice Hrvatske 7,10410 Velika Gorica</item>
    </izvorni_sadrzaj>
    <derivirana_varijabla naziv="DomainObject.Predmet.SudioniciListAdressOIB_1">
      <item>FINA Regionalni centar Zagreb, OIB 85821130368, Trg svibanjskih žrtava 1995. 1,10000 Zagreb</item>
      <item>KOTYNSKI SISTEM d.o.o., OIB 58560161572, Fausta Vrančića 6,10410 Velika Gorica</item>
      <item>Zoran Gavrilović, OIB 88774708848, Matice Hrvatske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58560161572</item>
      <item>, OIB 88774708848</item>
    </izvorni_sadrzaj>
    <derivirana_varijabla naziv="DomainObject.Predmet.SudioniciListNazivOIB_1">
      <item>, OIB 85821130368</item>
      <item>, OIB 58560161572</item>
      <item>, OIB 88774708848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2019.</izvorni_sadrzaj>
    <derivirana_varijabla naziv="DomainObject.PredzadnjaOdlukaIzPredmeta.DatumDonosenjaOdluke_1">29. kolovoza 2019.</derivirana_varijabla>
  </DomainObject.PredzadnjaOdlukaIzPredmeta.DatumDonosenjaOdluke>
  <DomainObject.PredzadnjaOdlukaIzPredmeta.Oznaka>
    <izvorni_sadrzaj>St-1760/2019-4</izvorni_sadrzaj>
    <derivirana_varijabla naziv="DomainObject.PredzadnjaOdlukaIzPredmeta.Oznaka_1">St-1760/2019-4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513</properties:Words>
  <properties:Characters>2662</properties:Characters>
  <properties:Lines>85</properties:Lines>
  <properties:Paragraphs>27</properties:Paragraphs>
  <properties:TotalTime>135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2019-08-29T09:39:00Z</cp:lastPrinted>
  <dcterms:modified xmlns:xsi="http://www.w3.org/2001/XMLSchema-instance" xsi:type="dcterms:W3CDTF">2019-08-29T09:39:00Z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