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c6d0" w14:paraId="599c6d0" w:rsidRDefault="00FE6762" w:rsidP="00910611" w:rsidR="00FE6762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762" w:rsidP="00910611" w:rsidR="00FE6762">
      <w:r>
        <w:rPr>
          <w:rFonts w:eastAsia="MS Mincho"/>
        </w:rPr>
        <w:t xml:space="preserve">   REPUBLIKA HRVATSKA</w:t>
      </w:r>
    </w:p>
    <w:p w:rsidRDefault="00FE6762" w:rsidP="00910611" w:rsidR="00FE6762">
      <w:r>
        <w:rPr>
          <w:rFonts w:eastAsia="MS Mincho"/>
        </w:rPr>
        <w:t>TRGOVAČKI SUD U RIJECI</w:t>
      </w:r>
    </w:p>
    <w:p w:rsidRDefault="00FE6762" w:rsidR="00FE676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E6762" w:rsidP="00910611" w:rsidR="00FE6762" w:rsidRPr="00910611"/>
    <w:p w:rsidRDefault="00722C92" w:rsidR="00722C92"/>
    <w:p w:rsidRDefault="00DA66D5" w:rsidR="00DA66D5"/>
    <w:p w:rsidRDefault="004673AD" w:rsidR="004673AD"/>
    <w:p w:rsidRDefault="004673AD" w:rsidR="004673AD"/>
    <w:p w:rsidRDefault="00935923" w:rsidP="00935923" w:rsidR="00935923" w:rsidRPr="00DA66D5">
      <w:pPr>
        <w:pStyle w:val="Zaglavlje"/>
        <w:jc w:val="right"/>
      </w:pPr>
      <w:r>
        <w:t>Poslovni broj</w:t>
      </w:r>
      <w:r w:rsidRPr="00DA66D5">
        <w:t xml:space="preserve"> 15 St-</w:t>
      </w:r>
      <w:r>
        <w:t>11</w:t>
      </w:r>
      <w:r w:rsidR="00C704BC">
        <w:t>4</w:t>
      </w:r>
      <w:r>
        <w:t>/18-</w:t>
      </w:r>
      <w:r w:rsidR="00C704BC">
        <w:t>4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C704BC">
        <w:rPr>
          <w:rFonts w:cs="Arial"/>
        </w:rPr>
        <w:t xml:space="preserve">predlagatelja </w:t>
      </w:r>
      <w:r w:rsidR="00277BDF">
        <w:rPr>
          <w:rFonts w:cs="Arial"/>
        </w:rPr>
        <w:t xml:space="preserve">vjerovnika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</w:t>
      </w:r>
      <w:r w:rsidR="00935923">
        <w:rPr>
          <w:rFonts w:cs="Arial"/>
        </w:rPr>
        <w:t xml:space="preserve">dužnikom </w:t>
      </w:r>
      <w:r w:rsidR="007F30F2" w:rsidRPr="007F30F2">
        <w:rPr>
          <w:rFonts w:cs="Arial"/>
        </w:rPr>
        <w:t xml:space="preserve">trgovačkim društvom </w:t>
      </w:r>
      <w:r w:rsidR="00C704BC">
        <w:rPr>
          <w:rFonts w:cs="Arial"/>
          <w:b/>
        </w:rPr>
        <w:t>TONIKOMERC</w:t>
      </w:r>
      <w:r w:rsidR="00277BDF" w:rsidRPr="00277BDF">
        <w:rPr>
          <w:rFonts w:cs="Arial"/>
          <w:b/>
        </w:rPr>
        <w:t xml:space="preserve"> </w:t>
      </w:r>
      <w:r w:rsidR="00C704BC">
        <w:rPr>
          <w:rFonts w:cs="Arial"/>
          <w:b/>
        </w:rPr>
        <w:t xml:space="preserve">RAB </w:t>
      </w:r>
      <w:r w:rsidR="00277BDF" w:rsidRPr="00277BDF">
        <w:rPr>
          <w:rFonts w:cs="Arial"/>
          <w:b/>
        </w:rPr>
        <w:t xml:space="preserve">društvo s ograničenom odgovornošću za </w:t>
      </w:r>
      <w:r w:rsidR="00C704BC">
        <w:rPr>
          <w:rFonts w:cs="Arial"/>
          <w:b/>
        </w:rPr>
        <w:t>trgovinu na veliko i malo, Rab</w:t>
      </w:r>
      <w:r w:rsidR="00277BDF">
        <w:rPr>
          <w:rFonts w:cs="Arial"/>
          <w:b/>
        </w:rPr>
        <w:t xml:space="preserve">, </w:t>
      </w:r>
      <w:r w:rsidR="00C704BC">
        <w:rPr>
          <w:rFonts w:cs="Arial"/>
          <w:b/>
        </w:rPr>
        <w:t>Palit 278/a</w:t>
      </w:r>
      <w:r w:rsidR="00277BDF">
        <w:rPr>
          <w:rFonts w:cs="Arial"/>
          <w:b/>
        </w:rPr>
        <w:t xml:space="preserve">, OIB </w:t>
      </w:r>
      <w:r w:rsidR="00C704BC" w:rsidRPr="00C704BC">
        <w:rPr>
          <w:rFonts w:cs="Arial"/>
          <w:b/>
        </w:rPr>
        <w:t>62181187466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C704BC">
        <w:rPr>
          <w:rFonts w:cs="Arial"/>
        </w:rPr>
        <w:t>26</w:t>
      </w:r>
      <w:r w:rsidR="00277BDF">
        <w:rPr>
          <w:rFonts w:cs="Arial"/>
        </w:rPr>
        <w:t xml:space="preserve">. </w:t>
      </w:r>
      <w:r w:rsidR="00935923">
        <w:rPr>
          <w:rFonts w:cs="Arial"/>
        </w:rPr>
        <w:t>veljače</w:t>
      </w:r>
      <w:r w:rsidR="00277BDF">
        <w:rPr>
          <w:rFonts w:cs="Arial"/>
        </w:rPr>
        <w:t xml:space="preserve"> 2018</w:t>
      </w:r>
      <w:r w:rsidR="007F30F2" w:rsidRPr="007F30F2">
        <w:rPr>
          <w:rFonts w:cs="Arial"/>
        </w:rPr>
        <w:t xml:space="preserve">. </w:t>
      </w:r>
    </w:p>
    <w:p w:rsidRDefault="0061436B" w:rsidP="001851D8" w:rsidR="0061436B" w:rsidRPr="0061436B">
      <w:pPr>
        <w:jc w:val="both"/>
      </w:pPr>
    </w:p>
    <w:p w:rsidRDefault="00344D37" w:rsidR="00722C92" w:rsidRPr="00277BDF">
      <w:pPr>
        <w:jc w:val="center"/>
        <w:rPr>
          <w:bCs/>
        </w:rPr>
      </w:pPr>
      <w:r w:rsidRPr="00277BDF">
        <w:rPr>
          <w:bCs/>
        </w:rPr>
        <w:t xml:space="preserve"> r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  <w:r w:rsidRPr="00277BDF">
        <w:rPr>
          <w:bCs/>
        </w:rPr>
        <w:t xml:space="preserve"> </w:t>
      </w:r>
      <w:r w:rsidR="00722C92" w:rsidRPr="00277BDF">
        <w:rPr>
          <w:bCs/>
        </w:rPr>
        <w:t>š</w:t>
      </w:r>
      <w:r w:rsidRPr="00277BDF">
        <w:rPr>
          <w:bCs/>
        </w:rPr>
        <w:t xml:space="preserve"> </w:t>
      </w:r>
      <w:r w:rsidR="00722C92" w:rsidRPr="00277BDF">
        <w:rPr>
          <w:bCs/>
        </w:rPr>
        <w:t>i</w:t>
      </w:r>
      <w:r w:rsidRPr="00277BDF">
        <w:rPr>
          <w:bCs/>
        </w:rPr>
        <w:t xml:space="preserve"> </w:t>
      </w:r>
      <w:r w:rsidR="00722C92" w:rsidRPr="00277BDF">
        <w:rPr>
          <w:bCs/>
        </w:rPr>
        <w:t>o</w:t>
      </w:r>
      <w:r w:rsidRPr="00277BDF">
        <w:rPr>
          <w:bCs/>
        </w:rPr>
        <w:t xml:space="preserve">  </w:t>
      </w:r>
      <w:r w:rsidR="00D62065" w:rsidRPr="00277BDF">
        <w:rPr>
          <w:bCs/>
        </w:rPr>
        <w:t xml:space="preserve"> </w:t>
      </w:r>
      <w:r w:rsidR="00722C92" w:rsidRPr="00277BDF">
        <w:rPr>
          <w:bCs/>
        </w:rPr>
        <w:t xml:space="preserve"> j</w:t>
      </w:r>
      <w:r w:rsidRPr="00277BDF">
        <w:rPr>
          <w:bCs/>
        </w:rPr>
        <w:t xml:space="preserve"> </w:t>
      </w:r>
      <w:r w:rsidR="00722C92" w:rsidRPr="00277BDF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277BD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704BC">
        <w:rPr>
          <w:rFonts w:cs="Arial"/>
          <w:b/>
        </w:rPr>
        <w:t>TONIKOMERC</w:t>
      </w:r>
      <w:r w:rsidR="00C704BC" w:rsidRPr="00277BDF">
        <w:rPr>
          <w:rFonts w:cs="Arial"/>
          <w:b/>
        </w:rPr>
        <w:t xml:space="preserve"> </w:t>
      </w:r>
      <w:r w:rsidR="00C704BC">
        <w:rPr>
          <w:rFonts w:cs="Arial"/>
          <w:b/>
        </w:rPr>
        <w:t xml:space="preserve">RAB </w:t>
      </w:r>
      <w:r w:rsidR="00C704BC" w:rsidRPr="00277BDF">
        <w:rPr>
          <w:rFonts w:cs="Arial"/>
          <w:b/>
        </w:rPr>
        <w:t xml:space="preserve">društvo s ograničenom odgovornošću za </w:t>
      </w:r>
      <w:r w:rsidR="00C704BC">
        <w:rPr>
          <w:rFonts w:cs="Arial"/>
          <w:b/>
        </w:rPr>
        <w:t>trgovinu na veliko i malo, Rab, Palit 278/a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3D490D" w:rsidP="003D490D" w:rsidR="006962A2" w:rsidRPr="00011105">
      <w:pPr>
        <w:pStyle w:val="Odlomakpopisa"/>
        <w:numPr>
          <w:ilvl w:val="0"/>
          <w:numId w:val="4"/>
        </w:numPr>
        <w:jc w:val="both"/>
      </w:pPr>
      <w:r w:rsidRPr="00011105">
        <w:t xml:space="preserve">Za privremenog stečajnog upravitelja imenuje se </w:t>
      </w:r>
      <w:r w:rsidR="00C704BC">
        <w:t xml:space="preserve">Josip Čičak, </w:t>
      </w:r>
      <w:proofErr w:type="spellStart"/>
      <w:r w:rsidR="00C704BC">
        <w:t>Viškovo</w:t>
      </w:r>
      <w:proofErr w:type="spellEnd"/>
      <w:r w:rsidR="00C704BC">
        <w:t xml:space="preserve">, Gornji </w:t>
      </w:r>
      <w:proofErr w:type="spellStart"/>
      <w:r w:rsidR="00C704BC">
        <w:t>Jugi</w:t>
      </w:r>
      <w:proofErr w:type="spellEnd"/>
      <w:r w:rsidR="00C704BC">
        <w:t xml:space="preserve"> 15č, OIB31906931348.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C533C">
        <w:t>pretpostavke</w:t>
      </w:r>
      <w:r w:rsidRPr="00BF24A6">
        <w:t xml:space="preserve"> za otvaranje stečajnog postupka (čl.</w:t>
      </w:r>
      <w:r w:rsidR="002A6B0C">
        <w:t>119</w:t>
      </w:r>
      <w:r w:rsidRPr="00BF24A6">
        <w:t>. st.2. Stečajnog zakona</w:t>
      </w:r>
      <w:r w:rsidR="00011105">
        <w:t>, Narodne novine br</w:t>
      </w:r>
      <w:r w:rsidR="00A04D1F">
        <w:t>.</w:t>
      </w:r>
      <w:r w:rsidR="00011105">
        <w:t xml:space="preserve"> 71/15</w:t>
      </w:r>
      <w:r w:rsidR="00A04D1F">
        <w:t xml:space="preserve"> i 104/17</w:t>
      </w:r>
      <w:r w:rsidR="00011105">
        <w:t>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C704B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4</w:t>
      </w:r>
      <w:r w:rsidR="00935923">
        <w:rPr>
          <w:b/>
          <w:bCs/>
        </w:rPr>
        <w:t xml:space="preserve">. </w:t>
      </w:r>
      <w:r>
        <w:rPr>
          <w:b/>
          <w:bCs/>
        </w:rPr>
        <w:t>travnja</w:t>
      </w:r>
      <w:r w:rsidR="00BF24A6" w:rsidRPr="00BF24A6">
        <w:rPr>
          <w:b/>
          <w:bCs/>
        </w:rPr>
        <w:t xml:space="preserve"> </w:t>
      </w:r>
      <w:r w:rsidR="00935923">
        <w:rPr>
          <w:b/>
          <w:bCs/>
        </w:rPr>
        <w:t>2018</w:t>
      </w:r>
      <w:r w:rsidR="00367E18">
        <w:rPr>
          <w:b/>
          <w:bCs/>
        </w:rPr>
        <w:t xml:space="preserve">. u </w:t>
      </w:r>
      <w:r w:rsidR="00935923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935923">
        <w:rPr>
          <w:b/>
          <w:bCs/>
        </w:rPr>
        <w:t>0</w:t>
      </w:r>
      <w:r w:rsidR="00011105">
        <w:rPr>
          <w:b/>
          <w:bCs/>
        </w:rPr>
        <w:t>0</w:t>
      </w:r>
      <w:r w:rsidR="00BF24A6" w:rsidRPr="00BF24A6">
        <w:rPr>
          <w:b/>
          <w:bCs/>
        </w:rPr>
        <w:t xml:space="preserve"> sati</w:t>
      </w:r>
    </w:p>
    <w:p w:rsidRDefault="00BF24A6" w:rsidP="00BF24A6" w:rsidR="00CC533C">
      <w:pPr>
        <w:jc w:val="center"/>
        <w:rPr>
          <w:b/>
        </w:rPr>
      </w:pPr>
      <w:r w:rsidRPr="00BF24A6">
        <w:rPr>
          <w:b/>
        </w:rPr>
        <w:t xml:space="preserve">kod </w:t>
      </w:r>
      <w:r w:rsidR="00CC533C">
        <w:rPr>
          <w:b/>
        </w:rPr>
        <w:t>Trgovačkog suda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lastRenderedPageBreak/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944C2E" w:rsidR="00727D2D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7A0C05">
        <w:t xml:space="preserve"> </w:t>
      </w:r>
      <w:r w:rsidR="002A6B0C">
        <w:t>123</w:t>
      </w:r>
      <w:r w:rsidRPr="00BF24A6">
        <w:t>. st.</w:t>
      </w:r>
      <w:r w:rsidR="007A0C05">
        <w:t xml:space="preserve"> </w:t>
      </w:r>
      <w:r w:rsidRPr="00BF24A6">
        <w:t xml:space="preserve">2. </w:t>
      </w:r>
      <w:r w:rsidR="00011105">
        <w:t>SZ-a</w:t>
      </w:r>
      <w:r w:rsidRPr="00BF24A6">
        <w:t>).</w:t>
      </w:r>
      <w:r w:rsidR="00727D2D">
        <w:tab/>
      </w:r>
    </w:p>
    <w:p w:rsidRDefault="00E40B2B" w:rsidP="00944C2E" w:rsidR="00E40B2B">
      <w:pPr>
        <w:jc w:val="both"/>
      </w:pPr>
    </w:p>
    <w:p w:rsidRDefault="00DB0B62" w:rsidP="00944C2E" w:rsidR="00DB0B62" w:rsidRPr="00DA66D5">
      <w:pPr>
        <w:jc w:val="both"/>
      </w:pPr>
    </w:p>
    <w:p w:rsidRDefault="00722C92" w:rsidP="00DB579A" w:rsidR="00722C92" w:rsidRPr="00277BDF">
      <w:pPr>
        <w:jc w:val="center"/>
        <w:rPr>
          <w:bCs/>
        </w:rPr>
      </w:pPr>
      <w:r w:rsidRPr="00277BDF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944C2E" w:rsidP="00944C2E" w:rsidR="00944C2E">
      <w:pPr>
        <w:jc w:val="both"/>
      </w:pPr>
      <w:r>
        <w:tab/>
      </w:r>
      <w:r w:rsidR="00277BDF">
        <w:t xml:space="preserve">Financijska agencija, Regionalni centar Rijeka je podnijela </w:t>
      </w:r>
      <w:r>
        <w:t xml:space="preserve">ovome sudu </w:t>
      </w:r>
      <w:r w:rsidR="007A0C05">
        <w:t>22. rujna 2017.</w:t>
      </w:r>
      <w:r>
        <w:t xml:space="preserve"> </w:t>
      </w:r>
      <w:r w:rsidR="00277BDF">
        <w:t xml:space="preserve">zahtjev za provedbu skraćenog stečajnog </w:t>
      </w:r>
      <w:r>
        <w:t xml:space="preserve">postupka nad dužnikom </w:t>
      </w:r>
      <w:r w:rsidR="00C704BC">
        <w:rPr>
          <w:rFonts w:cs="Arial"/>
          <w:b/>
        </w:rPr>
        <w:t>TONIKOMERC</w:t>
      </w:r>
      <w:r w:rsidR="00C704BC" w:rsidRPr="00277BDF">
        <w:rPr>
          <w:rFonts w:cs="Arial"/>
          <w:b/>
        </w:rPr>
        <w:t xml:space="preserve"> </w:t>
      </w:r>
      <w:r w:rsidR="00C704BC">
        <w:rPr>
          <w:rFonts w:cs="Arial"/>
          <w:b/>
        </w:rPr>
        <w:t xml:space="preserve">RAB </w:t>
      </w:r>
      <w:r w:rsidR="00C704BC" w:rsidRPr="00277BDF">
        <w:rPr>
          <w:rFonts w:cs="Arial"/>
          <w:b/>
        </w:rPr>
        <w:t xml:space="preserve">društvo s ograničenom odgovornošću za </w:t>
      </w:r>
      <w:r w:rsidR="00C704BC">
        <w:rPr>
          <w:rFonts w:cs="Arial"/>
          <w:b/>
        </w:rPr>
        <w:t xml:space="preserve">trgovinu na veliko i malo, Rab, Palit 278/a. </w:t>
      </w:r>
      <w:r w:rsidR="00935923" w:rsidRPr="007A0C05">
        <w:t xml:space="preserve"> </w:t>
      </w:r>
      <w:r w:rsidR="00CC533C">
        <w:t>(</w:t>
      </w:r>
      <w:r>
        <w:t>dalje: dužnik)</w:t>
      </w:r>
      <w:r w:rsidR="00277BDF">
        <w:t xml:space="preserve"> </w:t>
      </w:r>
      <w:r w:rsidR="00277BDF" w:rsidRPr="005D276E">
        <w:t>temeljem čl.</w:t>
      </w:r>
      <w:r w:rsidR="007A0C05">
        <w:t xml:space="preserve"> </w:t>
      </w:r>
      <w:r w:rsidR="00277BDF" w:rsidRPr="005D276E">
        <w:t xml:space="preserve">429. </w:t>
      </w:r>
      <w:r w:rsidR="00277BDF">
        <w:t>SZ</w:t>
      </w:r>
      <w:r w:rsidR="00277BDF" w:rsidRPr="005D276E">
        <w:t>.</w:t>
      </w:r>
      <w:r>
        <w:t xml:space="preserve"> </w:t>
      </w:r>
    </w:p>
    <w:p w:rsidRDefault="00277BDF" w:rsidP="00277BDF" w:rsidR="00277BDF" w:rsidRPr="005D276E">
      <w:pPr>
        <w:jc w:val="both"/>
      </w:pPr>
      <w:r>
        <w:tab/>
      </w:r>
      <w:r w:rsidRPr="005D276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277BDF" w:rsidP="00277BDF" w:rsidR="00297145">
      <w:pPr>
        <w:jc w:val="both"/>
      </w:pPr>
      <w:r>
        <w:tab/>
      </w:r>
      <w:r w:rsidRPr="005D276E">
        <w:t xml:space="preserve">U zakonskom roku, dana </w:t>
      </w:r>
      <w:r w:rsidR="00C704BC">
        <w:t>13</w:t>
      </w:r>
      <w:r w:rsidR="00BB35DC">
        <w:t>. studenog</w:t>
      </w:r>
      <w:r>
        <w:t xml:space="preserve"> 2017</w:t>
      </w:r>
      <w:r w:rsidRPr="005D276E">
        <w:t xml:space="preserve">. vjerovnik </w:t>
      </w:r>
      <w:r>
        <w:t xml:space="preserve">Republika Hrvatska podnijela </w:t>
      </w:r>
      <w:r w:rsidRPr="005D276E">
        <w:t>je ovome sudu na propisanom obrascu prijedlog za otvaranje stečajnog postupka nad dužnikom. U prijedlogu je nave</w:t>
      </w:r>
      <w:r>
        <w:t>la</w:t>
      </w:r>
      <w:r w:rsidRPr="005D276E">
        <w:t xml:space="preserve"> da ima tražbinu prema dužniku</w:t>
      </w:r>
      <w:r>
        <w:t xml:space="preserve"> u iznosu </w:t>
      </w:r>
      <w:r w:rsidR="00C704BC">
        <w:t>476.729,46</w:t>
      </w:r>
      <w:r>
        <w:t xml:space="preserve"> kn, koja se temelji na ovjerenim </w:t>
      </w:r>
      <w:proofErr w:type="spellStart"/>
      <w:r>
        <w:t>izlistima</w:t>
      </w:r>
      <w:proofErr w:type="spellEnd"/>
      <w:r>
        <w:t xml:space="preserve"> informacijskog sustava Porezne uprave. Dužnik tražbinu nije namirio u zakonskom roku</w:t>
      </w:r>
      <w:r w:rsidR="00297145">
        <w:t>.</w:t>
      </w:r>
    </w:p>
    <w:p w:rsidRDefault="00096FFA" w:rsidP="00277BDF" w:rsidR="00096FFA">
      <w:pPr>
        <w:jc w:val="both"/>
      </w:pPr>
      <w:r>
        <w:tab/>
        <w:t>Priloženim ispravama vjerovnik je učinio vjerojatnim postojanje svoje novčane tražbine prema dužniku i stečajnog razloga nesposobnost za plaćanje.</w:t>
      </w:r>
    </w:p>
    <w:p w:rsidRDefault="00C704BC" w:rsidP="00277BDF" w:rsidR="00C704BC">
      <w:pPr>
        <w:jc w:val="both"/>
      </w:pPr>
      <w:r>
        <w:tab/>
        <w:t xml:space="preserve">Uvidom u izvadak iz zemljišnih knjiga </w:t>
      </w:r>
      <w:proofErr w:type="spellStart"/>
      <w:r>
        <w:t>z.k</w:t>
      </w:r>
      <w:proofErr w:type="spellEnd"/>
      <w:r>
        <w:t>. ul. 3109 i 2466 k.o. Rab-</w:t>
      </w:r>
      <w:proofErr w:type="spellStart"/>
      <w:r>
        <w:t>Mundanije</w:t>
      </w:r>
      <w:proofErr w:type="spellEnd"/>
      <w:r>
        <w:t xml:space="preserve"> sud je utvrdio da predlagatelj na nekretninama stečajnog dužnika ima uknjiženo pravo zaloga temeljem Rješenja o osiguranju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>-3440/2015 od 17. srpnja 2015. radi osiguranja novčane tražbine u iznosu od 31.228,59 kn. Predlagatelj je učinio vjerojatnim da se njegova novčana tražbina prema dužnik</w:t>
      </w:r>
      <w:r w:rsidR="00BB33B2">
        <w:t xml:space="preserve">u neće moći potpuno namiriti iz predmeta na koji se  odnosi njegovo </w:t>
      </w:r>
      <w:proofErr w:type="spellStart"/>
      <w:r w:rsidR="00BB33B2">
        <w:t>razlučno</w:t>
      </w:r>
      <w:proofErr w:type="spellEnd"/>
      <w:r w:rsidR="00BB33B2">
        <w:t xml:space="preserve"> pravo. Naime, na nekretnini dužnika upisano</w:t>
      </w:r>
      <w:r w:rsidR="00096FFA">
        <w:t>j</w:t>
      </w:r>
      <w:r w:rsidR="00BB33B2">
        <w:t xml:space="preserve"> u </w:t>
      </w:r>
      <w:proofErr w:type="spellStart"/>
      <w:r w:rsidR="00BB33B2">
        <w:t>z.k</w:t>
      </w:r>
      <w:proofErr w:type="spellEnd"/>
      <w:r w:rsidR="00BB33B2">
        <w:t xml:space="preserve">. ul. 3019 Rab- </w:t>
      </w:r>
      <w:proofErr w:type="spellStart"/>
      <w:r w:rsidR="00BB33B2">
        <w:t>Mundanije</w:t>
      </w:r>
      <w:proofErr w:type="spellEnd"/>
      <w:r w:rsidR="00BB33B2">
        <w:t xml:space="preserve"> prvi u redu prvenstva je H-</w:t>
      </w:r>
      <w:proofErr w:type="spellStart"/>
      <w:r w:rsidR="00BB33B2">
        <w:t>abduco</w:t>
      </w:r>
      <w:proofErr w:type="spellEnd"/>
      <w:r w:rsidR="00BB33B2">
        <w:t xml:space="preserve"> d.o.o. Zagreb sa tražbinom u iznosu od 300.000,00 EUR kunske protuvrijednosti uvećano za kamate</w:t>
      </w:r>
      <w:r w:rsidR="00096FFA">
        <w:t>,</w:t>
      </w:r>
      <w:r w:rsidR="00BB33B2">
        <w:t xml:space="preserve"> naknade </w:t>
      </w:r>
      <w:r w:rsidR="00096FFA">
        <w:t>i troškove</w:t>
      </w:r>
      <w:r w:rsidR="00BB33B2">
        <w:t>. H-</w:t>
      </w:r>
      <w:proofErr w:type="spellStart"/>
      <w:r w:rsidR="00BB33B2">
        <w:t>abduco</w:t>
      </w:r>
      <w:proofErr w:type="spellEnd"/>
      <w:r w:rsidR="00BB33B2">
        <w:t xml:space="preserve"> d.o.o. namiruje se u ovršnom postupku prije predlagatelja </w:t>
      </w:r>
      <w:r w:rsidR="00096FFA">
        <w:t xml:space="preserve">i </w:t>
      </w:r>
      <w:r w:rsidR="00BB33B2">
        <w:t xml:space="preserve">za iznos od ukupno 55.000,00 EUR kunske protuvrijednosti. Radi se o kući i dvorištu čija početna cijena nije 300.000,00 EUR. Identičan slučaj je i sa nekretninom dužnika upisanoj u </w:t>
      </w:r>
      <w:proofErr w:type="spellStart"/>
      <w:r w:rsidR="00BB33B2">
        <w:t>z.k</w:t>
      </w:r>
      <w:proofErr w:type="spellEnd"/>
      <w:r w:rsidR="00BB33B2">
        <w:t>. ul. 2466 k.o. Rab-</w:t>
      </w:r>
      <w:proofErr w:type="spellStart"/>
      <w:r w:rsidR="00BB33B2">
        <w:t>Mundanije</w:t>
      </w:r>
      <w:proofErr w:type="spellEnd"/>
      <w:r w:rsidR="00BB33B2">
        <w:t xml:space="preserve">. </w:t>
      </w:r>
    </w:p>
    <w:p w:rsidRDefault="00277BDF" w:rsidP="00277BDF" w:rsidR="00277BDF">
      <w:pPr>
        <w:jc w:val="both"/>
      </w:pPr>
      <w:r>
        <w:tab/>
      </w:r>
      <w:r w:rsidR="00BB33B2">
        <w:t xml:space="preserve">Prema podacima </w:t>
      </w:r>
      <w:r w:rsidR="00096FFA">
        <w:t>Financijske</w:t>
      </w:r>
      <w:r w:rsidR="00BB33B2">
        <w:t xml:space="preserve"> agencije na dan 7. studeni 2017. dužnik u Očevidniku redoslijeda osnova za plaćanje </w:t>
      </w:r>
      <w:r>
        <w:t xml:space="preserve"> ima evidentirane neizvršene osnove za plaćanje u ukupnom iznosu </w:t>
      </w:r>
      <w:r w:rsidR="00BB33B2">
        <w:t>478.611,41</w:t>
      </w:r>
      <w:r>
        <w:t xml:space="preserve"> kn, a račun je u neprekidnoj blokadi u trajanju dužem od 60 dana. </w:t>
      </w:r>
    </w:p>
    <w:p w:rsidRDefault="00277BDF" w:rsidP="00277BDF" w:rsidR="00277BDF">
      <w:pPr>
        <w:jc w:val="both"/>
      </w:pPr>
      <w:r>
        <w:tab/>
        <w:t xml:space="preserve">Budući nisu ispunjene pretpostavke za istodobno otvaranje i zaključenje skraćenog stečajnog postupka u smislu odredbe čl.431. SZ-a, sud je rješenjem </w:t>
      </w:r>
      <w:proofErr w:type="spellStart"/>
      <w:r>
        <w:t>posl</w:t>
      </w:r>
      <w:proofErr w:type="spellEnd"/>
      <w:r>
        <w:t>. broj St-</w:t>
      </w:r>
      <w:r w:rsidR="00C704BC">
        <w:t>572/17</w:t>
      </w:r>
      <w:r w:rsidR="004673AD">
        <w:t xml:space="preserve"> od 23</w:t>
      </w:r>
      <w:r>
        <w:t xml:space="preserve">. </w:t>
      </w:r>
      <w:r w:rsidR="004673AD">
        <w:t>studenog</w:t>
      </w:r>
      <w:r>
        <w:t xml:space="preserve"> 2017. obustavio skraćeni stečajni postupak nad dužnikom. </w:t>
      </w:r>
    </w:p>
    <w:p w:rsidRDefault="00277BDF" w:rsidP="00277BDF" w:rsidR="00277BDF">
      <w:pPr>
        <w:jc w:val="both"/>
      </w:pPr>
      <w:r>
        <w:tab/>
        <w:t>Stoga je temeljem odredbe čl.433. u vezi s čl.115. SZ-a valjalo donijeti rješenje o pokretanju prethodnog postupka radi utvrđivanja pretpostavki za otvaranje stečajnog postupka nad dužnikom i riješiti kao u izreci rješenja.</w:t>
      </w:r>
    </w:p>
    <w:p w:rsidRDefault="00277BDF" w:rsidP="00277BDF" w:rsidR="00FE6762">
      <w:pPr>
        <w:jc w:val="both"/>
      </w:pPr>
      <w:r>
        <w:tab/>
      </w:r>
    </w:p>
    <w:p w:rsidRDefault="00FE6762" w:rsidP="00277BDF" w:rsidR="00277BDF">
      <w:pPr>
        <w:jc w:val="both"/>
      </w:pPr>
      <w:r>
        <w:lastRenderedPageBreak/>
        <w:tab/>
      </w:r>
      <w:r w:rsidR="00277BDF">
        <w:t>Privremeni stečajni upravitelj imenovan je temeljem čl.84.st.1.</w:t>
      </w:r>
      <w:r w:rsidR="00BB33B2">
        <w:t>i 85. st.1.</w:t>
      </w:r>
      <w:r w:rsidR="00277BDF">
        <w:t xml:space="preserve"> SZ-a.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P="00A04D1F" w:rsidR="00A04D1F">
      <w:pPr>
        <w:jc w:val="center"/>
      </w:pPr>
      <w:r w:rsidRPr="00277BDF">
        <w:t>U Rijeci,</w:t>
      </w:r>
      <w:r w:rsidR="00016072" w:rsidRPr="00277BDF">
        <w:t xml:space="preserve"> </w:t>
      </w:r>
      <w:r w:rsidR="00BB33B2">
        <w:t>26</w:t>
      </w:r>
      <w:r w:rsidR="00277BDF" w:rsidRPr="00277BDF">
        <w:t xml:space="preserve">. </w:t>
      </w:r>
      <w:r w:rsidR="00A04D1F">
        <w:t>veljače</w:t>
      </w:r>
      <w:r w:rsidR="00277BDF" w:rsidRPr="00277BDF">
        <w:t xml:space="preserve"> 2018</w:t>
      </w:r>
      <w:r w:rsidR="00EB5F77" w:rsidRPr="00277BDF">
        <w:t>.</w:t>
      </w:r>
      <w:r w:rsidRPr="00277BDF">
        <w:t xml:space="preserve"> </w:t>
      </w:r>
    </w:p>
    <w:p w:rsidRDefault="00A04D1F" w:rsidP="00A04D1F" w:rsidR="00722C92" w:rsidRPr="00277BD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C57B3" w:rsidRPr="00277BDF">
        <w:t>S</w:t>
      </w:r>
      <w:r w:rsidR="00722C92" w:rsidRPr="00277BDF">
        <w:t>udac</w:t>
      </w:r>
    </w:p>
    <w:p w:rsidRDefault="00722C92" w:rsidP="00BB33B2" w:rsidR="00C87349" w:rsidRPr="00435722">
      <w:pPr>
        <w:ind w:firstLine="708" w:left="1416"/>
        <w:jc w:val="right"/>
      </w:pPr>
      <w:r w:rsidRPr="00277BDF">
        <w:t xml:space="preserve">                               </w:t>
      </w:r>
      <w:r w:rsidRPr="00277BDF">
        <w:tab/>
      </w:r>
      <w:r w:rsidRPr="00277BDF">
        <w:tab/>
      </w:r>
      <w:r w:rsidR="00344D37" w:rsidRPr="00277BDF">
        <w:tab/>
      </w:r>
      <w:r w:rsidR="00344D37" w:rsidRPr="00277BDF">
        <w:tab/>
      </w:r>
      <w:r w:rsidRPr="00277BDF">
        <w:t>Daniela Korlević</w:t>
      </w:r>
      <w:r w:rsidR="00435722">
        <w:t xml:space="preserve"> </w:t>
      </w:r>
    </w:p>
    <w:p w:rsidRDefault="00ED5721" w:rsidP="00016072" w:rsidR="00ED5721" w:rsidRPr="00435722">
      <w:pPr>
        <w:ind w:left="2160"/>
        <w:jc w:val="right"/>
        <w:rPr>
          <w:b/>
        </w:rPr>
      </w:pPr>
      <w:r w:rsidRPr="00435722">
        <w:rPr>
          <w:b/>
        </w:rPr>
        <w:t xml:space="preserve"> </w:t>
      </w:r>
    </w:p>
    <w:p w:rsidRDefault="00A04D1F" w:rsidR="00A04D1F">
      <w:pPr>
        <w:jc w:val="both"/>
        <w:rPr>
          <w:b/>
        </w:rPr>
      </w:pPr>
    </w:p>
    <w:p w:rsidRDefault="00A04D1F" w:rsidR="00A04D1F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P="005436EC" w:rsidR="00722C92" w:rsidRPr="00DA66D5">
      <w:pPr>
        <w:jc w:val="both"/>
      </w:pPr>
      <w:r w:rsidRPr="00BF7669">
        <w:t>Protiv rješenja nije dopuštena posebna žalba (čl.115. st.1. SZ-a).</w:t>
      </w:r>
    </w:p>
    <w:sectPr w:rsidSect="00935923" w:rsidR="00722C92" w:rsidRPr="00DA66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589" w:rsidR="008C1589">
      <w:r>
        <w:separator/>
      </w:r>
    </w:p>
  </w:endnote>
  <w:endnote w:id="0" w:type="continuationSeparator">
    <w:p w:rsidRDefault="008C1589" w:rsidR="008C1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5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599" w:rsidR="00E505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589" w:rsidR="008C1589">
      <w:r>
        <w:separator/>
      </w:r>
    </w:p>
  </w:footnote>
  <w:footnote w:id="0" w:type="continuationSeparator">
    <w:p w:rsidRDefault="008C1589" w:rsidR="008C1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599" w:rsidR="00E505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</w:t>
    </w:r>
    <w:r w:rsidR="00935923">
      <w:t>oslovni broj</w:t>
    </w:r>
    <w:r w:rsidRPr="00DA66D5">
      <w:t xml:space="preserve"> 15 </w:t>
    </w:r>
    <w:r w:rsidRPr="00DA66D5">
      <w:t>St-</w:t>
    </w:r>
    <w:r w:rsidR="00E50599">
      <w:t>114</w:t>
    </w:r>
    <w:r w:rsidR="00935923">
      <w:t>/18</w:t>
    </w:r>
    <w:r w:rsidR="00CC533C">
      <w:t>-</w:t>
    </w:r>
    <w:r w:rsidR="00E50599">
      <w:t>4</w:t>
    </w:r>
    <w:bookmarkStart w:name="_GoBack" w:id="0"/>
    <w:bookmarkEnd w:id="0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599" w:rsidR="00E505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340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75571"/>
    <w:rsid w:val="00096FFA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77BDF"/>
    <w:rsid w:val="00297145"/>
    <w:rsid w:val="002A6B0C"/>
    <w:rsid w:val="002C7B6B"/>
    <w:rsid w:val="002D31E3"/>
    <w:rsid w:val="002F3228"/>
    <w:rsid w:val="00321827"/>
    <w:rsid w:val="00344D37"/>
    <w:rsid w:val="00347537"/>
    <w:rsid w:val="00367E18"/>
    <w:rsid w:val="003859A7"/>
    <w:rsid w:val="00394818"/>
    <w:rsid w:val="003A0C7D"/>
    <w:rsid w:val="003D490D"/>
    <w:rsid w:val="003D5F2F"/>
    <w:rsid w:val="003F3E25"/>
    <w:rsid w:val="00435722"/>
    <w:rsid w:val="004376DF"/>
    <w:rsid w:val="004673AD"/>
    <w:rsid w:val="004C57B3"/>
    <w:rsid w:val="004D0A0B"/>
    <w:rsid w:val="004E71B7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C05"/>
    <w:rsid w:val="007A0E32"/>
    <w:rsid w:val="007F30F2"/>
    <w:rsid w:val="007F7AF6"/>
    <w:rsid w:val="00821538"/>
    <w:rsid w:val="00875807"/>
    <w:rsid w:val="008818D0"/>
    <w:rsid w:val="008A3D3F"/>
    <w:rsid w:val="008C1589"/>
    <w:rsid w:val="008C71B5"/>
    <w:rsid w:val="008D3FDF"/>
    <w:rsid w:val="008E0CA0"/>
    <w:rsid w:val="008E181E"/>
    <w:rsid w:val="00935923"/>
    <w:rsid w:val="00944C2E"/>
    <w:rsid w:val="00945219"/>
    <w:rsid w:val="009B219F"/>
    <w:rsid w:val="009B744A"/>
    <w:rsid w:val="00A04D1F"/>
    <w:rsid w:val="00A339DF"/>
    <w:rsid w:val="00A46343"/>
    <w:rsid w:val="00A62F0C"/>
    <w:rsid w:val="00A63D14"/>
    <w:rsid w:val="00B1315C"/>
    <w:rsid w:val="00B67AA0"/>
    <w:rsid w:val="00B97064"/>
    <w:rsid w:val="00B97531"/>
    <w:rsid w:val="00BB33B2"/>
    <w:rsid w:val="00BB35DC"/>
    <w:rsid w:val="00BF24A6"/>
    <w:rsid w:val="00BF7669"/>
    <w:rsid w:val="00C616C1"/>
    <w:rsid w:val="00C61770"/>
    <w:rsid w:val="00C704BC"/>
    <w:rsid w:val="00C87349"/>
    <w:rsid w:val="00CC533C"/>
    <w:rsid w:val="00D62065"/>
    <w:rsid w:val="00D6764D"/>
    <w:rsid w:val="00D74F2E"/>
    <w:rsid w:val="00D77332"/>
    <w:rsid w:val="00DA66D5"/>
    <w:rsid w:val="00DB0B62"/>
    <w:rsid w:val="00DB0E9B"/>
    <w:rsid w:val="00DB54E4"/>
    <w:rsid w:val="00DB579A"/>
    <w:rsid w:val="00DF7E85"/>
    <w:rsid w:val="00E37B45"/>
    <w:rsid w:val="00E40B2B"/>
    <w:rsid w:val="00E50599"/>
    <w:rsid w:val="00EB5F77"/>
    <w:rsid w:val="00ED5721"/>
    <w:rsid w:val="00EE1647"/>
    <w:rsid w:val="00F016A5"/>
    <w:rsid w:val="00F15A48"/>
    <w:rsid w:val="00F254A4"/>
    <w:rsid w:val="00F44721"/>
    <w:rsid w:val="00F80AC3"/>
    <w:rsid w:val="00FE6762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96FF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7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6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96FF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93592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7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6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St-114/2018-4</izvorni_sadrzaj>
    <derivirana_varijabla naziv="DomainObject.Oznaka_1">St-114/2018-4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St-572/17</izvorni_sadrzaj>
    <derivirana_varijabla naziv="DomainObject.Predmet.PrimjedbaSuca_1">Veza 5 St-572/17</derivirana_varijabla>
  </DomainObject.Predmet.PrimjedbaSuca>
  <DomainObject.Predmet.ProtustrankaFormated>
    <izvorni_sadrzaj>  TONIKOMERC RAB d.o.o.</izvorni_sadrzaj>
    <derivirana_varijabla naziv="DomainObject.Predmet.ProtustrankaFormated_1">  TONIKOMERC RAB d.o.o.</derivirana_varijabla>
  </DomainObject.Predmet.ProtustrankaFormated>
  <DomainObject.Predmet.ProtustrankaFormatedOIB>
    <izvorni_sadrzaj>  TONIKOMERC RAB d.o.o., OIB 62181187466</izvorni_sadrzaj>
    <derivirana_varijabla naziv="DomainObject.Predmet.ProtustrankaFormatedOIB_1">  TONIKOMERC RAB d.o.o., OIB 62181187466</derivirana_varijabla>
  </DomainObject.Predmet.ProtustrankaFormatedOIB>
  <DomainObject.Predmet.ProtustrankaFormatedWithAdress>
    <izvorni_sadrzaj> TONIKOMERC RAB d.o.o., Palit 278a, 51280 Rab</izvorni_sadrzaj>
    <derivirana_varijabla naziv="DomainObject.Predmet.ProtustrankaFormatedWithAdress_1"> TONIKOMERC RAB d.o.o., Palit 278a, 51280 Rab</derivirana_varijabla>
  </DomainObject.Predmet.ProtustrankaFormatedWithAdress>
  <DomainObject.Predmet.ProtustrankaFormatedWithAdressOIB>
    <izvorni_sadrzaj> TONIKOMERC RAB d.o.o., OIB 62181187466, Palit 278a, 51280 Rab</izvorni_sadrzaj>
    <derivirana_varijabla naziv="DomainObject.Predmet.ProtustrankaFormatedWithAdressOIB_1"> TONIKOMERC RAB d.o.o., OIB 62181187466, Palit 278a, 51280 Rab</derivirana_varijabla>
  </DomainObject.Predmet.ProtustrankaFormatedWithAdressOIB>
  <DomainObject.Predmet.ProtustrankaWithAdress>
    <izvorni_sadrzaj>TONIKOMERC RAB d.o.o. Palit 278a, 51280 Rab</izvorni_sadrzaj>
    <derivirana_varijabla naziv="DomainObject.Predmet.ProtustrankaWithAdress_1">TONIKOMERC RAB d.o.o. Palit 278a, 51280 Rab</derivirana_varijabla>
  </DomainObject.Predmet.ProtustrankaWithAdress>
  <DomainObject.Predmet.ProtustrankaWithAdressOIB>
    <izvorni_sadrzaj>TONIKOMERC RAB d.o.o., OIB 62181187466, Palit 278a, 51280 Rab</izvorni_sadrzaj>
    <derivirana_varijabla naziv="DomainObject.Predmet.ProtustrankaWithAdressOIB_1">TONIKOMERC RAB d.o.o., OIB 62181187466, Palit 278a, 51280 Rab</derivirana_varijabla>
  </DomainObject.Predmet.ProtustrankaWithAdressOIB>
  <DomainObject.Predmet.ProtustrankaNazivFormated>
    <izvorni_sadrzaj>TONIKOMERC RAB d.o.o.</izvorni_sadrzaj>
    <derivirana_varijabla naziv="DomainObject.Predmet.ProtustrankaNazivFormated_1">TONIKOMERC RAB d.o.o.</derivirana_varijabla>
  </DomainObject.Predmet.ProtustrankaNazivFormated>
  <DomainObject.Predmet.ProtustrankaNazivFormatedOIB>
    <izvorni_sadrzaj>TONIKOMERC RAB d.o.o., OIB 62181187466</izvorni_sadrzaj>
    <derivirana_varijabla naziv="DomainObject.Predmet.ProtustrankaNazivFormatedOIB_1">TONIKOMERC RAB d.o.o., OIB 62181187466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TONIKOMERC RAB d.o.o.</item>
    </izvorni_sadrzaj>
    <derivirana_varijabla naziv="DomainObject.Predmet.ProtuStrankaListFormated_1">
      <item>TONIKOMERC RAB d.o.o.</item>
    </derivirana_varijabla>
  </DomainObject.Predmet.ProtuStrankaListFormated>
  <DomainObject.Predmet.ProtuStrankaListFormatedOIB>
    <izvorni_sadrzaj>
      <item>TONIKOMERC RAB d.o.o., OIB 62181187466</item>
    </izvorni_sadrzaj>
    <derivirana_varijabla naziv="DomainObject.Predmet.ProtuStrankaListFormatedOIB_1">
      <item>TONIKOMERC RAB d.o.o., OIB 62181187466</item>
    </derivirana_varijabla>
  </DomainObject.Predmet.ProtuStrankaListFormatedOIB>
  <DomainObject.Predmet.ProtuStrankaListFormatedWithAdress>
    <izvorni_sadrzaj>
      <item>TONIKOMERC RAB d.o.o., Palit 278a, 51280 Rab</item>
    </izvorni_sadrzaj>
    <derivirana_varijabla naziv="DomainObject.Predmet.ProtuStrankaListFormatedWithAdress_1">
      <item>TONIKOMERC RAB d.o.o., Palit 278a, 51280 Rab</item>
    </derivirana_varijabla>
  </DomainObject.Predmet.ProtuStrankaListFormatedWithAdress>
  <DomainObject.Predmet.ProtuStrankaListFormatedWithAdressOIB>
    <izvorni_sadrzaj>
      <item>TONIKOMERC RAB d.o.o., OIB 62181187466, Palit 278a, 51280 Rab</item>
    </izvorni_sadrzaj>
    <derivirana_varijabla naziv="DomainObject.Predmet.ProtuStrankaListFormatedWithAdressOIB_1">
      <item>TONIKOMERC RAB d.o.o., OIB 62181187466, Palit 278a, 51280 Rab</item>
    </derivirana_varijabla>
  </DomainObject.Predmet.ProtuStrankaListFormatedWithAdressOIB>
  <DomainObject.Predmet.ProtuStrankaListNazivFormated>
    <izvorni_sadrzaj>
      <item>TONIKOMERC RAB d.o.o.</item>
    </izvorni_sadrzaj>
    <derivirana_varijabla naziv="DomainObject.Predmet.ProtuStrankaListNazivFormated_1">
      <item>TONIKOMERC RAB d.o.o.</item>
    </derivirana_varijabla>
  </DomainObject.Predmet.ProtuStrankaListNazivFormated>
  <DomainObject.Predmet.ProtuStrankaListNazivFormatedOIB>
    <izvorni_sadrzaj>
      <item>TONIKOMERC RAB d.o.o., OIB 62181187466</item>
    </izvorni_sadrzaj>
    <derivirana_varijabla naziv="DomainObject.Predmet.ProtuStrankaListNazivFormatedOIB_1">
      <item>TONIKOMERC RAB d.o.o., OIB 62181187466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St-114/2018-4</izvorni_sadrzaj>
    <derivirana_varijabla naziv="DomainObject.PoslovniBrojDokumenta_1">St-114/2018-4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TONIKOMERC RAB d.o.o.</izvorni_sadrzaj>
    <derivirana_varijabla naziv="DomainObject.Predmet.ProtustrankaIDrugi_1">TONIKOMERC RAB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TONIKOMERC RAB d.o.o., OIB 62181187466, Palit 278a, 51280 Rab</izvorni_sadrzaj>
    <derivirana_varijabla naziv="DomainObject.Predmet.ProtustrankaIDrugiAdressOIB_1">TONIKOMERC RAB d.o.o., OIB 62181187466, Palit 278a,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TONIKOMERC RAB d.o.o.</item>
      <item>Županijsko državno odvjetništvo u Rijeci</item>
    </izvorni_sadrzaj>
    <derivirana_varijabla naziv="DomainObject.Predmet.SudioniciListNaziv_1">
      <item>REPUBLIKA HRVATSKA</item>
      <item>TONIKOMERC RAB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TONIKOMERC RAB d.o.o., OIB 62181187466, Palit 278a,51280 Rab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TONIKOMERC RAB d.o.o., OIB 62181187466, Palit 278a,51280 Rab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62181187466</item>
      <item>, OIB 03377753055</item>
    </izvorni_sadrzaj>
    <derivirana_varijabla naziv="DomainObject.Predmet.SudioniciListNazivOIB_1">
      <item>, OIB 52634238587</item>
      <item>, OIB 62181187466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37C70-045F-4EF0-8176-2AED84EE6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797</properties:Words>
  <properties:Characters>4464</properties:Characters>
  <properties:Lines>108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2018-02-26T09:23:00Z</dcterms:created>
  <dc:creator>stecaj</dc:creator>
  <cp:lastModifiedBy>Jasna Radulović</cp:lastModifiedBy>
  <cp:lastPrinted>2018-02-26T09:41:00Z</cp:lastPrinted>
  <dcterms:modified xmlns:xsi="http://www.w3.org/2001/XMLSchema-instance" xsi:type="dcterms:W3CDTF">2018-02-26T12:05:00Z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St-114/2018-4 / Odluka - Rješenje - pokretanje prethodnog postupka radi utvrđivanja uvjeta za otvaranje stečajnog postupka (114-2018 pokretanje prethodni država.docx)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