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C6452" w:rsidR="0023141A" w:rsidRPr="0023141A">
        <w:tc>
          <w:tcPr>
            <w:tcW w:type="dxa" w:w="2829"/>
            <w:shd w:fill="auto" w:color="auto" w:val="clear"/>
          </w:tcPr>
          <w:p w:rsidRDefault="0023141A" w:rsidP="00CC6452" w:rsidR="0023141A" w:rsidRPr="0023141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23141A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141A" w:rsidP="00CC6452" w:rsidR="0023141A" w:rsidRPr="0023141A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23141A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23141A" w:rsidP="00CC6452" w:rsidR="0023141A" w:rsidRPr="0023141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3141A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23141A" w:rsidP="00CC6452" w:rsidR="0023141A" w:rsidRPr="0023141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3141A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40719a5" w14:paraId="40719a5" w:rsidRDefault="00161282" w:rsidP="00161282" w:rsidR="00161282" w:rsidRPr="00E77E1F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161282" w:rsidP="00161282" w:rsidR="00161282" w:rsidRPr="00E77E1F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E77E1F">
      <w:pPr>
        <w:jc w:val="center"/>
        <w:rPr>
          <w:rFonts w:cs="Times New Roman" w:hAnsi="Times New Roman" w:ascii="Times New Roman"/>
          <w:szCs w:val="24"/>
        </w:rPr>
      </w:pPr>
      <w:r w:rsidRPr="00E77E1F">
        <w:rPr>
          <w:rFonts w:cs="Times New Roman" w:hAnsi="Times New Roman" w:ascii="Times New Roman"/>
          <w:szCs w:val="24"/>
        </w:rPr>
        <w:t>R E P U B L I K A    H R V A T S K A</w:t>
      </w:r>
    </w:p>
    <w:p w:rsidRDefault="00161282" w:rsidP="00161282" w:rsidR="00161282" w:rsidRPr="00E77E1F">
      <w:pPr>
        <w:jc w:val="both"/>
        <w:rPr>
          <w:rFonts w:cs="Times New Roman" w:hAnsi="Times New Roman" w:ascii="Times New Roman"/>
          <w:szCs w:val="24"/>
        </w:rPr>
      </w:pPr>
    </w:p>
    <w:p w:rsidRDefault="00161282" w:rsidP="00276139" w:rsidR="00161282" w:rsidRPr="00E77E1F">
      <w:pPr>
        <w:pStyle w:val="Naslov2"/>
        <w:rPr>
          <w:b w:val="false"/>
          <w:szCs w:val="24"/>
        </w:rPr>
      </w:pPr>
      <w:r w:rsidRPr="00E77E1F">
        <w:rPr>
          <w:b w:val="false"/>
          <w:szCs w:val="24"/>
        </w:rPr>
        <w:t>R J E Š E NJ E</w:t>
      </w:r>
    </w:p>
    <w:p w:rsidRDefault="004A2D75" w:rsidP="00161282" w:rsidR="004A2D75" w:rsidRPr="00E77E1F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30161D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E77E1F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</w:t>
      </w:r>
      <w:r w:rsidR="00CC1351" w:rsidRPr="00E77E1F">
        <w:rPr>
          <w:rFonts w:cs="Times New Roman" w:hAnsi="Times New Roman" w:ascii="Times New Roman"/>
        </w:rPr>
        <w:t>KATALENIĆ j.d.o.o. "u stečaju" OIB: 38587359095,  Presečno, Presečno 27/C, zastupanom po stečajnom</w:t>
      </w:r>
      <w:r w:rsidRPr="00E77E1F">
        <w:rPr>
          <w:rFonts w:cs="Times New Roman" w:hAnsi="Times New Roman" w:ascii="Times New Roman"/>
        </w:rPr>
        <w:t xml:space="preserve"> upravitelj</w:t>
      </w:r>
      <w:r w:rsidR="00CC1351" w:rsidRPr="00E77E1F">
        <w:rPr>
          <w:rFonts w:cs="Times New Roman" w:hAnsi="Times New Roman" w:ascii="Times New Roman"/>
        </w:rPr>
        <w:t>u</w:t>
      </w:r>
      <w:r w:rsidRPr="00E77E1F">
        <w:rPr>
          <w:rFonts w:cs="Times New Roman" w:hAnsi="Times New Roman" w:ascii="Times New Roman"/>
        </w:rPr>
        <w:t xml:space="preserve"> </w:t>
      </w:r>
      <w:r w:rsidR="00CC1351" w:rsidRPr="00E77E1F">
        <w:rPr>
          <w:rFonts w:cs="Times New Roman" w:hAnsi="Times New Roman" w:ascii="Times New Roman"/>
        </w:rPr>
        <w:t>Dragutinu Romiću</w:t>
      </w:r>
      <w:r w:rsidR="0067601E">
        <w:rPr>
          <w:rFonts w:cs="Times New Roman" w:hAnsi="Times New Roman" w:ascii="Times New Roman"/>
        </w:rPr>
        <w:t xml:space="preserve"> iz Osijeka</w:t>
      </w:r>
      <w:r w:rsidRPr="00E77E1F">
        <w:rPr>
          <w:rFonts w:cs="Times New Roman" w:hAnsi="Times New Roman" w:ascii="Times New Roman"/>
          <w:szCs w:val="24"/>
        </w:rPr>
        <w:t xml:space="preserve">, </w:t>
      </w:r>
      <w:r w:rsidRPr="0030161D">
        <w:rPr>
          <w:rFonts w:cs="Times New Roman" w:hAnsi="Times New Roman" w:ascii="Times New Roman"/>
        </w:rPr>
        <w:t>dana</w:t>
      </w:r>
      <w:r w:rsidRPr="0030161D">
        <w:rPr>
          <w:rFonts w:cs="Times New Roman" w:hAnsi="Times New Roman" w:ascii="Times New Roman"/>
          <w:szCs w:val="24"/>
        </w:rPr>
        <w:t xml:space="preserve"> </w:t>
      </w:r>
      <w:r w:rsidR="0067601E" w:rsidRPr="0030161D">
        <w:rPr>
          <w:rFonts w:cs="Times New Roman" w:hAnsi="Times New Roman" w:ascii="Times New Roman"/>
          <w:szCs w:val="24"/>
        </w:rPr>
        <w:t>22</w:t>
      </w:r>
      <w:r w:rsidR="00CC1351" w:rsidRPr="0030161D">
        <w:rPr>
          <w:rFonts w:cs="Times New Roman" w:hAnsi="Times New Roman" w:ascii="Times New Roman"/>
          <w:szCs w:val="24"/>
        </w:rPr>
        <w:t xml:space="preserve">. </w:t>
      </w:r>
      <w:r w:rsidR="0067601E" w:rsidRPr="0030161D">
        <w:rPr>
          <w:rFonts w:cs="Times New Roman" w:hAnsi="Times New Roman" w:ascii="Times New Roman"/>
          <w:szCs w:val="24"/>
        </w:rPr>
        <w:t>siječanja</w:t>
      </w:r>
      <w:r w:rsidRPr="0030161D">
        <w:rPr>
          <w:rFonts w:cs="Times New Roman" w:hAnsi="Times New Roman" w:ascii="Times New Roman"/>
          <w:szCs w:val="24"/>
        </w:rPr>
        <w:t xml:space="preserve"> </w:t>
      </w:r>
      <w:r w:rsidR="0067601E" w:rsidRPr="0030161D">
        <w:rPr>
          <w:rFonts w:cs="Times New Roman" w:hAnsi="Times New Roman" w:ascii="Times New Roman"/>
          <w:szCs w:val="24"/>
        </w:rPr>
        <w:t>2018</w:t>
      </w:r>
      <w:r w:rsidRPr="0030161D">
        <w:rPr>
          <w:rFonts w:cs="Times New Roman" w:hAnsi="Times New Roman" w:ascii="Times New Roman"/>
          <w:szCs w:val="24"/>
        </w:rPr>
        <w:t>.,</w:t>
      </w:r>
    </w:p>
    <w:p w:rsidRDefault="004A2D75" w:rsidP="00161282" w:rsidR="004A2D75" w:rsidRPr="00E77E1F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E77E1F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E77E1F">
        <w:rPr>
          <w:rFonts w:cs="Times New Roman" w:hAnsi="Times New Roman" w:ascii="Times New Roman"/>
          <w:szCs w:val="24"/>
        </w:rPr>
        <w:t>r i j e š i o    j e</w:t>
      </w:r>
    </w:p>
    <w:p w:rsidRDefault="0067601E" w:rsidP="0067601E" w:rsidR="0067601E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67601E" w:rsidP="0067601E" w:rsidR="0067601E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 </w:t>
      </w:r>
    </w:p>
    <w:p w:rsidRDefault="0067601E" w:rsidP="0067601E" w:rsidR="0067601E" w:rsidRPr="000A68A8">
      <w:pPr>
        <w:numPr>
          <w:ilvl w:val="0"/>
          <w:numId w:val="7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Određuje se prodaja nekretnine stečajnog dužnika upisane:</w:t>
      </w:r>
    </w:p>
    <w:p w:rsidRDefault="0067601E" w:rsidP="0067601E" w:rsidR="0067601E" w:rsidRPr="000A68A8">
      <w:pPr>
        <w:ind w:left="405"/>
        <w:rPr>
          <w:rFonts w:cs="Times New Roman" w:hAnsi="Times New Roman" w:ascii="Times New Roman"/>
          <w:szCs w:val="24"/>
        </w:rPr>
      </w:pPr>
    </w:p>
    <w:p w:rsidRDefault="0067601E" w:rsidP="0067601E" w:rsidR="0067601E" w:rsidRPr="00793F43">
      <w:pPr>
        <w:pStyle w:val="Odlomakpopisa"/>
        <w:widowControl w:val="false"/>
        <w:numPr>
          <w:ilvl w:val="0"/>
          <w:numId w:val="8"/>
        </w:numPr>
        <w:suppressAutoHyphens/>
        <w:ind w:left="361"/>
        <w:jc w:val="both"/>
        <w:rPr>
          <w:rFonts w:cs="Times New Roman" w:hAnsi="Times New Roman" w:ascii="Times New Roman"/>
          <w:szCs w:val="24"/>
        </w:rPr>
      </w:pPr>
      <w:r w:rsidRPr="00793F43">
        <w:rPr>
          <w:rFonts w:cs="Times New Roman" w:hAnsi="Times New Roman" w:ascii="Times New Roman"/>
          <w:szCs w:val="24"/>
        </w:rPr>
        <w:t xml:space="preserve">u z k. ul. </w:t>
      </w:r>
      <w:r w:rsidR="00232D08">
        <w:rPr>
          <w:rFonts w:cs="Times New Roman" w:hAnsi="Times New Roman" w:ascii="Times New Roman"/>
          <w:szCs w:val="24"/>
        </w:rPr>
        <w:t>5658</w:t>
      </w:r>
      <w:r w:rsidRPr="00793F43">
        <w:rPr>
          <w:rFonts w:cs="Times New Roman" w:hAnsi="Times New Roman" w:ascii="Times New Roman"/>
          <w:szCs w:val="24"/>
        </w:rPr>
        <w:t xml:space="preserve">, k.o. </w:t>
      </w:r>
      <w:r w:rsidR="00232D08">
        <w:rPr>
          <w:rFonts w:cs="Times New Roman" w:hAnsi="Times New Roman" w:ascii="Times New Roman"/>
          <w:szCs w:val="24"/>
        </w:rPr>
        <w:t>Ključ</w:t>
      </w:r>
      <w:r w:rsidRPr="00793F43">
        <w:rPr>
          <w:rFonts w:cs="Times New Roman" w:hAnsi="Times New Roman" w:ascii="Times New Roman"/>
          <w:szCs w:val="24"/>
        </w:rPr>
        <w:t xml:space="preserve">, čestica broj </w:t>
      </w:r>
      <w:r w:rsidR="00232D08">
        <w:rPr>
          <w:rFonts w:cs="Times New Roman" w:hAnsi="Times New Roman" w:ascii="Times New Roman"/>
          <w:szCs w:val="24"/>
        </w:rPr>
        <w:t>3632/4 livada od 225 čhv</w:t>
      </w:r>
      <w:r w:rsidRPr="00793F43">
        <w:rPr>
          <w:rFonts w:cs="Times New Roman" w:hAnsi="Times New Roman" w:ascii="Times New Roman"/>
          <w:szCs w:val="24"/>
        </w:rPr>
        <w:t xml:space="preserve">, </w:t>
      </w:r>
    </w:p>
    <w:p w:rsidRDefault="0067601E" w:rsidP="0067601E" w:rsidR="0067601E" w:rsidRPr="000A68A8">
      <w:pPr>
        <w:ind w:firstLine="361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na kojoj postoji razlučno pravo, u stečajnom postupku.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2.</w:t>
      </w:r>
      <w:r w:rsidRPr="000A68A8">
        <w:rPr>
          <w:rFonts w:cs="Times New Roman" w:hAnsi="Times New Roman" w:ascii="Times New Roman"/>
          <w:szCs w:val="24"/>
        </w:rPr>
        <w:tab/>
        <w:t xml:space="preserve">Nalaže se </w:t>
      </w:r>
      <w:r w:rsidR="0030161D">
        <w:rPr>
          <w:rFonts w:cs="Times New Roman" w:hAnsi="Times New Roman" w:ascii="Times New Roman"/>
          <w:szCs w:val="24"/>
        </w:rPr>
        <w:t>Općinskom</w:t>
      </w:r>
      <w:r w:rsidR="0030161D" w:rsidRPr="000A68A8">
        <w:rPr>
          <w:rFonts w:cs="Times New Roman" w:hAnsi="Times New Roman" w:ascii="Times New Roman"/>
          <w:szCs w:val="24"/>
        </w:rPr>
        <w:t xml:space="preserve"> sudu u Varaždinu</w:t>
      </w:r>
      <w:r w:rsidR="0030161D">
        <w:rPr>
          <w:rFonts w:cs="Times New Roman" w:hAnsi="Times New Roman" w:ascii="Times New Roman"/>
          <w:szCs w:val="24"/>
        </w:rPr>
        <w:t>,</w:t>
      </w:r>
      <w:r w:rsidR="0030161D"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>Zemljišnoknjižn</w:t>
      </w:r>
      <w:r w:rsidR="0030161D">
        <w:rPr>
          <w:rFonts w:cs="Times New Roman" w:hAnsi="Times New Roman" w:ascii="Times New Roman"/>
          <w:szCs w:val="24"/>
        </w:rPr>
        <w:t>i odjel Novi Marof</w:t>
      </w:r>
      <w:r w:rsidRPr="000A68A8">
        <w:rPr>
          <w:rFonts w:cs="Times New Roman" w:hAnsi="Times New Roman" w:ascii="Times New Roman"/>
          <w:szCs w:val="24"/>
        </w:rPr>
        <w:t>, da upiše zabilježbu rješenja o prodaji nekretnine navedene pod točkom 1. izreke rješenja, u stečajnom postupku.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Obrazloženje</w:t>
      </w:r>
    </w:p>
    <w:p w:rsidRDefault="0067601E" w:rsidP="0067601E" w:rsidR="0067601E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  <w:t xml:space="preserve">Na nekretnini u vlasništvu dužnika razlučno pravo upisano je u korist </w:t>
      </w:r>
      <w:r>
        <w:rPr>
          <w:rFonts w:cs="Times New Roman" w:hAnsi="Times New Roman" w:ascii="Times New Roman"/>
          <w:szCs w:val="24"/>
        </w:rPr>
        <w:t xml:space="preserve">razlučnog vjerovnika </w:t>
      </w:r>
      <w:r w:rsidRPr="000A68A8">
        <w:rPr>
          <w:rFonts w:cs="Times New Roman" w:hAnsi="Times New Roman" w:ascii="Times New Roman"/>
          <w:szCs w:val="24"/>
        </w:rPr>
        <w:t>Republike Hrvatske - Ministarstva financija</w:t>
      </w:r>
      <w:r>
        <w:rPr>
          <w:rFonts w:cs="Times New Roman" w:hAnsi="Times New Roman" w:ascii="Times New Roman"/>
          <w:szCs w:val="24"/>
        </w:rPr>
        <w:t>.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  <w:r w:rsidRPr="000A68A8">
        <w:rPr>
          <w:rFonts w:cs="Times New Roman" w:hAnsi="Times New Roman" w:ascii="Times New Roman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67601E" w:rsidP="0067601E" w:rsidR="0067601E" w:rsidRPr="000A68A8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U Varaždinu,  </w:t>
      </w:r>
      <w:r w:rsidR="0030161D">
        <w:rPr>
          <w:rFonts w:cs="Times New Roman" w:hAnsi="Times New Roman" w:ascii="Times New Roman"/>
          <w:szCs w:val="24"/>
        </w:rPr>
        <w:t>2</w:t>
      </w:r>
      <w:r>
        <w:rPr>
          <w:rFonts w:cs="Times New Roman" w:hAnsi="Times New Roman" w:ascii="Times New Roman"/>
          <w:szCs w:val="24"/>
        </w:rPr>
        <w:t>2</w:t>
      </w:r>
      <w:r w:rsidRPr="000A68A8">
        <w:rPr>
          <w:rFonts w:cs="Times New Roman" w:hAnsi="Times New Roman" w:ascii="Times New Roman"/>
          <w:szCs w:val="24"/>
        </w:rPr>
        <w:t xml:space="preserve">. </w:t>
      </w:r>
      <w:r w:rsidR="0030161D">
        <w:rPr>
          <w:rFonts w:cs="Times New Roman" w:hAnsi="Times New Roman" w:ascii="Times New Roman"/>
          <w:szCs w:val="24"/>
        </w:rPr>
        <w:t>siječnja 2018</w:t>
      </w:r>
      <w:r w:rsidRPr="000A68A8">
        <w:rPr>
          <w:rFonts w:cs="Times New Roman" w:hAnsi="Times New Roman" w:ascii="Times New Roman"/>
          <w:szCs w:val="24"/>
        </w:rPr>
        <w:t>.</w:t>
      </w: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23141A">
        <w:rPr>
          <w:rFonts w:cs="Times New Roman" w:hAnsi="Times New Roman" w:ascii="Times New Roman"/>
          <w:szCs w:val="24"/>
        </w:rPr>
        <w:t xml:space="preserve">  </w:t>
      </w:r>
      <w:r w:rsidRPr="000A68A8">
        <w:rPr>
          <w:rFonts w:cs="Times New Roman" w:hAnsi="Times New Roman" w:ascii="Times New Roman"/>
          <w:szCs w:val="24"/>
        </w:rPr>
        <w:t>STEČAJNI SUDAC</w:t>
      </w: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67601E" w:rsidP="0023141A" w:rsidR="0023141A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  <w:t>Iris Hatvalić Nemec</w:t>
      </w:r>
    </w:p>
    <w:p w:rsidRDefault="0023141A" w:rsidP="0023141A" w:rsidR="0023141A" w:rsidRPr="000A68A8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</w:t>
      </w: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lastRenderedPageBreak/>
        <w:tab/>
        <w:t xml:space="preserve">POUKA O PRAVNOM LIJEKU: 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color w:val="FF6600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DNA: </w:t>
      </w:r>
    </w:p>
    <w:p w:rsidRDefault="0023141A" w:rsidP="0067601E" w:rsidR="0067601E" w:rsidRPr="000A68A8">
      <w:pPr>
        <w:numPr>
          <w:ilvl w:val="0"/>
          <w:numId w:val="6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Stečajni</w:t>
      </w:r>
      <w:r w:rsidR="0067601E" w:rsidRPr="000A68A8">
        <w:rPr>
          <w:rFonts w:cs="Times New Roman" w:hAnsi="Times New Roman" w:ascii="Times New Roman"/>
          <w:szCs w:val="24"/>
        </w:rPr>
        <w:t xml:space="preserve"> upravitelj</w:t>
      </w:r>
      <w:r>
        <w:rPr>
          <w:rFonts w:cs="Times New Roman" w:hAnsi="Times New Roman" w:ascii="Times New Roman"/>
          <w:szCs w:val="24"/>
        </w:rPr>
        <w:t xml:space="preserve"> </w:t>
      </w:r>
      <w:r w:rsidRPr="000A5503">
        <w:rPr>
          <w:rFonts w:cs="Times New Roman" w:eastAsia="Calibri" w:hAnsi="Times New Roman" w:ascii="Times New Roman"/>
          <w:szCs w:val="24"/>
        </w:rPr>
        <w:t>Dragutin Romić, Ulica Papuka 28, Čepin</w:t>
      </w:r>
    </w:p>
    <w:p w:rsidRDefault="0067601E" w:rsidP="0067601E" w:rsidR="0067601E" w:rsidRPr="000A68A8">
      <w:pPr>
        <w:numPr>
          <w:ilvl w:val="0"/>
          <w:numId w:val="6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RH, po ŽDO Varaždin, Građansko upravni odjel,</w:t>
      </w:r>
    </w:p>
    <w:p w:rsidRDefault="0030161D" w:rsidP="0067601E" w:rsidR="0067601E" w:rsidRPr="000A68A8">
      <w:pPr>
        <w:numPr>
          <w:ilvl w:val="0"/>
          <w:numId w:val="6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Općinski sud</w:t>
      </w:r>
      <w:r w:rsidRPr="000A68A8">
        <w:rPr>
          <w:rFonts w:cs="Times New Roman" w:hAnsi="Times New Roman" w:ascii="Times New Roman"/>
          <w:szCs w:val="24"/>
        </w:rPr>
        <w:t xml:space="preserve"> u Varaždinu</w:t>
      </w:r>
      <w:r>
        <w:rPr>
          <w:rFonts w:cs="Times New Roman" w:hAnsi="Times New Roman" w:ascii="Times New Roman"/>
          <w:szCs w:val="24"/>
        </w:rPr>
        <w:t>,</w:t>
      </w:r>
      <w:r w:rsidRPr="000A68A8">
        <w:rPr>
          <w:rFonts w:cs="Times New Roman" w:hAnsi="Times New Roman" w:ascii="Times New Roman"/>
          <w:szCs w:val="24"/>
        </w:rPr>
        <w:t xml:space="preserve"> Zemljišnoknjižn</w:t>
      </w:r>
      <w:r>
        <w:rPr>
          <w:rFonts w:cs="Times New Roman" w:hAnsi="Times New Roman" w:ascii="Times New Roman"/>
          <w:szCs w:val="24"/>
        </w:rPr>
        <w:t>i odjel Novi Marof,</w:t>
      </w:r>
      <w:r w:rsidRPr="000A68A8">
        <w:rPr>
          <w:rFonts w:cs="Times New Roman" w:hAnsi="Times New Roman" w:ascii="Times New Roman"/>
          <w:szCs w:val="24"/>
        </w:rPr>
        <w:t xml:space="preserve"> </w:t>
      </w:r>
      <w:r w:rsidR="0067601E" w:rsidRPr="000A68A8">
        <w:rPr>
          <w:rFonts w:cs="Times New Roman" w:hAnsi="Times New Roman" w:ascii="Times New Roman"/>
          <w:szCs w:val="24"/>
        </w:rPr>
        <w:t>po pravomoćnosti rješenja</w:t>
      </w:r>
    </w:p>
    <w:p w:rsidRDefault="0067601E" w:rsidP="0067601E" w:rsidR="0067601E" w:rsidRPr="000A68A8">
      <w:pPr>
        <w:numPr>
          <w:ilvl w:val="0"/>
          <w:numId w:val="6"/>
        </w:num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e-oglasna ploča </w:t>
      </w:r>
    </w:p>
    <w:p w:rsidRDefault="0067601E" w:rsidP="0067601E" w:rsidR="0067601E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67601E" w:rsidP="0067601E" w:rsidR="0067601E" w:rsidRPr="000A68A8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473BD8" w:rsidP="0067601E" w:rsidR="00473BD8" w:rsidRPr="00E77E1F">
      <w:pPr>
        <w:ind w:right="1252"/>
        <w:jc w:val="both"/>
        <w:rPr>
          <w:rFonts w:cs="Times New Roman" w:hAnsi="Times New Roman" w:ascii="Times New Roman"/>
        </w:rPr>
      </w:pPr>
    </w:p>
    <w:sectPr w:rsidSect="00276139" w:rsidR="00473BD8" w:rsidRPr="00E77E1F">
      <w:headerReference w:type="default" r:id="rId10"/>
      <w:headerReference w:type="first" r:id="rId11"/>
      <w:pgSz w:h="16838" w:w="11906"/>
      <w:pgMar w:gutter="0" w:footer="708" w:header="708" w:left="1276" w:bottom="1135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BAB" w:rsidP="00C62BAB" w:rsidR="00C62BAB">
      <w:r>
        <w:separator/>
      </w:r>
    </w:p>
  </w:endnote>
  <w:endnote w:id="0" w:type="continuationSeparator">
    <w:p w:rsidRDefault="00C62BAB" w:rsidP="00C62BAB" w:rsidR="00C6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BAB" w:rsidP="00C62BAB" w:rsidR="00C62BAB">
      <w:r>
        <w:separator/>
      </w:r>
    </w:p>
  </w:footnote>
  <w:footnote w:id="0" w:type="continuationSeparator">
    <w:p w:rsidRDefault="00C62BAB" w:rsidP="00C62BAB" w:rsidR="00C62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5F4" w:rsidR="008418D1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AD2D7E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E4612E" w:rsidP="00CC1351" w:rsidR="00CC1351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CC1351" w:rsidRPr="005D4FE6">
      <w:rPr>
        <w:rFonts w:cs="Times New Roman" w:hAnsi="Times New Roman" w:ascii="Times New Roman"/>
      </w:rPr>
      <w:t xml:space="preserve">Poslovni broj: 4 </w:t>
    </w:r>
    <w:r w:rsidR="0023141A">
      <w:rPr>
        <w:rFonts w:cs="Times New Roman" w:hAnsi="Times New Roman" w:ascii="Times New Roman"/>
      </w:rPr>
      <w:t>St-274/16-4</w:t>
    </w:r>
    <w:r w:rsidR="00CC1351">
      <w:rPr>
        <w:rFonts w:cs="Times New Roman" w:hAnsi="Times New Roman" w:ascii="Times New Roman"/>
      </w:rPr>
      <w:t>2</w:t>
    </w:r>
  </w:p>
  <w:p w:rsidRDefault="00E4612E" w:rsidR="00E4612E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D7E" w:rsidP="006C38DA" w:rsidR="005D4FE6">
    <w:pPr>
      <w:pStyle w:val="Zaglavlje"/>
      <w:jc w:val="right"/>
      <w:rPr>
        <w:rFonts w:cs="Times New Roman" w:hAnsi="Times New Roman" w:ascii="Times New Roman"/>
      </w:rPr>
    </w:pPr>
  </w:p>
  <w:p w:rsidRDefault="00AD2D7E" w:rsidP="006C38DA" w:rsidR="005D4FE6">
    <w:pPr>
      <w:pStyle w:val="Zaglavlje"/>
      <w:jc w:val="right"/>
      <w:rPr>
        <w:rFonts w:cs="Times New Roman" w:hAnsi="Times New Roman" w:ascii="Times New Roman"/>
      </w:rPr>
    </w:pPr>
  </w:p>
  <w:p w:rsidRDefault="003565F4" w:rsidP="006C38DA" w:rsidR="008418D1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C62BAB">
      <w:rPr>
        <w:rFonts w:cs="Times New Roman" w:hAnsi="Times New Roman" w:ascii="Times New Roman"/>
      </w:rPr>
      <w:t>St-</w:t>
    </w:r>
    <w:r w:rsidR="0023141A">
      <w:rPr>
        <w:rFonts w:cs="Times New Roman" w:hAnsi="Times New Roman" w:ascii="Times New Roman"/>
      </w:rPr>
      <w:t>274/16-42</w:t>
    </w:r>
  </w:p>
  <w:p w:rsidRDefault="00E4612E" w:rsidP="006C38DA" w:rsidR="00E4612E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5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46EA9"/>
    <w:rsid w:val="0007664F"/>
    <w:rsid w:val="00080187"/>
    <w:rsid w:val="000909DB"/>
    <w:rsid w:val="000E462D"/>
    <w:rsid w:val="00161282"/>
    <w:rsid w:val="001C7731"/>
    <w:rsid w:val="002121DB"/>
    <w:rsid w:val="0023141A"/>
    <w:rsid w:val="00232D08"/>
    <w:rsid w:val="00266608"/>
    <w:rsid w:val="00276139"/>
    <w:rsid w:val="002C6A42"/>
    <w:rsid w:val="002C7E4F"/>
    <w:rsid w:val="0030161D"/>
    <w:rsid w:val="0035393C"/>
    <w:rsid w:val="003565F4"/>
    <w:rsid w:val="003F1E7E"/>
    <w:rsid w:val="00473BD8"/>
    <w:rsid w:val="004A2D75"/>
    <w:rsid w:val="005230F8"/>
    <w:rsid w:val="0067601E"/>
    <w:rsid w:val="00AA6AD5"/>
    <w:rsid w:val="00AD2D7E"/>
    <w:rsid w:val="00C62BAB"/>
    <w:rsid w:val="00CC1351"/>
    <w:rsid w:val="00D239B3"/>
    <w:rsid w:val="00D40E9B"/>
    <w:rsid w:val="00D743C5"/>
    <w:rsid w:val="00E4612E"/>
    <w:rsid w:val="00E62644"/>
    <w:rsid w:val="00E77E1F"/>
    <w:rsid w:val="00F82EAE"/>
    <w:rsid w:val="00FA24A4"/>
    <w:rsid w:val="00FB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7601E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41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D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D7E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D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D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7601E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41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2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D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D7E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D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D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85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KATALENIĆ j.d.o.o.za proizvodnju, prijevoz i trgovinu u stečaju</izvorni_sadrzaj>
    <derivirana_varijabla naziv="DomainObject.Predmet.ProtustrankaFormated_1">  KATALENIĆ j.d.o.o.za proizvodnju, prijevoz i trgovinu u stečaju</derivirana_varijabla>
  </DomainObject.Predmet.ProtustrankaFormated>
  <DomainObject.Predmet.ProtustrankaFormatedOIB>
    <izvorni_sadrzaj>  KATALENIĆ j.d.o.o.za proizvodnju, prijevoz i trgovinu u stečaju, OIB 38587359095</izvorni_sadrzaj>
    <derivirana_varijabla naziv="DomainObject.Predmet.ProtustrankaFormatedOIB_1">  KATALENIĆ j.d.o.o.za proizvodnju, prijevoz i trgovinu u stečaju, OIB 38587359095</derivirana_varijabla>
  </DomainObject.Predmet.ProtustrankaFormatedOIB>
  <DomainObject.Predmet.ProtustrankaFormatedWithAdress>
    <izvorni_sadrzaj> KATALENIĆ j.d.o.o.za proizvodnju, prijevoz i trgovinu u stečaju, Presečno 27/C, 42220 Presečno</izvorni_sadrzaj>
    <derivirana_varijabla naziv="DomainObject.Predmet.ProtustrankaFormatedWithAdress_1"> KATALENIĆ j.d.o.o.za proizvodnju, prijevoz i trgovinu u stečaju, Presečno 27/C, 42220 Presečno</derivirana_varijabla>
  </DomainObject.Predmet.ProtustrankaFormatedWithAdress>
  <DomainObject.Predmet.ProtustrankaFormatedWithAdressOIB>
    <izvorni_sadrzaj> KATALENIĆ j.d.o.o.za proizvodnju, prijevoz i trgovinu u stečaju, OIB 38587359095, Presečno 27/C, 42220 Presečno</izvorni_sadrzaj>
    <derivirana_varijabla naziv="DomainObject.Predmet.ProtustrankaFormatedWithAdressOIB_1"> KATALENIĆ j.d.o.o.za proizvodnju, prijevoz i trgovinu u stečaju, OIB 38587359095, Presečno 27/C, 42220 Presečno</derivirana_varijabla>
  </DomainObject.Predmet.ProtustrankaFormatedWithAdressOIB>
  <DomainObject.Predmet.ProtustrankaWithAdress>
    <izvorni_sadrzaj>KATALENIĆ j.d.o.o.za proizvodnju, prijevoz i trgovinu u stečaju Presečno 27/C, 42220 Presečno</izvorni_sadrzaj>
    <derivirana_varijabla naziv="DomainObject.Predmet.ProtustrankaWithAdress_1">KATALENIĆ j.d.o.o.za proizvodnju, prijevoz i trgovinu u stečaju Presečno 27/C, 42220 Presečno</derivirana_varijabla>
  </DomainObject.Predmet.ProtustrankaWithAdress>
  <DomainObject.Predmet.ProtustrankaWithAdressOIB>
    <izvorni_sadrzaj>KATALENIĆ j.d.o.o.za proizvodnju, prijevoz i trgovinu u stečaju, OIB 38587359095, Presečno 27/C, 42220 Presečno</izvorni_sadrzaj>
    <derivirana_varijabla naziv="DomainObject.Predmet.ProtustrankaWithAdressOIB_1">KATALENIĆ j.d.o.o.za proizvodnju, prijevoz i trgovinu u stečaju, OIB 38587359095, Presečno 27/C, 42220 Presečno</derivirana_varijabla>
  </DomainObject.Predmet.ProtustrankaWithAdressOIB>
  <DomainObject.Predmet.ProtustrankaNazivFormated>
    <izvorni_sadrzaj>KATALENIĆ j.d.o.o.za proizvodnju, prijevoz i trgovinu u stečaju</izvorni_sadrzaj>
    <derivirana_varijabla naziv="DomainObject.Predmet.ProtustrankaNazivFormated_1">KATALENIĆ j.d.o.o.za proizvodnju, prijevoz i trgovinu u stečaju</derivirana_varijabla>
  </DomainObject.Predmet.ProtustrankaNazivFormated>
  <DomainObject.Predmet.ProtustrankaNazivFormatedOIB>
    <izvorni_sadrzaj>KATALENIĆ j.d.o.o.za proizvodnju, prijevoz i trgovinu u stečaju, OIB 38587359095</izvorni_sadrzaj>
    <derivirana_varijabla naziv="DomainObject.Predmet.ProtustrankaNazivFormatedOIB_1">KATALENIĆ j.d.o.o.za proizvodnju, prijevoz i trgovinu u stečaju,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 u stečaju</item>
    </izvorni_sadrzaj>
    <derivirana_varijabla naziv="DomainObject.Predmet.ProtuStrankaListFormated_1">
      <item>KATALENIĆ j.d.o.o.za proizvodnju, prijevoz i trgovinu u stečaju</item>
    </derivirana_varijabla>
  </DomainObject.Predmet.ProtuStrankaListFormated>
  <DomainObject.Predmet.ProtuStrankaListFormatedOIB>
    <izvorni_sadrzaj>
      <item>KATALENIĆ j.d.o.o.za proizvodnju, prijevoz i trgovinu u stečaju, OIB 38587359095</item>
    </izvorni_sadrzaj>
    <derivirana_varijabla naziv="DomainObject.Predmet.ProtuStrankaListFormatedOIB_1">
      <item>KATALENIĆ j.d.o.o.za proizvodnju, prijevoz i trgovinu u stečaju, OIB 38587359095</item>
    </derivirana_varijabla>
  </DomainObject.Predmet.ProtuStrankaListFormatedOIB>
  <DomainObject.Predmet.ProtuStrankaListFormatedWithAdress>
    <izvorni_sadrzaj>
      <item>KATALENIĆ j.d.o.o.za proizvodnju, prijevoz i trgovinu u stečaju, Presečno 27/C, 42220 Presečno</item>
    </izvorni_sadrzaj>
    <derivirana_varijabla naziv="DomainObject.Predmet.ProtuStrankaListFormatedWithAdress_1">
      <item>KATALENIĆ j.d.o.o.za proizvodnju, prijevoz i trgovinu u stečaju,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 u stečaju, OIB 38587359095, Presečno 27/C, 42220 Presečno</item>
    </izvorni_sadrzaj>
    <derivirana_varijabla naziv="DomainObject.Predmet.ProtuStrankaListFormatedWithAdressOIB_1">
      <item>KATALENIĆ j.d.o.o.za proizvodnju, prijevoz i trgovinu u stečaju,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 u stečaju</item>
    </izvorni_sadrzaj>
    <derivirana_varijabla naziv="DomainObject.Predmet.ProtuStrankaListNazivFormated_1">
      <item>KATALENIĆ j.d.o.o.za proizvodnju, prijevoz i trgovinu u stečaju</item>
    </derivirana_varijabla>
  </DomainObject.Predmet.ProtuStrankaListNazivFormated>
  <DomainObject.Predmet.ProtuStrankaListNazivFormatedOIB>
    <izvorni_sadrzaj>
      <item>KATALENIĆ j.d.o.o.za proizvodnju, prijevoz i trgovinu u stečaju, OIB 38587359095</item>
    </izvorni_sadrzaj>
    <derivirana_varijabla naziv="DomainObject.Predmet.ProtuStrankaListNazivFormatedOIB_1">
      <item>KATALENIĆ j.d.o.o.za proizvodnju, prijevoz i trgovinu u stečaju,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Naziv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Naziv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 u stečaju</izvorni_sadrzaj>
    <derivirana_varijabla naziv="DomainObject.Predmet.ProtustrankaIDrugi_1">KATALENIĆ j.d.o.o.za proizvodnju, prijevoz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 u stečaju, OIB 38587359095, Presečno 27/C, 42220 Presečno</izvorni_sadrzaj>
    <derivirana_varijabla naziv="DomainObject.Predmet.ProtustrankaIDrugiAdressOIB_1">KATALENIĆ j.d.o.o.za proizvodnju, prijevoz i trgovinu u stečaju,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SudioniciListNaziv_1"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izvorni_sadrzaj>
    <derivirana_varijabla naziv="DomainObject.Predmet.SudioniciListAdressOIB_1"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  <item>, OIB null</item>
      <item>, OIB null</item>
      <item>, OIB 07423571519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  <item>, OIB null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1453</properties:Characters>
  <properties:Lines>59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2018-01-23T07:45:00Z</dcterms:created>
  <dc:creator>Tihana Martinez</dc:creator>
  <cp:lastModifiedBy>Tihana Martinez</cp:lastModifiedBy>
  <cp:lastPrinted>2018-01-23T08:06:00Z</cp:lastPrinted>
  <dcterms:modified xmlns:xsi="http://www.w3.org/2001/XMLSchema-instance" xsi:type="dcterms:W3CDTF">2018-01-23T08:08:00Z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