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e789e" w14:paraId="02e789e" w:rsidRDefault="00281BC7" w:rsidP="00EF7C9A" w:rsidR="00281BC7" w:rsidRPr="008B337C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8B337C">
      <w:pPr>
        <w:rPr>
          <w:b/>
        </w:rPr>
      </w:pPr>
    </w:p>
    <w:p w:rsidRDefault="00281BC7" w:rsidP="00281BC7" w:rsidR="00281BC7" w:rsidRPr="008B337C">
      <w:pPr>
        <w:rPr>
          <w:b/>
        </w:rPr>
      </w:pPr>
    </w:p>
    <w:p w:rsidRDefault="00E022E9" w:rsidP="00281BC7" w:rsidR="00E022E9" w:rsidRPr="008B337C">
      <w:pPr>
        <w:rPr>
          <w:b/>
          <w:bCs/>
        </w:rPr>
      </w:pP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>REPUBLIKA HRVATSKA</w:t>
      </w:r>
    </w:p>
    <w:p w:rsidRDefault="00281BC7" w:rsidP="00281BC7" w:rsidR="00E022E9" w:rsidRPr="008B337C">
      <w:pPr>
        <w:rPr>
          <w:b/>
          <w:bCs/>
        </w:rPr>
      </w:pPr>
      <w:r w:rsidRPr="008B337C">
        <w:rPr>
          <w:b/>
          <w:bCs/>
        </w:rPr>
        <w:t>TRGOVAČKI SUD U ZADRU</w:t>
      </w:r>
    </w:p>
    <w:p w:rsidRDefault="00E022E9" w:rsidP="004E7E9B" w:rsidR="00EF7C9A" w:rsidRPr="008B337C">
      <w:r w:rsidRPr="008B337C">
        <w:t>Dr. Franje Tuđmana 35</w:t>
      </w:r>
      <w:r w:rsidR="00281BC7" w:rsidRPr="008B337C">
        <w:tab/>
      </w:r>
    </w:p>
    <w:p w:rsidRDefault="00E022E9" w:rsidP="00281BC7" w:rsidR="00E022E9" w:rsidRPr="008B337C">
      <w:pPr>
        <w:rPr>
          <w:b/>
          <w:bCs/>
        </w:rPr>
      </w:pPr>
    </w:p>
    <w:p w:rsidRDefault="00EF7C9A" w:rsidP="00EF7C9A" w:rsidR="00EF7C9A" w:rsidRPr="008B337C">
      <w:pPr>
        <w:jc w:val="center"/>
        <w:rPr>
          <w:b/>
          <w:bCs/>
        </w:rPr>
      </w:pPr>
      <w:r w:rsidRPr="008B337C">
        <w:rPr>
          <w:b/>
          <w:bCs/>
        </w:rPr>
        <w:t>R E P U B L I K A   H R V A T S K A</w:t>
      </w:r>
    </w:p>
    <w:p w:rsidRDefault="00281BC7" w:rsidP="00281BC7" w:rsidR="00281BC7" w:rsidRPr="008B337C">
      <w:pPr>
        <w:rPr>
          <w:b/>
          <w:bCs/>
        </w:rPr>
      </w:pP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  <w:r w:rsidRPr="008B337C">
        <w:rPr>
          <w:b/>
          <w:bCs/>
        </w:rPr>
        <w:tab/>
      </w:r>
    </w:p>
    <w:p w:rsidRDefault="00C04252" w:rsidP="00281BC7" w:rsidR="00C04252" w:rsidRPr="008B337C">
      <w:pPr>
        <w:jc w:val="center"/>
        <w:rPr>
          <w:b/>
        </w:rPr>
      </w:pPr>
      <w:r w:rsidRPr="008B337C">
        <w:rPr>
          <w:b/>
        </w:rPr>
        <w:t>Z A K L J U Č A K</w:t>
      </w:r>
    </w:p>
    <w:p w:rsidRDefault="00C04252" w:rsidP="00281BC7" w:rsidR="00281BC7" w:rsidRPr="008B337C">
      <w:pPr>
        <w:jc w:val="center"/>
        <w:rPr>
          <w:b/>
        </w:rPr>
      </w:pPr>
      <w:r w:rsidRPr="008B337C">
        <w:rPr>
          <w:b/>
        </w:rPr>
        <w:t xml:space="preserve"> </w:t>
      </w:r>
    </w:p>
    <w:p w:rsidRDefault="00E022E9" w:rsidP="008B337C" w:rsidR="009D7950" w:rsidRPr="008B337C">
      <w:pPr>
        <w:pStyle w:val="Tijeloteksta"/>
        <w:ind w:firstLine="708"/>
        <w:rPr>
          <w:rFonts w:cstheme="majorBidi" w:hAnsiTheme="majorBidi" w:asciiTheme="majorBidi"/>
          <w:szCs w:val="24"/>
        </w:rPr>
      </w:pPr>
      <w:r w:rsidRPr="008B337C">
        <w:rPr>
          <w:rFonts w:cstheme="majorBidi" w:hAnsiTheme="majorBidi" w:asciiTheme="majorBidi"/>
          <w:szCs w:val="24"/>
        </w:rPr>
        <w:t xml:space="preserve">Trgovački sud u Zadru OIB:39670464653, po sutkinji Ani Markač, </w:t>
      </w:r>
      <w:r w:rsidR="005E7AE1" w:rsidRPr="008B337C">
        <w:rPr>
          <w:rFonts w:cstheme="majorBidi" w:hAnsiTheme="majorBidi" w:asciiTheme="majorBidi"/>
          <w:szCs w:val="24"/>
        </w:rPr>
        <w:t>postupajući po prijedlogu za otvaranje stečajnog postupka nad</w:t>
      </w:r>
      <w:r w:rsidR="008B337C" w:rsidRPr="008B337C">
        <w:rPr>
          <w:szCs w:val="24"/>
        </w:rPr>
        <w:t xml:space="preserve"> dužnikom </w:t>
      </w:r>
      <w:r w:rsidR="0094137A" w:rsidRPr="006E7247">
        <w:rPr>
          <w:szCs w:val="24"/>
        </w:rPr>
        <w:t xml:space="preserve">HIGH FIVE d.o.o., OIB: 65983255260, Kolan, </w:t>
      </w:r>
      <w:proofErr w:type="spellStart"/>
      <w:r w:rsidR="0094137A" w:rsidRPr="006E7247">
        <w:rPr>
          <w:szCs w:val="24"/>
        </w:rPr>
        <w:t>Zubovićevi</w:t>
      </w:r>
      <w:proofErr w:type="spellEnd"/>
      <w:r w:rsidR="0094137A" w:rsidRPr="006E7247">
        <w:rPr>
          <w:szCs w:val="24"/>
        </w:rPr>
        <w:t xml:space="preserve"> Dvori 4,</w:t>
      </w:r>
      <w:r w:rsidR="0094137A">
        <w:rPr>
          <w:szCs w:val="24"/>
        </w:rPr>
        <w:t xml:space="preserve"> </w:t>
      </w:r>
      <w:r w:rsidR="009D7950" w:rsidRPr="008B337C">
        <w:rPr>
          <w:szCs w:val="24"/>
        </w:rPr>
        <w:t xml:space="preserve">dana </w:t>
      </w:r>
      <w:r w:rsidR="0094137A">
        <w:rPr>
          <w:szCs w:val="24"/>
        </w:rPr>
        <w:t>11. svibnja 2017.</w:t>
      </w:r>
      <w:r w:rsidR="00C04252" w:rsidRPr="008B337C">
        <w:rPr>
          <w:szCs w:val="24"/>
        </w:rPr>
        <w:t>,</w:t>
      </w:r>
    </w:p>
    <w:p w:rsidRDefault="00C04252" w:rsidP="009D7950" w:rsidR="00C04252" w:rsidRPr="008B337C">
      <w:pPr>
        <w:pStyle w:val="Tijeloteksta"/>
        <w:ind w:firstLine="708"/>
        <w:rPr>
          <w:b/>
          <w:szCs w:val="24"/>
        </w:rPr>
      </w:pPr>
    </w:p>
    <w:p w:rsidRDefault="00C04252" w:rsidP="0094137A" w:rsidR="00C04252" w:rsidRPr="008B337C">
      <w:pPr>
        <w:pStyle w:val="Tijeloteksta"/>
        <w:ind w:firstLine="708" w:left="2832"/>
        <w:rPr>
          <w:b/>
          <w:szCs w:val="24"/>
        </w:rPr>
      </w:pPr>
      <w:r w:rsidRPr="008B337C">
        <w:rPr>
          <w:b/>
          <w:szCs w:val="24"/>
        </w:rPr>
        <w:t xml:space="preserve">z a k l j u č i o   j e </w:t>
      </w:r>
    </w:p>
    <w:p w:rsidRDefault="00C04252" w:rsidP="00C04252" w:rsidR="00C04252" w:rsidRPr="008B337C">
      <w:pPr>
        <w:pStyle w:val="Tijeloteksta"/>
        <w:ind w:firstLine="708"/>
        <w:jc w:val="center"/>
        <w:rPr>
          <w:b/>
          <w:szCs w:val="24"/>
        </w:rPr>
      </w:pPr>
    </w:p>
    <w:p w:rsidRDefault="008B337C" w:rsidP="008B337C" w:rsidR="008B337C">
      <w:pPr>
        <w:jc w:val="both"/>
        <w:rPr>
          <w:bCs/>
        </w:rPr>
      </w:pPr>
      <w:r>
        <w:t>I</w:t>
      </w:r>
      <w:r>
        <w:tab/>
        <w:t xml:space="preserve">Poziva se zastupnik dužnika po zakonu </w:t>
      </w:r>
      <w:r w:rsidR="0094137A" w:rsidRPr="0094137A">
        <w:t>TIHOMIRU MEGRLE</w:t>
      </w:r>
      <w:r w:rsidR="0094137A">
        <w:t xml:space="preserve"> iz</w:t>
      </w:r>
      <w:r w:rsidR="0094137A" w:rsidRPr="007E744A">
        <w:t xml:space="preserve"> Bjelovar</w:t>
      </w:r>
      <w:r w:rsidR="0094137A">
        <w:t>a</w:t>
      </w:r>
      <w:r w:rsidR="0094137A" w:rsidRPr="007E744A">
        <w:t xml:space="preserve">, Petra Zrinskog 10, OIB: 82294514493, </w:t>
      </w:r>
      <w:r>
        <w:t xml:space="preserve">da </w:t>
      </w:r>
      <w:r>
        <w:rPr>
          <w:bCs/>
        </w:rPr>
        <w:t xml:space="preserve">privremenom stečajnom upravitelju </w:t>
      </w:r>
      <w:proofErr w:type="spellStart"/>
      <w:r w:rsidR="0094137A">
        <w:t>Frani</w:t>
      </w:r>
      <w:proofErr w:type="spellEnd"/>
      <w:r w:rsidR="0094137A">
        <w:t xml:space="preserve"> Zvonimiru Negro, iz Zadra, M. Krleže 3c,</w:t>
      </w:r>
      <w:r w:rsidR="0094137A" w:rsidRPr="00EF7C9A">
        <w:t xml:space="preserve"> </w:t>
      </w:r>
      <w:r>
        <w:rPr>
          <w:bCs/>
        </w:rPr>
        <w:t>sukladno odredbi čl. 177. st. 1., 2. i 3. u svezi odredbe čl. 180. Stečajnog zakona dade sve potrebne obavijesti o okolnostima koje se odnose na postupak te je dužan pomagati stečajnom upravitelju pri ispunjavanju njegovih zadataka.</w:t>
      </w:r>
    </w:p>
    <w:p w:rsidRDefault="008B337C" w:rsidP="008B337C" w:rsidR="008B337C">
      <w:pPr>
        <w:jc w:val="both"/>
        <w:rPr>
          <w:bCs/>
        </w:rPr>
      </w:pPr>
    </w:p>
    <w:p w:rsidRDefault="008B337C" w:rsidP="008B337C" w:rsidR="008B337C">
      <w:pPr>
        <w:jc w:val="both"/>
        <w:rPr>
          <w:bCs/>
        </w:rPr>
      </w:pPr>
      <w:r>
        <w:rPr>
          <w:bCs/>
        </w:rPr>
        <w:t>II.</w:t>
      </w:r>
      <w:r>
        <w:rPr>
          <w:bCs/>
        </w:rPr>
        <w:tab/>
        <w:t>Upozorava se zastupnik dužnika po zakonu</w:t>
      </w:r>
      <w:r w:rsidRPr="008B337C">
        <w:t xml:space="preserve"> </w:t>
      </w:r>
      <w:r w:rsidR="0094137A" w:rsidRPr="0094137A">
        <w:t>TIHOMIRU MEGRLE</w:t>
      </w:r>
      <w:r w:rsidR="0094137A">
        <w:t xml:space="preserve"> iz</w:t>
      </w:r>
      <w:r w:rsidR="0094137A" w:rsidRPr="007E744A">
        <w:t xml:space="preserve"> Bjelovar</w:t>
      </w:r>
      <w:r w:rsidR="0094137A">
        <w:rPr>
          <w:bCs/>
        </w:rPr>
        <w:t xml:space="preserve"> </w:t>
      </w:r>
      <w:r>
        <w:rPr>
          <w:bCs/>
        </w:rPr>
        <w:t xml:space="preserve">da ukoliko ne postupi po točki I. ovog zaključka da će se kazniti novčanom kaznom do 10.000,00 kn, sukladno odredbi čl. 178. st. 2. Stečajnog zakona. </w:t>
      </w:r>
    </w:p>
    <w:p w:rsidRDefault="00901D99" w:rsidP="00901D99" w:rsidR="00901D99" w:rsidRPr="008B337C">
      <w:pPr>
        <w:jc w:val="both"/>
      </w:pPr>
    </w:p>
    <w:p w:rsidRDefault="008F3AD6" w:rsidP="005E7AE1" w:rsidR="008F03DE" w:rsidRPr="008B337C">
      <w:pPr>
        <w:jc w:val="center"/>
      </w:pPr>
      <w:r w:rsidRPr="008B337C">
        <w:t>U Zadru</w:t>
      </w:r>
      <w:r w:rsidR="00901D99" w:rsidRPr="008B337C">
        <w:t xml:space="preserve"> </w:t>
      </w:r>
      <w:r w:rsidR="00255413">
        <w:t>11</w:t>
      </w:r>
      <w:r w:rsidR="008B337C">
        <w:t>. s</w:t>
      </w:r>
      <w:r w:rsidR="00255413">
        <w:t>vibnja</w:t>
      </w:r>
      <w:r w:rsidR="008B337C">
        <w:t xml:space="preserve"> </w:t>
      </w:r>
      <w:r w:rsidR="00255413">
        <w:t>2017</w:t>
      </w:r>
      <w:r w:rsidR="004E7E9B" w:rsidRPr="008B337C">
        <w:t xml:space="preserve">. </w:t>
      </w:r>
    </w:p>
    <w:p w:rsidRDefault="0055636D" w:rsidP="0055636D" w:rsidR="0055636D" w:rsidRPr="008B337C">
      <w:pPr>
        <w:jc w:val="both"/>
      </w:pPr>
    </w:p>
    <w:p w:rsidRDefault="005E7AE1" w:rsidP="006D77E9" w:rsidR="005E7AE1" w:rsidRPr="008B337C"/>
    <w:p w:rsidRDefault="00D16430" w:rsidP="00C02DE3" w:rsidR="004E7E9B" w:rsidRPr="008B337C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E235B4" w:rsidRPr="008B337C">
        <w:t xml:space="preserve"> </w:t>
      </w:r>
      <w:r w:rsidR="004E7E9B" w:rsidRPr="008B337C">
        <w:t>Sutkinja</w:t>
      </w:r>
    </w:p>
    <w:p w:rsidRDefault="004E7E9B" w:rsidP="00C02DE3" w:rsidR="009068CC" w:rsidRPr="008B337C">
      <w:pPr>
        <w:jc w:val="right"/>
      </w:pPr>
      <w:r w:rsidRPr="008B337C">
        <w:t>Ana Markač</w:t>
      </w:r>
    </w:p>
    <w:p w:rsidRDefault="00D16430" w:rsidP="008F03DE" w:rsidR="00D16430"/>
    <w:p w:rsidRDefault="00D16430" w:rsidP="008F03DE" w:rsidR="00D16430"/>
    <w:p w:rsidRDefault="008F3AD6" w:rsidP="008F03DE" w:rsidR="008F3AD6" w:rsidRPr="008B337C">
      <w:r w:rsidRPr="008B337C">
        <w:t>POUKA O PRAVNOM LIJEKU</w:t>
      </w:r>
    </w:p>
    <w:p w:rsidRDefault="008F3AD6" w:rsidP="00C04252" w:rsidR="008F3AD6" w:rsidRPr="008B337C">
      <w:r w:rsidRPr="008B337C">
        <w:t xml:space="preserve">Protiv ovog </w:t>
      </w:r>
      <w:r w:rsidR="00C04252" w:rsidRPr="008B337C">
        <w:t xml:space="preserve">zaključka </w:t>
      </w:r>
      <w:r w:rsidR="00E235B4" w:rsidRPr="008B337C">
        <w:t>žalba nije dopuštena.</w:t>
      </w:r>
    </w:p>
    <w:p w:rsidRDefault="00C04252" w:rsidP="008F3AD6" w:rsidR="00C04252" w:rsidRPr="008B337C"/>
    <w:p w:rsidRDefault="00B65045" w:rsidP="008F3AD6" w:rsidR="00B65045" w:rsidRPr="008B337C"/>
    <w:p w:rsidRDefault="008F3AD6" w:rsidP="005E7AE1" w:rsidR="008F3AD6">
      <w:r w:rsidRPr="008B337C">
        <w:t xml:space="preserve"> Dostaviti: </w:t>
      </w:r>
    </w:p>
    <w:p w:rsidRDefault="008B337C" w:rsidP="008B337C" w:rsidR="008B337C" w:rsidRPr="008B337C">
      <w:pPr>
        <w:pStyle w:val="Odlomakpopisa"/>
        <w:numPr>
          <w:ilvl w:val="0"/>
          <w:numId w:val="1"/>
        </w:numPr>
      </w:pPr>
      <w:r>
        <w:t>z</w:t>
      </w:r>
      <w:r w:rsidR="00255413">
        <w:t xml:space="preserve">astupniku dužnika po zakonu </w:t>
      </w:r>
    </w:p>
    <w:p w:rsidRDefault="00D16430" w:rsidP="009068CC" w:rsidR="00901D99">
      <w:pPr>
        <w:numPr>
          <w:ilvl w:val="0"/>
          <w:numId w:val="1"/>
        </w:numPr>
      </w:pPr>
      <w:r>
        <w:t>privremenom stečajnom upravitelju</w:t>
      </w:r>
    </w:p>
    <w:p w:rsidRDefault="008B337C" w:rsidP="009068CC" w:rsidR="008B337C" w:rsidRPr="008B337C">
      <w:pPr>
        <w:numPr>
          <w:ilvl w:val="0"/>
          <w:numId w:val="1"/>
        </w:numPr>
      </w:pPr>
      <w:r>
        <w:t xml:space="preserve">e-Oglasna ploča </w:t>
      </w:r>
      <w:r w:rsidR="00255413">
        <w:t>sudova</w:t>
      </w:r>
    </w:p>
    <w:p w:rsidRDefault="008F3AD6" w:rsidP="009068CC" w:rsidR="00842CEB" w:rsidRPr="008B337C">
      <w:pPr>
        <w:numPr>
          <w:ilvl w:val="0"/>
          <w:numId w:val="1"/>
        </w:numPr>
      </w:pPr>
      <w:r w:rsidRPr="008B337C">
        <w:t xml:space="preserve">u spis      </w:t>
      </w:r>
    </w:p>
    <w:p w:rsidRDefault="008B337C" w:rsidP="00D16430" w:rsidR="008B337C" w:rsidRPr="008B337C">
      <w:pPr>
        <w:ind w:left="360"/>
      </w:pPr>
    </w:p>
    <w:sectPr w:rsidSect="009C0FF2" w:rsidR="008B337C" w:rsidRPr="008B337C">
      <w:headerReference w:type="default" r:id="rId10"/>
      <w:headerReference w:type="first" r:id="rId11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6E5E65" w:rsidR="009C0FF2" w:rsidRPr="00EF7C9A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Default="00E27E7F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5E7AE1" w:rsidR="00E022E9">
    <w:pPr>
      <w:pStyle w:val="Zaglavlje"/>
      <w:jc w:val="right"/>
    </w:pPr>
    <w:r>
      <w:t>Poslovni broj: 2 St-</w:t>
    </w:r>
    <w:r w:rsidR="006B0580">
      <w:t>1065/16-19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C1954"/>
    <w:rsid w:val="0013102B"/>
    <w:rsid w:val="001840A0"/>
    <w:rsid w:val="001A363B"/>
    <w:rsid w:val="001C347E"/>
    <w:rsid w:val="0020672D"/>
    <w:rsid w:val="00243782"/>
    <w:rsid w:val="00255413"/>
    <w:rsid w:val="00281BC7"/>
    <w:rsid w:val="003024D4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5656"/>
    <w:rsid w:val="0055636D"/>
    <w:rsid w:val="005E7AE1"/>
    <w:rsid w:val="00665069"/>
    <w:rsid w:val="006A6847"/>
    <w:rsid w:val="006B0580"/>
    <w:rsid w:val="006D77E9"/>
    <w:rsid w:val="006E5E65"/>
    <w:rsid w:val="007002A2"/>
    <w:rsid w:val="0074396A"/>
    <w:rsid w:val="00766A92"/>
    <w:rsid w:val="00786B57"/>
    <w:rsid w:val="007B6657"/>
    <w:rsid w:val="007C75BF"/>
    <w:rsid w:val="007F26FC"/>
    <w:rsid w:val="00842CEB"/>
    <w:rsid w:val="008B337C"/>
    <w:rsid w:val="008F03DE"/>
    <w:rsid w:val="008F3AD6"/>
    <w:rsid w:val="00901D99"/>
    <w:rsid w:val="009068CC"/>
    <w:rsid w:val="0094137A"/>
    <w:rsid w:val="009B4456"/>
    <w:rsid w:val="009C0FF2"/>
    <w:rsid w:val="009D7950"/>
    <w:rsid w:val="009F62F2"/>
    <w:rsid w:val="00A5292A"/>
    <w:rsid w:val="00B310F0"/>
    <w:rsid w:val="00B65045"/>
    <w:rsid w:val="00BB4F73"/>
    <w:rsid w:val="00BE6E59"/>
    <w:rsid w:val="00C02DE3"/>
    <w:rsid w:val="00C04252"/>
    <w:rsid w:val="00C30170"/>
    <w:rsid w:val="00C85781"/>
    <w:rsid w:val="00C9120F"/>
    <w:rsid w:val="00D16430"/>
    <w:rsid w:val="00E022E9"/>
    <w:rsid w:val="00E235B4"/>
    <w:rsid w:val="00E27E7F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6B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B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B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B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B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86B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B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B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B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B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2016.</izvorni_sadrzaj>
    <derivirana_varijabla naziv="DomainObject.Predmet.DatumOsnivanja_1">27.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FIVE d.o.o. za ugostiteljstvo i usluge zastupanog po punomoćniku Tihomir Megrle</izvorni_sadrzaj>
    <derivirana_varijabla naziv="DomainObject.Predmet.ProtustrankaFormated_1">  HIGH FIVE d.o.o. za ugostiteljstvo i usluge zastupanog po punomoćniku Tihomir Megrle</derivirana_varijabla>
  </DomainObject.Predmet.ProtustrankaFormated>
  <DomainObject.Predmet.ProtustrankaFormatedOIB>
    <izvorni_sadrzaj>  HIGH FIVE d.o.o. za ugostiteljstvo i usluge, OIB 65983255260 zastupanog po punomoćniku Tihomir Megrle</izvorni_sadrzaj>
    <derivirana_varijabla naziv="DomainObject.Predmet.ProtustrankaFormatedOIB_1">  HIGH FIVE d.o.o. za ugostiteljstvo i usluge, OIB 65983255260 zastupanog po punomoćniku Tihomir Megrle</derivirana_varijabla>
  </DomainObject.Predmet.ProtustrankaFormatedOIB>
  <DomainObject.Predmet.ProtustrankaFormatedWithAdress>
    <izvorni_sadrzaj> HIGH FIVE d.o.o. za ugostiteljstvo i usluge, Zubovićevi Dvori 4, 23250 Kolan zastupanog po punomoćniku Tihomir Megrle</izvorni_sadrzaj>
    <derivirana_varijabla naziv="DomainObject.Predmet.ProtustrankaFormatedWithAdress_1"> HIGH FIVE d.o.o. za ugostiteljstvo i usluge, Zubovićevi Dvori 4, 23250 Kolan zastupanog po punomoćniku Tihomir Megrle</derivirana_varijabla>
  </DomainObject.Predmet.ProtustrankaFormatedWithAdress>
  <DomainObject.Predmet.ProtustrankaFormatedWithAdressOIB>
    <izvorni_sadrzaj> HIGH FIVE d.o.o. za ugostiteljstvo i usluge, OIB 65983255260, Zubovićevi Dvori 4, 23250 Kolan zastupanog po punomoćniku Tihomir Megrle</izvorni_sadrzaj>
    <derivirana_varijabla naziv="DomainObject.Predmet.ProtustrankaFormatedWithAdressOIB_1"> HIGH FIVE d.o.o. za ugostiteljstvo i usluge, OIB 65983255260, Zubovićevi Dvori 4, 23250 Kolan zastupanog po punomoćniku Tihomir Megrle</derivirana_varijabla>
  </DomainObject.Predmet.ProtustrankaFormatedWithAdressOIB>
  <DomainObject.Predmet.ProtustrankaWithAdress>
    <izvorni_sadrzaj>HIGH FIVE d.o.o. za ugostiteljstvo i usluge Zubovićevi Dvori 4, 23250 Kolan</izvorni_sadrzaj>
    <derivirana_varijabla naziv="DomainObject.Predmet.ProtustrankaWithAdress_1">HIGH FIVE d.o.o. za ugostiteljstvo i usluge Zubovićevi Dvori 4, 23250 Kolan</derivirana_varijabla>
  </DomainObject.Predmet.ProtustrankaWithAdress>
  <DomainObject.Predmet.ProtustrankaWithAdressOIB>
    <izvorni_sadrzaj>HIGH FIVE d.o.o. za ugostiteljstvo i usluge, OIB 65983255260, Zubovićevi Dvori 4, 23250 Kolan</izvorni_sadrzaj>
    <derivirana_varijabla naziv="DomainObject.Predmet.ProtustrankaWithAdressOIB_1">HIGH FIVE d.o.o. za ugostiteljstvo i usluge, OIB 65983255260, Zubovićevi Dvori 4, 23250 Kolan</derivirana_varijabla>
  </DomainObject.Predmet.ProtustrankaWithAdressOIB>
  <DomainObject.Predmet.ProtustrankaNazivFormated>
    <izvorni_sadrzaj>HIGH FIVE d.o.o. za ugostiteljstvo i usluge</izvorni_sadrzaj>
    <derivirana_varijabla naziv="DomainObject.Predmet.ProtustrankaNazivFormated_1">HIGH FIVE d.o.o. za ugostiteljstvo i usluge</derivirana_varijabla>
  </DomainObject.Predmet.ProtustrankaNazivFormated>
  <DomainObject.Predmet.ProtustrankaNazivFormatedOIB>
    <izvorni_sadrzaj>HIGH FIVE d.o.o. za ugostiteljstvo i usluge, OIB 65983255260</izvorni_sadrzaj>
    <derivirana_varijabla naziv="DomainObject.Predmet.ProtustrankaNazivFormatedOIB_1">HIGH FIVE d.o.o. za ugostiteljstvo i usluge, OIB 65983255260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HIGH FIVE d.o.o. za ugostiteljstvo i usluge zastupanog po punomoćniku Tihomir Megrle</item>
    </izvorni_sadrzaj>
    <derivirana_varijabla naziv="DomainObject.Predmet.ProtuStrankaListFormated_1">
      <item>HIGH FIVE d.o.o. za ugostiteljstvo i usluge zastupanog po punomoćniku Tihomir Megrle</item>
    </derivirana_varijabla>
  </DomainObject.Predmet.ProtuStrankaListFormated>
  <DomainObject.Predmet.ProtuStrankaListFormatedOIB>
    <izvorni_sadrzaj>
      <item>HIGH FIVE d.o.o. za ugostiteljstvo i usluge, OIB 65983255260 zastupanog po punomoćniku Tihomir Megrle</item>
    </izvorni_sadrzaj>
    <derivirana_varijabla naziv="DomainObject.Predmet.ProtuStrankaListFormatedOIB_1">
      <item>HIGH FIVE d.o.o. za ugostiteljstvo i usluge, OIB 65983255260 zastupanog po punomoćniku Tihomir Megrle</item>
    </derivirana_varijabla>
  </DomainObject.Predmet.ProtuStrankaListFormatedOIB>
  <DomainObject.Predmet.ProtuStrankaListFormatedWithAdress>
    <izvorni_sadrzaj>
      <item>HIGH FIVE d.o.o. za ugostiteljstvo i usluge, Zubovićevi Dvori 4, 23250 Kolan zastupanog po punomoćniku Tihomir Megrle</item>
    </izvorni_sadrzaj>
    <derivirana_varijabla naziv="DomainObject.Predmet.ProtuStrankaListFormatedWithAdress_1">
      <item>HIGH FIVE d.o.o. za ugostiteljstvo i usluge, Zubovićevi Dvori 4, 23250 Kolan zastupanog po punomoćniku Tihomir Megrle</item>
    </derivirana_varijabla>
  </DomainObject.Predmet.ProtuStrankaListFormatedWithAdress>
  <DomainObject.Predmet.ProtuStrankaListFormatedWithAdressOIB>
    <izvorni_sadrzaj>
      <item>HIGH FIVE d.o.o. za ugostiteljstvo i usluge, OIB 65983255260, Zubovićevi Dvori 4, 23250 Kolan zastupanog po punomoćniku Tihomir Megrle</item>
    </izvorni_sadrzaj>
    <derivirana_varijabla naziv="DomainObject.Predmet.ProtuStrankaListFormatedWithAdressOIB_1">
      <item>HIGH FIVE d.o.o. za ugostiteljstvo i usluge, OIB 65983255260, Zubovićevi Dvori 4, 23250 Kolan zastupanog po punomoćniku Tihomir Megrle</item>
    </derivirana_varijabla>
  </DomainObject.Predmet.ProtuStrankaListFormatedWithAdressOIB>
  <DomainObject.Predmet.ProtuStrankaListNazivFormated>
    <izvorni_sadrzaj>
      <item>HIGH FIVE d.o.o. za ugostiteljstvo i usluge</item>
    </izvorni_sadrzaj>
    <derivirana_varijabla naziv="DomainObject.Predmet.ProtuStrankaListNazivFormated_1">
      <item>HIGH FIVE d.o.o. za ugostiteljstvo i usluge</item>
    </derivirana_varijabla>
  </DomainObject.Predmet.ProtuStrankaListNazivFormated>
  <DomainObject.Predmet.ProtuStrankaListNazivFormatedOIB>
    <izvorni_sadrzaj>
      <item>HIGH FIVE d.o.o. za ugostiteljstvo i usluge, OIB 65983255260</item>
    </izvorni_sadrzaj>
    <derivirana_varijabla naziv="DomainObject.Predmet.ProtuStrankaListNazivFormatedOIB_1">
      <item>HIGH FIVE d.o.o. za ugostiteljstvo i usluge, OIB 65983255260</item>
    </derivirana_varijabla>
  </DomainObject.Predmet.ProtuStrankaListNazivFormatedOIB>
  <DomainObject.Predmet.OstaliListFormated>
    <izvorni_sadrzaj>
      <item>Tihomir Megrle punomoćnik sudionika u postupku HIGH FIVE d.o.o. za ugostiteljstvo i usluge</item>
    </izvorni_sadrzaj>
    <derivirana_varijabla naziv="DomainObject.Predmet.OstaliListFormated_1">
      <item>Tihomir Megrle punomoćnik sudionika u postupku HIGH FIVE d.o.o. za ugostiteljstvo i usluge</item>
    </derivirana_varijabla>
  </DomainObject.Predmet.OstaliListFormated>
  <DomainObject.Predmet.OstaliListFormatedOIB>
    <izvorni_sadrzaj>
      <item>Tihomir Megrle punomoćnik sudionika u postupku HIGH FIVE d.o.o. za ugostiteljstvo i usluge</item>
    </izvorni_sadrzaj>
    <derivirana_varijabla naziv="DomainObject.Predmet.OstaliListFormatedOIB_1">
      <item>Tihomir Megrle punomoćnik sudionika u postupku HIGH FIVE d.o.o. za ugostiteljstvo i usluge</item>
    </derivirana_varijabla>
  </DomainObject.Predmet.OstaliListFormatedOIB>
  <DomainObject.Predmet.OstaliListFormatedWithAdress>
    <izvorni_sadrzaj>
      <item>Tihomir Megrle, Petra Zrinskog 10, 43000 Bjelovar punomoćnik sudionika u postupku HIGH FIVE d.o.o. za ugostiteljstvo i usluge</item>
    </izvorni_sadrzaj>
    <derivirana_varijabla naziv="DomainObject.Predmet.OstaliListFormatedWithAdress_1">
      <item>Tihomir Megrle, Petra Zrinskog 10, 43000 Bjelovar punomoćnik sudionika u postupku HIGH FIVE d.o.o. za ugostiteljstvo i usluge</item>
    </derivirana_varijabla>
  </DomainObject.Predmet.OstaliListFormatedWithAdress>
  <DomainObject.Predmet.OstaliListFormatedWithAdressOIB>
    <izvorni_sadrzaj>
      <item>Tihomir Megrle, Petra Zrinskog 10, 43000 Bjelovar punomoćnik sudionika u postupku HIGH FIVE d.o.o. za ugostiteljstvo i usluge</item>
    </izvorni_sadrzaj>
    <derivirana_varijabla naziv="DomainObject.Predmet.OstaliListFormatedWithAdressOIB_1">
      <item>Tihomir Megrle, Petra Zrinskog 10, 43000 Bjelovar punomoćnik sudionika u postupku HIGH FIVE d.o.o. za ugostiteljstvo i usluge</item>
    </derivirana_varijabla>
  </DomainObject.Predmet.OstaliListFormatedWithAdressOIB>
  <DomainObject.Predmet.OstaliListNazivFormated>
    <izvorni_sadrzaj>
      <item>Tihomir Megrle</item>
    </izvorni_sadrzaj>
    <derivirana_varijabla naziv="DomainObject.Predmet.OstaliListNazivFormated_1">
      <item>Tihomir Megrle</item>
    </derivirana_varijabla>
  </DomainObject.Predmet.OstaliListNazivFormated>
  <DomainObject.Predmet.OstaliListNazivFormatedOIB>
    <izvorni_sadrzaj>
      <item>Tihomir Megrle</item>
    </izvorni_sadrzaj>
    <derivirana_varijabla naziv="DomainObject.Predmet.OstaliListNazivFormatedOIB_1">
      <item>Tihomir Megrle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HIGH FIVE d.o.o. za ugostiteljstvo i usluge</izvorni_sadrzaj>
    <derivirana_varijabla naziv="DomainObject.Predmet.ProtustrankaIDrugi_1">HIGH FIVE 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HIGH FIVE d.o.o. za ugostiteljstvo i usluge, OIB 65983255260, Zubovićevi Dvori 4, 23250 Kolan</izvorni_sadrzaj>
    <derivirana_varijabla naziv="DomainObject.Predmet.ProtustrankaIDrugiAdressOIB_1">HIGH FIVE d.o.o. za ugostiteljstvo i usluge, OIB 65983255260, Zubovićevi Dvori 4,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HIGH FIVE d.o.o. za ugostiteljstvo i usluge</item>
      <item>Tihomir Megrle</item>
    </izvorni_sadrzaj>
    <derivirana_varijabla naziv="DomainObject.Predmet.SudioniciListNaziv_1">
      <item>FINA</item>
      <item>HIGH FIVE d.o.o. za ugostiteljstvo i usluge</item>
      <item>Tihomir Megrle</item>
    </derivirana_varijabla>
  </DomainObject.Predmet.SudioniciListNaziv>
  <DomainObject.Predmet.SudioniciListAdressOIB>
    <izvorni_sadrzaj>
      <item>FINA, OIB 85821130368</item>
      <item>HIGH FIVE d.o.o. za ugostiteljstvo i usluge, OIB 65983255260, Zubovićevi Dvori 4,23250 Kolan</item>
      <item>Tihomir Megrle, Petra Zrinskog 10,43000 Bjelovar</item>
    </izvorni_sadrzaj>
    <derivirana_varijabla naziv="DomainObject.Predmet.SudioniciListAdressOIB_1">
      <item>FINA, OIB 85821130368</item>
      <item>HIGH FIVE d.o.o. za ugostiteljstvo i usluge, OIB 65983255260, Zubovićevi Dvori 4,23250 Kolan</item>
      <item>Tihomir Megrle, Petra Zrinskog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65983255260</item>
      <item>, OIB null</item>
    </izvorni_sadrzaj>
    <derivirana_varijabla naziv="DomainObject.Predmet.SudioniciListNazivOIB_1">
      <item>, OIB 85821130368</item>
      <item>, OIB 65983255260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1DFBF-9D9D-484D-A03B-611E9D0D14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1015</properties:Characters>
  <properties:Lines>44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2017-05-11T10:59:00Z</dcterms:created>
  <dc:creator>Ardena Bajlo</dc:creator>
  <cp:lastModifiedBy>Marijana Žuža</cp:lastModifiedBy>
  <cp:lastPrinted>2017-05-11T11:20:00Z</cp:lastPrinted>
  <dcterms:modified xmlns:xsi="http://www.w3.org/2001/XMLSchema-instance" xsi:type="dcterms:W3CDTF">2017-05-11T13:10:00Z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