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9b5a" w14:paraId="e0c9b5a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2455A">
        <w:rPr>
          <w:rFonts w:hAnsi="Times New Roman" w:ascii="Times New Roman"/>
        </w:rPr>
        <w:t>2272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AD2E61">
        <w:rPr>
          <w:rFonts w:hAnsi="Times New Roman" w:ascii="Times New Roman"/>
          <w:szCs w:val="24"/>
        </w:rPr>
        <w:t xml:space="preserve">ava 1995. 1, OIB: 85821130368, </w:t>
      </w:r>
      <w:r w:rsidRPr="001448F8">
        <w:rPr>
          <w:rFonts w:hAnsi="Times New Roman" w:ascii="Times New Roman"/>
          <w:szCs w:val="24"/>
        </w:rPr>
        <w:t xml:space="preserve">za otvaranje stečajnog postupka nad dužnikom </w:t>
      </w:r>
      <w:r w:rsidR="00AD2E61" w:rsidRPr="00AD2E61">
        <w:rPr>
          <w:rFonts w:hAnsi="Times New Roman" w:ascii="Times New Roman"/>
          <w:szCs w:val="24"/>
        </w:rPr>
        <w:t>URBANI OGLASI d.o.o., Zagreb, Kralja Držislava 3, OIB: 21113103412</w:t>
      </w:r>
      <w:r w:rsidR="00AD2E61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18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96A43" w:rsidP="00396A43" w:rsidR="007F17A7" w:rsidRPr="00396A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7F17A7" w:rsidRPr="00396A43">
        <w:rPr>
          <w:rFonts w:hAnsi="Times New Roman" w:ascii="Times New Roman"/>
          <w:szCs w:val="24"/>
        </w:rPr>
        <w:t xml:space="preserve">Za privremenog stečajnog upravitelja imenuje se </w:t>
      </w:r>
      <w:r w:rsidR="003E5490" w:rsidRPr="00396A43">
        <w:rPr>
          <w:rFonts w:hAnsi="Times New Roman" w:ascii="Times New Roman"/>
          <w:szCs w:val="24"/>
        </w:rPr>
        <w:t>Stjepan Lović</w:t>
      </w:r>
      <w:r w:rsidR="007F17A7" w:rsidRPr="00396A43">
        <w:rPr>
          <w:rFonts w:hAnsi="Times New Roman" w:ascii="Times New Roman"/>
          <w:szCs w:val="24"/>
        </w:rPr>
        <w:t xml:space="preserve">, iz </w:t>
      </w:r>
      <w:r w:rsidR="003E5490" w:rsidRPr="00396A43">
        <w:rPr>
          <w:rFonts w:hAnsi="Times New Roman" w:ascii="Times New Roman"/>
          <w:szCs w:val="24"/>
        </w:rPr>
        <w:t>Zagreba</w:t>
      </w:r>
      <w:r w:rsidR="007F17A7" w:rsidRPr="00396A43">
        <w:rPr>
          <w:rFonts w:hAnsi="Times New Roman" w:ascii="Times New Roman"/>
          <w:szCs w:val="24"/>
        </w:rPr>
        <w:t xml:space="preserve">, </w:t>
      </w:r>
      <w:r w:rsidR="003E5490" w:rsidRPr="00396A43">
        <w:rPr>
          <w:rFonts w:hAnsi="Times New Roman" w:ascii="Times New Roman"/>
          <w:szCs w:val="24"/>
        </w:rPr>
        <w:t>Preradovićeva 13</w:t>
      </w:r>
      <w:r w:rsidR="007F17A7" w:rsidRPr="00396A43">
        <w:rPr>
          <w:rFonts w:hAnsi="Times New Roman" w:ascii="Times New Roman"/>
          <w:szCs w:val="24"/>
        </w:rPr>
        <w:t xml:space="preserve">, OIB: </w:t>
      </w:r>
      <w:r w:rsidR="003E5490" w:rsidRPr="00396A43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III. Privremeni stečajni upravitelj dužan je podnijeti izvješće o traženju u točci II. izreke rješenja u roku od 30 dana.</w:t>
      </w:r>
      <w:r w:rsidR="00F43934">
        <w:rPr>
          <w:rFonts w:hAnsi="Times New Roman" w:ascii="Times New Roman"/>
          <w:szCs w:val="24"/>
        </w:rPr>
        <w:t xml:space="preserve">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F43934">
        <w:rPr>
          <w:rFonts w:hAnsi="Times New Roman" w:ascii="Times New Roman"/>
          <w:szCs w:val="24"/>
        </w:rPr>
        <w:t>8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AD2E61" w:rsidRPr="00AD2E61">
        <w:rPr>
          <w:rFonts w:hAnsi="Times New Roman" w:ascii="Times New Roman"/>
          <w:szCs w:val="24"/>
        </w:rPr>
        <w:t>URBANI OGLASI d.o.o., Zagreb, Kralja Držislava 3, OIB: 21113103412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AD2E61">
        <w:rPr>
          <w:rFonts w:hAnsi="Times New Roman" w:ascii="Times New Roman"/>
          <w:szCs w:val="24"/>
        </w:rPr>
        <w:t>2272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AD2E61" w:rsidRPr="00AD2E61">
        <w:rPr>
          <w:rFonts w:hAnsi="Times New Roman" w:ascii="Times New Roman"/>
          <w:szCs w:val="24"/>
        </w:rPr>
        <w:t>URBANI OGLASI d.o.o., Zagreb, Kralja Držislava 3, OIB: 21113103412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F43934">
        <w:rPr>
          <w:rFonts w:hAnsi="Times New Roman" w:ascii="Times New Roman"/>
          <w:szCs w:val="24"/>
        </w:rPr>
        <w:t>1107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F43934">
        <w:rPr>
          <w:rFonts w:hAnsi="Times New Roman" w:ascii="Times New Roman"/>
          <w:szCs w:val="24"/>
        </w:rPr>
        <w:t>337.263,36</w:t>
      </w:r>
      <w:r w:rsidR="00B819D0">
        <w:rPr>
          <w:rFonts w:hAnsi="Times New Roman" w:ascii="Times New Roman"/>
          <w:szCs w:val="24"/>
        </w:rPr>
        <w:t xml:space="preserve"> kn, prema 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D5E34">
        <w:rPr>
          <w:rFonts w:hAnsi="Times New Roman" w:ascii="Times New Roman"/>
          <w:szCs w:val="24"/>
        </w:rPr>
        <w:t>, v.r.</w:t>
      </w:r>
    </w:p>
    <w:p w:rsidRDefault="00AD5E34" w:rsidP="007F17A7" w:rsidR="00AD5E34">
      <w:pPr>
        <w:ind w:firstLine="720"/>
        <w:jc w:val="right"/>
        <w:rPr>
          <w:rFonts w:hAnsi="Times New Roman" w:ascii="Times New Roman"/>
          <w:szCs w:val="24"/>
        </w:rPr>
      </w:pPr>
    </w:p>
    <w:p w:rsidRDefault="00AD5E34" w:rsidP="00AD5E34" w:rsidR="00AD5E34" w:rsidRPr="00AD5E34">
      <w:pPr>
        <w:ind w:firstLine="720"/>
        <w:jc w:val="right"/>
        <w:rPr>
          <w:rFonts w:hAnsi="Times New Roman" w:ascii="Times New Roman"/>
          <w:szCs w:val="24"/>
        </w:rPr>
      </w:pPr>
      <w:r w:rsidRPr="00AD5E34">
        <w:rPr>
          <w:rFonts w:hAnsi="Times New Roman" w:ascii="Times New Roman"/>
          <w:szCs w:val="24"/>
        </w:rPr>
        <w:t>Za točnost otpravka-</w:t>
      </w:r>
    </w:p>
    <w:p w:rsidRDefault="00AD5E34" w:rsidP="00AD5E34" w:rsidR="00AD5E34" w:rsidRPr="00AD5E34">
      <w:pPr>
        <w:ind w:firstLine="720"/>
        <w:jc w:val="right"/>
        <w:rPr>
          <w:rFonts w:hAnsi="Times New Roman" w:ascii="Times New Roman"/>
          <w:szCs w:val="24"/>
        </w:rPr>
      </w:pPr>
      <w:r w:rsidRPr="00AD5E34">
        <w:rPr>
          <w:rFonts w:hAnsi="Times New Roman" w:ascii="Times New Roman"/>
          <w:szCs w:val="24"/>
        </w:rPr>
        <w:t>Ovlašteni službenik:</w:t>
      </w:r>
    </w:p>
    <w:p w:rsidRDefault="00AD5E34" w:rsidP="00AD5E34" w:rsidR="00AD5E34">
      <w:pPr>
        <w:ind w:firstLine="720"/>
        <w:jc w:val="right"/>
        <w:rPr>
          <w:rFonts w:hAnsi="Times New Roman" w:ascii="Times New Roman"/>
          <w:szCs w:val="24"/>
        </w:rPr>
      </w:pPr>
      <w:r w:rsidRPr="00AD5E34">
        <w:rPr>
          <w:rFonts w:hAnsi="Times New Roman" w:ascii="Times New Roman"/>
          <w:szCs w:val="24"/>
        </w:rPr>
        <w:t>Žana Livaja</w:t>
      </w:r>
    </w:p>
    <w:p w:rsidRDefault="00AD5E34" w:rsidP="00AD5E34" w:rsidR="00AD5E34">
      <w:pPr>
        <w:ind w:firstLine="720"/>
        <w:jc w:val="right"/>
        <w:rPr>
          <w:rFonts w:hAnsi="Times New Roman" w:ascii="Times New Roman"/>
          <w:szCs w:val="24"/>
        </w:rPr>
      </w:pPr>
    </w:p>
    <w:p w:rsidRDefault="00AD5E34" w:rsidP="00AD5E34" w:rsidR="00AD5E34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AD2E61">
      <w:rPr>
        <w:rFonts w:hAnsi="Times New Roman" w:ascii="Times New Roman"/>
      </w:rPr>
      <w:t>2272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0F6001"/>
    <w:multiLevelType w:val="hybridMultilevel"/>
    <w:tmpl w:val="FA88F650"/>
    <w:lvl w:tplc="7A4C2E6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448F8"/>
    <w:rsid w:val="001B052B"/>
    <w:rsid w:val="001D5EB3"/>
    <w:rsid w:val="001F470D"/>
    <w:rsid w:val="00211B8C"/>
    <w:rsid w:val="002236A7"/>
    <w:rsid w:val="002558C5"/>
    <w:rsid w:val="00267F8D"/>
    <w:rsid w:val="002713A2"/>
    <w:rsid w:val="002B5A6A"/>
    <w:rsid w:val="002C0A48"/>
    <w:rsid w:val="002C7F1C"/>
    <w:rsid w:val="002F4231"/>
    <w:rsid w:val="0036322E"/>
    <w:rsid w:val="00396A43"/>
    <w:rsid w:val="003A572A"/>
    <w:rsid w:val="003E01D6"/>
    <w:rsid w:val="003E5490"/>
    <w:rsid w:val="00416EBF"/>
    <w:rsid w:val="00472781"/>
    <w:rsid w:val="00481A67"/>
    <w:rsid w:val="004A7FFC"/>
    <w:rsid w:val="004C2542"/>
    <w:rsid w:val="004D38B6"/>
    <w:rsid w:val="004D42DA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6858C8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55620"/>
    <w:rsid w:val="00A863D7"/>
    <w:rsid w:val="00AA5DBE"/>
    <w:rsid w:val="00AD105D"/>
    <w:rsid w:val="00AD2E61"/>
    <w:rsid w:val="00AD5E34"/>
    <w:rsid w:val="00AF48C8"/>
    <w:rsid w:val="00AF76EE"/>
    <w:rsid w:val="00B07082"/>
    <w:rsid w:val="00B07B8D"/>
    <w:rsid w:val="00B2455A"/>
    <w:rsid w:val="00B314E8"/>
    <w:rsid w:val="00B3191D"/>
    <w:rsid w:val="00B46FDA"/>
    <w:rsid w:val="00B47E08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43934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D5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E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D5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E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St-2272/2016</izvorni_sadrzaj>
    <derivirana_varijabla naziv="DomainObject.Predmet.OznakaBroj_1">St-2272/2016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URBANI OGLASI d.o.o. zastupanog po punomoćniku Saša Jokić</izvorni_sadrzaj>
    <derivirana_varijabla naziv="DomainObject.Predmet.ProtustrankaFormated_1">  URBANI OGLASI d.o.o. zastupanog po punomoćniku Saša Jokić</derivirana_varijabla>
  </DomainObject.Predmet.ProtustrankaFormated>
  <DomainObject.Predmet.ProtustrankaFormatedOIB>
    <izvorni_sadrzaj>  URBANI OGLASI d.o.o., OIB 21113103412 zastupanog po punomoćniku Saša Jokić</izvorni_sadrzaj>
    <derivirana_varijabla naziv="DomainObject.Predmet.ProtustrankaFormatedOIB_1">  URBANI OGLASI d.o.o., OIB 21113103412 zastupanog po punomoćniku Saša Jokić</derivirana_varijabla>
  </DomainObject.Predmet.ProtustrankaFormatedOIB>
  <DomainObject.Predmet.ProtustrankaFormatedWithAdress>
    <izvorni_sadrzaj> URBANI OGLASI d.o.o., Kralja Držislava 3, 10000 Zagreb zastupanog po punomoćniku Saša Jokić</izvorni_sadrzaj>
    <derivirana_varijabla naziv="DomainObject.Predmet.ProtustrankaFormatedWithAdress_1"> URBANI OGLASI d.o.o., Kralja Držislava 3, 10000 Zagreb zastupanog po punomoćniku Saša Jokić</derivirana_varijabla>
  </DomainObject.Predmet.ProtustrankaFormatedWithAdress>
  <DomainObject.Predmet.ProtustrankaFormatedWithAdressOIB>
    <izvorni_sadrzaj> URBANI OGLASI d.o.o., OIB 21113103412, Kralja Držislava 3, 10000 Zagreb zastupanog po punomoćniku Saša Jokić</izvorni_sadrzaj>
    <derivirana_varijabla naziv="DomainObject.Predmet.ProtustrankaFormatedWithAdressOIB_1"> URBANI OGLASI d.o.o., OIB 21113103412, Kralja Držislava 3, 10000 Zagreb zastupanog po punomoćniku Saša Jokić</derivirana_varijabla>
  </DomainObject.Predmet.ProtustrankaFormatedWithAdressOIB>
  <DomainObject.Predmet.ProtustrankaWithAdress>
    <izvorni_sadrzaj>URBANI OGLASI d.o.o. Kralja Držislava 3, 10000 Zagreb</izvorni_sadrzaj>
    <derivirana_varijabla naziv="DomainObject.Predmet.ProtustrankaWithAdress_1">URBANI OGLASI d.o.o. Kralja Držislava 3, 10000 Zagreb</derivirana_varijabla>
  </DomainObject.Predmet.ProtustrankaWithAdress>
  <DomainObject.Predmet.ProtustrankaWithAdressOIB>
    <izvorni_sadrzaj>URBANI OGLASI d.o.o., OIB 21113103412, Kralja Držislava 3, 10000 Zagreb</izvorni_sadrzaj>
    <derivirana_varijabla naziv="DomainObject.Predmet.ProtustrankaWithAdressOIB_1">URBANI OGLASI d.o.o., OIB 21113103412, Kralja Držislava 3, 10000 Zagreb</derivirana_varijabla>
  </DomainObject.Predmet.ProtustrankaWithAdressOIB>
  <DomainObject.Predmet.ProtustrankaNazivFormated>
    <izvorni_sadrzaj>URBANI OGLASI d.o.o.</izvorni_sadrzaj>
    <derivirana_varijabla naziv="DomainObject.Predmet.ProtustrankaNazivFormated_1">URBANI OGLASI d.o.o.</derivirana_varijabla>
  </DomainObject.Predmet.ProtustrankaNazivFormated>
  <DomainObject.Predmet.ProtustrankaNazivFormatedOIB>
    <izvorni_sadrzaj>URBANI OGLASI d.o.o., OIB 21113103412</izvorni_sadrzaj>
    <derivirana_varijabla naziv="DomainObject.Predmet.ProtustrankaNazivFormatedOIB_1">URBANI OGLASI d.o.o., OIB 21113103412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URBANI OGLASI d.o.o. zastupanog po punomoćniku Saša Jokić</item>
    </izvorni_sadrzaj>
    <derivirana_varijabla naziv="DomainObject.Predmet.ProtuStrankaListFormated_1">
      <item>URBANI OGLASI d.o.o. zastupanog po punomoćniku Saša Jokić</item>
    </derivirana_varijabla>
  </DomainObject.Predmet.ProtuStrankaListFormated>
  <DomainObject.Predmet.ProtuStrankaListFormatedOIB>
    <izvorni_sadrzaj>
      <item>URBANI OGLASI d.o.o., OIB 21113103412 zastupanog po punomoćniku Saša Jokić</item>
    </izvorni_sadrzaj>
    <derivirana_varijabla naziv="DomainObject.Predmet.ProtuStrankaListFormatedOIB_1">
      <item>URBANI OGLASI d.o.o., OIB 21113103412 zastupanog po punomoćniku Saša Jokić</item>
    </derivirana_varijabla>
  </DomainObject.Predmet.ProtuStrankaListFormatedOIB>
  <DomainObject.Predmet.ProtuStrankaListFormatedWithAdress>
    <izvorni_sadrzaj>
      <item>URBANI OGLASI d.o.o., Kralja Držislava 3, 10000 Zagreb zastupanog po punomoćniku Saša Jokić</item>
    </izvorni_sadrzaj>
    <derivirana_varijabla naziv="DomainObject.Predmet.ProtuStrankaListFormatedWithAdress_1">
      <item>URBANI OGLASI d.o.o., Kralja Držislava 3, 10000 Zagreb zastupanog po punomoćniku Saša Jokić</item>
    </derivirana_varijabla>
  </DomainObject.Predmet.ProtuStrankaListFormatedWithAdress>
  <DomainObject.Predmet.ProtuStrankaListFormatedWithAdressOIB>
    <izvorni_sadrzaj>
      <item>URBANI OGLASI d.o.o., OIB 21113103412, Kralja Držislava 3, 10000 Zagreb zastupanog po punomoćniku Saša Jokić</item>
    </izvorni_sadrzaj>
    <derivirana_varijabla naziv="DomainObject.Predmet.ProtuStrankaListFormatedWithAdressOIB_1">
      <item>URBANI OGLASI d.o.o., OIB 21113103412, Kralja Držislava 3, 10000 Zagreb zastupanog po punomoćniku Saša Jokić</item>
    </derivirana_varijabla>
  </DomainObject.Predmet.ProtuStrankaListFormatedWithAdressOIB>
  <DomainObject.Predmet.ProtuStrankaListNazivFormated>
    <izvorni_sadrzaj>
      <item>URBANI OGLASI d.o.o.</item>
    </izvorni_sadrzaj>
    <derivirana_varijabla naziv="DomainObject.Predmet.ProtuStrankaListNazivFormated_1">
      <item>URBANI OGLASI d.o.o.</item>
    </derivirana_varijabla>
  </DomainObject.Predmet.ProtuStrankaListNazivFormated>
  <DomainObject.Predmet.ProtuStrankaListNazivFormatedOIB>
    <izvorni_sadrzaj>
      <item>URBANI OGLASI d.o.o., OIB 21113103412</item>
    </izvorni_sadrzaj>
    <derivirana_varijabla naziv="DomainObject.Predmet.ProtuStrankaListNazivFormatedOIB_1">
      <item>URBANI OGLASI d.o.o., OIB 21113103412</item>
    </derivirana_varijabla>
  </DomainObject.Predmet.ProtuStrankaListNazivFormatedOIB>
  <DomainObject.Predmet.OstaliListFormated>
    <izvorni_sadrzaj>
      <item>Saša Jokić punomoćnik sudionika u postupku URBANI OGLASI d.o.o.</item>
    </izvorni_sadrzaj>
    <derivirana_varijabla naziv="DomainObject.Predmet.OstaliListFormated_1">
      <item>Saša Jokić punomoćnik sudionika u postupku URBANI OGLASI d.o.o.</item>
    </derivirana_varijabla>
  </DomainObject.Predmet.OstaliListFormated>
  <DomainObject.Predmet.OstaliListFormatedOIB>
    <izvorni_sadrzaj>
      <item>Saša Jokić, OIB 50913304002 punomoćnik sudionika u postupku URBANI OGLASI d.o.o.</item>
    </izvorni_sadrzaj>
    <derivirana_varijabla naziv="DomainObject.Predmet.OstaliListFormatedOIB_1">
      <item>Saša Jokić, OIB 50913304002 punomoćnik sudionika u postupku URBANI OGLASI d.o.o.</item>
    </derivirana_varijabla>
  </DomainObject.Predmet.OstaliListFormatedOIB>
  <DomainObject.Predmet.OstaliListFormatedWithAdress>
    <izvorni_sadrzaj>
      <item>Saša Jokić, Lastovska Ulica 24, 10000 Zagreb punomoćnik sudionika u postupku URBANI OGLASI d.o.o.</item>
    </izvorni_sadrzaj>
    <derivirana_varijabla naziv="DomainObject.Predmet.OstaliListFormatedWithAdress_1">
      <item>Saša Jokić, Lastovska Ulica 24, 10000 Zagreb punomoćnik sudionika u postupku URBANI OGLASI d.o.o.</item>
    </derivirana_varijabla>
  </DomainObject.Predmet.OstaliListFormatedWithAdress>
  <DomainObject.Predmet.OstaliListFormatedWithAdressOIB>
    <izvorni_sadrzaj>
      <item>Saša Jokić, OIB 50913304002, Lastovska Ulica 24, 10000 Zagreb punomoćnik sudionika u postupku URBANI OGLASI d.o.o.</item>
    </izvorni_sadrzaj>
    <derivirana_varijabla naziv="DomainObject.Predmet.OstaliListFormatedWithAdressOIB_1">
      <item>Saša Jokić, OIB 50913304002, Lastovska Ulica 24, 10000 Zagreb punomoćnik sudionika u postupku URBANI OGLASI d.o.o.</item>
    </derivirana_varijabla>
  </DomainObject.Predmet.OstaliListFormatedWithAdressOIB>
  <DomainObject.Predmet.OstaliListNazivFormated>
    <izvorni_sadrzaj>
      <item>Saša Jokić</item>
    </izvorni_sadrzaj>
    <derivirana_varijabla naziv="DomainObject.Predmet.OstaliListNazivFormated_1">
      <item>Saša Jokić</item>
    </derivirana_varijabla>
  </DomainObject.Predmet.OstaliListNazivFormated>
  <DomainObject.Predmet.OstaliListNazivFormatedOIB>
    <izvorni_sadrzaj>
      <item>Saša Jokić, OIB 50913304002</item>
    </izvorni_sadrzaj>
    <derivirana_varijabla naziv="DomainObject.Predmet.OstaliListNazivFormatedOIB_1">
      <item>Saša Jokić, OIB 50913304002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URBANI OGLASI d.o.o.</izvorni_sadrzaj>
    <derivirana_varijabla naziv="DomainObject.Predmet.ProtustrankaIDrugi_1">URBANI 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URBANI OGLASI d.o.o., OIB 21113103412, Kralja Držislava 3, 10000 Zagreb</izvorni_sadrzaj>
    <derivirana_varijabla naziv="DomainObject.Predmet.ProtustrankaIDrugiAdressOIB_1">URBANI OGLASI d.o.o., OIB 21113103412,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URBANI OGLASI d.o.o.</item>
      <item>Saša Jokić</item>
    </izvorni_sadrzaj>
    <derivirana_varijabla naziv="DomainObject.Predmet.SudioniciListNaziv_1">
      <item>FINA Regionalni centar Zagreb</item>
      <item>URBANI OGLASI d.o.o.</item>
      <item>Saša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izvorni_sadrzaj>
    <derivirana_varijabla naziv="DomainObject.Predmet.SudioniciListAdressOIB_1"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21113103412</item>
      <item>, OIB 50913304002</item>
    </izvorni_sadrzaj>
    <derivirana_varijabla naziv="DomainObject.Predmet.SudioniciListNazivOIB_1">
      <item>, OIB 85821130368</item>
      <item>, OIB 21113103412</item>
      <item>, OIB 50913304002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A6ED0-1F61-4A81-87B7-C54A1FF3B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435</properties:Words>
  <properties:Characters>2332</properties:Characters>
  <properties:Lines>77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2017-01-18T12:25:00Z</dcterms:created>
  <dc:creator>x</dc:creator>
  <cp:lastModifiedBy>Žana Livaja</cp:lastModifiedBy>
  <cp:lastPrinted>2017-01-18T12:35:00Z</cp:lastPrinted>
  <dcterms:modified xmlns:xsi="http://www.w3.org/2001/XMLSchema-instance" xsi:type="dcterms:W3CDTF">2017-01-18T12:35:00Z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