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6978" w14:paraId="1f96978" w:rsidRDefault="009305FA" w:rsidR="009305FA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20851">
        <w:rPr>
          <w:sz w:val="24"/>
        </w:rPr>
        <w:t xml:space="preserve">  89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910B66">
        <w:rPr>
          <w:sz w:val="24"/>
        </w:rPr>
        <w:t>1198</w:t>
      </w:r>
      <w:r w:rsidR="0007678B">
        <w:rPr>
          <w:sz w:val="24"/>
        </w:rPr>
        <w:t>/</w:t>
      </w:r>
      <w:r w:rsidR="00891FD6">
        <w:rPr>
          <w:sz w:val="24"/>
        </w:rPr>
        <w:t>1</w:t>
      </w:r>
      <w:r w:rsidR="00910B66">
        <w:rPr>
          <w:sz w:val="24"/>
        </w:rPr>
        <w:t>9</w:t>
      </w:r>
      <w:r w:rsidR="00020851">
        <w:rPr>
          <w:sz w:val="24"/>
        </w:rPr>
        <w:t>-</w:t>
      </w:r>
      <w:r w:rsidR="00C37D16">
        <w:rPr>
          <w:sz w:val="24"/>
        </w:rPr>
        <w:t>2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0721DE" w:rsidP="005C10F2" w:rsidR="000721DE">
      <w:pPr>
        <w:ind w:hanging="2880" w:left="2880"/>
        <w:jc w:val="center"/>
        <w:rPr>
          <w:sz w:val="24"/>
          <w:szCs w:val="24"/>
        </w:rPr>
      </w:pP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</w:t>
      </w:r>
      <w:r w:rsidR="00910B66">
        <w:rPr>
          <w:sz w:val="24"/>
          <w:szCs w:val="24"/>
        </w:rPr>
        <w:t>tkinji</w:t>
      </w:r>
      <w:r w:rsidR="00860054" w:rsidRPr="007A3302">
        <w:rPr>
          <w:sz w:val="24"/>
          <w:szCs w:val="24"/>
        </w:rPr>
        <w:t xml:space="preserve"> tog suda </w:t>
      </w:r>
      <w:r w:rsidR="00020851">
        <w:rPr>
          <w:sz w:val="24"/>
          <w:szCs w:val="24"/>
        </w:rPr>
        <w:t>Nikolini Dorić Hadžisejdić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>kao sucu pojedincu</w:t>
      </w:r>
      <w:r w:rsidR="00020851">
        <w:rPr>
          <w:sz w:val="24"/>
          <w:szCs w:val="24"/>
        </w:rPr>
        <w:t>,</w:t>
      </w:r>
      <w:r w:rsidR="004D5227">
        <w:rPr>
          <w:sz w:val="24"/>
          <w:szCs w:val="24"/>
        </w:rPr>
        <w:t xml:space="preserve">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020851">
        <w:rPr>
          <w:sz w:val="24"/>
          <w:szCs w:val="24"/>
        </w:rPr>
        <w:t xml:space="preserve">kao predlagatelja </w:t>
      </w:r>
      <w:r w:rsidR="00910B66">
        <w:rPr>
          <w:sz w:val="24"/>
          <w:szCs w:val="24"/>
        </w:rPr>
        <w:t xml:space="preserve">THERMIA KAMINI d.o.o., </w:t>
      </w:r>
      <w:r w:rsidR="00020851">
        <w:rPr>
          <w:sz w:val="24"/>
          <w:szCs w:val="24"/>
        </w:rPr>
        <w:t xml:space="preserve">Zagreb, </w:t>
      </w:r>
      <w:r w:rsidR="00910B66">
        <w:rPr>
          <w:sz w:val="24"/>
          <w:szCs w:val="24"/>
        </w:rPr>
        <w:t>Buzinski prilaz 10</w:t>
      </w:r>
      <w:r w:rsidR="00E92657">
        <w:rPr>
          <w:sz w:val="24"/>
          <w:szCs w:val="24"/>
        </w:rPr>
        <w:t xml:space="preserve">, OIB: </w:t>
      </w:r>
      <w:r w:rsidR="00910B66">
        <w:rPr>
          <w:sz w:val="24"/>
          <w:szCs w:val="24"/>
        </w:rPr>
        <w:t>44740738737</w:t>
      </w:r>
      <w:r w:rsidR="00020851">
        <w:rPr>
          <w:sz w:val="24"/>
          <w:szCs w:val="24"/>
        </w:rPr>
        <w:t>,</w:t>
      </w:r>
      <w:r w:rsidR="0082545E" w:rsidRPr="007A3302">
        <w:rPr>
          <w:sz w:val="24"/>
          <w:szCs w:val="24"/>
        </w:rPr>
        <w:t xml:space="preserve"> </w:t>
      </w:r>
      <w:r w:rsidR="00910B66">
        <w:rPr>
          <w:sz w:val="24"/>
          <w:szCs w:val="24"/>
        </w:rPr>
        <w:t>3</w:t>
      </w:r>
      <w:r w:rsidR="004B30AF">
        <w:rPr>
          <w:sz w:val="24"/>
          <w:szCs w:val="24"/>
        </w:rPr>
        <w:t>.</w:t>
      </w:r>
      <w:r w:rsidR="00020851">
        <w:rPr>
          <w:sz w:val="24"/>
          <w:szCs w:val="24"/>
        </w:rPr>
        <w:t xml:space="preserve"> </w:t>
      </w:r>
      <w:r w:rsidR="00910B66">
        <w:rPr>
          <w:sz w:val="24"/>
          <w:szCs w:val="24"/>
        </w:rPr>
        <w:t>lipnja</w:t>
      </w:r>
      <w:r w:rsidR="00492AC9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910B66">
        <w:rPr>
          <w:sz w:val="24"/>
          <w:szCs w:val="24"/>
        </w:rPr>
        <w:t>9</w:t>
      </w:r>
      <w:r w:rsidR="0082545E" w:rsidRPr="007A3302">
        <w:rPr>
          <w:sz w:val="24"/>
          <w:szCs w:val="24"/>
        </w:rPr>
        <w:t>.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3F210C" w:rsidP="00CF56FE" w:rsidR="00CF56FE" w:rsidRPr="00020851">
      <w:pPr>
        <w:jc w:val="center"/>
        <w:rPr>
          <w:sz w:val="24"/>
          <w:szCs w:val="24"/>
        </w:rPr>
      </w:pPr>
      <w:r w:rsidRPr="00020851">
        <w:rPr>
          <w:sz w:val="24"/>
          <w:szCs w:val="24"/>
        </w:rPr>
        <w:t>z a k lj u č i o</w:t>
      </w:r>
      <w:r w:rsidR="0006712D" w:rsidRPr="00020851">
        <w:rPr>
          <w:sz w:val="24"/>
          <w:szCs w:val="24"/>
        </w:rPr>
        <w:t xml:space="preserve"> </w:t>
      </w:r>
      <w:r w:rsidR="00123529" w:rsidRPr="00020851">
        <w:rPr>
          <w:sz w:val="24"/>
          <w:szCs w:val="24"/>
        </w:rPr>
        <w:t xml:space="preserve">   j e</w:t>
      </w:r>
      <w:r w:rsidR="00CF56FE" w:rsidRPr="00020851">
        <w:rPr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910B66" w:rsidRPr="00910B66">
        <w:rPr>
          <w:sz w:val="24"/>
          <w:szCs w:val="24"/>
        </w:rPr>
        <w:t>THERMIA KAMINI d.o.o., Zagreb, Buzinski prilaz 10, OIB: 44740738737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>u roku od 8 dana</w:t>
      </w:r>
      <w:r w:rsidR="00910B66">
        <w:rPr>
          <w:sz w:val="24"/>
          <w:szCs w:val="24"/>
        </w:rPr>
        <w:t xml:space="preserve"> </w:t>
      </w:r>
      <w:r w:rsidR="00910B66" w:rsidRPr="00910B66">
        <w:rPr>
          <w:sz w:val="24"/>
          <w:szCs w:val="24"/>
        </w:rPr>
        <w:t>od isteka osmog dana od objave ovog zaključka na e-oglasnoj ploči suda kao dana dostave</w:t>
      </w:r>
      <w:r w:rsidR="00840000">
        <w:rPr>
          <w:sz w:val="24"/>
          <w:szCs w:val="24"/>
        </w:rPr>
        <w:t xml:space="preserve">,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910B66">
        <w:rPr>
          <w:sz w:val="24"/>
          <w:szCs w:val="24"/>
        </w:rPr>
        <w:t xml:space="preserve"> 21</w:t>
      </w:r>
      <w:r w:rsidR="00C23005">
        <w:rPr>
          <w:sz w:val="24"/>
          <w:szCs w:val="24"/>
        </w:rPr>
        <w:t>.</w:t>
      </w:r>
      <w:r w:rsidR="00500C33">
        <w:rPr>
          <w:sz w:val="24"/>
          <w:szCs w:val="24"/>
        </w:rPr>
        <w:t xml:space="preserve"> </w:t>
      </w:r>
      <w:r w:rsidR="00910B66">
        <w:rPr>
          <w:sz w:val="24"/>
          <w:szCs w:val="24"/>
        </w:rPr>
        <w:t>svibnja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910B66">
        <w:rPr>
          <w:sz w:val="24"/>
          <w:szCs w:val="24"/>
        </w:rPr>
        <w:t>9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376DF6" w:rsidP="00CB5813" w:rsidR="00CB58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B5813">
        <w:rPr>
          <w:sz w:val="24"/>
          <w:szCs w:val="24"/>
        </w:rPr>
        <w:t>Obračun</w:t>
      </w:r>
      <w:r>
        <w:rPr>
          <w:sz w:val="24"/>
          <w:szCs w:val="24"/>
        </w:rPr>
        <w:t>a</w:t>
      </w:r>
      <w:r w:rsidR="00CB5813">
        <w:rPr>
          <w:sz w:val="24"/>
          <w:szCs w:val="24"/>
        </w:rPr>
        <w:t xml:space="preserve"> neisplaćenih plaća </w:t>
      </w:r>
      <w:r>
        <w:rPr>
          <w:sz w:val="24"/>
          <w:szCs w:val="24"/>
        </w:rPr>
        <w:t xml:space="preserve">radnicima </w:t>
      </w:r>
      <w:r w:rsidR="00500C33">
        <w:rPr>
          <w:sz w:val="24"/>
          <w:szCs w:val="24"/>
        </w:rPr>
        <w:t>sastavljen u skladu s</w:t>
      </w:r>
      <w:r w:rsidR="00CB5813">
        <w:rPr>
          <w:sz w:val="24"/>
          <w:szCs w:val="24"/>
        </w:rPr>
        <w:t xml:space="preserve"> propisima. Uz obračun je predlagatelj dužan dostaviti potvrdu Ministarstva financija – Porezne uprave kojom se potvrđuje da je dostavljeni obračun o neisplati plaća sastavljen u skladu sa propisima</w:t>
      </w:r>
      <w:r w:rsidR="00500C33">
        <w:rPr>
          <w:sz w:val="24"/>
          <w:szCs w:val="24"/>
        </w:rPr>
        <w:t>.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>II</w:t>
      </w:r>
      <w:r w:rsidR="000721DE">
        <w:rPr>
          <w:sz w:val="24"/>
          <w:szCs w:val="24"/>
        </w:rPr>
        <w:t>.</w:t>
      </w:r>
      <w:r w:rsidR="00671B25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500C33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901F80" w:rsidP="006F7DFB" w:rsidR="00901F80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910B66">
        <w:rPr>
          <w:sz w:val="24"/>
          <w:szCs w:val="24"/>
        </w:rPr>
        <w:t>Dužnik</w:t>
      </w:r>
      <w:r w:rsidR="005B416B">
        <w:rPr>
          <w:sz w:val="24"/>
          <w:szCs w:val="24"/>
        </w:rPr>
        <w:t xml:space="preserve"> kao predlagatelj </w:t>
      </w:r>
      <w:r w:rsidR="00910B66" w:rsidRPr="00910B66">
        <w:rPr>
          <w:sz w:val="24"/>
          <w:szCs w:val="24"/>
        </w:rPr>
        <w:t>THERMIA KAMINI d.o.o., Zagreb, Buzinski prilaz 10, OIB: 44740738737</w:t>
      </w:r>
      <w:r w:rsidR="005B416B">
        <w:rPr>
          <w:sz w:val="24"/>
          <w:szCs w:val="24"/>
        </w:rPr>
        <w:t>,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500C33">
        <w:rPr>
          <w:sz w:val="24"/>
          <w:szCs w:val="24"/>
        </w:rPr>
        <w:t>ovom sudu</w:t>
      </w:r>
      <w:r w:rsidR="000E67D9">
        <w:rPr>
          <w:sz w:val="24"/>
          <w:szCs w:val="24"/>
        </w:rPr>
        <w:t xml:space="preserve"> </w:t>
      </w:r>
      <w:r w:rsidR="00910B66">
        <w:rPr>
          <w:sz w:val="24"/>
          <w:szCs w:val="24"/>
        </w:rPr>
        <w:t>21</w:t>
      </w:r>
      <w:r w:rsidR="00500C33">
        <w:rPr>
          <w:sz w:val="24"/>
          <w:szCs w:val="24"/>
        </w:rPr>
        <w:t xml:space="preserve">. </w:t>
      </w:r>
      <w:r w:rsidR="00910B66">
        <w:rPr>
          <w:sz w:val="24"/>
          <w:szCs w:val="24"/>
        </w:rPr>
        <w:t>svibnja</w:t>
      </w:r>
      <w:r w:rsidR="00500C33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910B66">
        <w:rPr>
          <w:sz w:val="24"/>
          <w:szCs w:val="24"/>
        </w:rPr>
        <w:t>9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</w:t>
      </w:r>
      <w:r w:rsidR="00500C33">
        <w:rPr>
          <w:sz w:val="24"/>
          <w:szCs w:val="24"/>
        </w:rPr>
        <w:t>„</w:t>
      </w:r>
      <w:r w:rsidR="00EE588C">
        <w:rPr>
          <w:sz w:val="24"/>
          <w:szCs w:val="24"/>
        </w:rPr>
        <w:t>N</w:t>
      </w:r>
      <w:r w:rsidR="00500C33">
        <w:rPr>
          <w:sz w:val="24"/>
          <w:szCs w:val="24"/>
        </w:rPr>
        <w:t>arodne novine broj:</w:t>
      </w:r>
      <w:r w:rsidR="00855D07">
        <w:rPr>
          <w:sz w:val="24"/>
          <w:szCs w:val="24"/>
        </w:rPr>
        <w:t xml:space="preserve">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8D2A2B" w:rsidP="00376DF6" w:rsidR="00032C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sadržaju </w:t>
      </w:r>
      <w:r w:rsidR="00921FF5">
        <w:rPr>
          <w:sz w:val="24"/>
          <w:szCs w:val="24"/>
        </w:rPr>
        <w:t xml:space="preserve">dostavljenog </w:t>
      </w:r>
      <w:r w:rsidR="00C75EB6">
        <w:rPr>
          <w:sz w:val="24"/>
          <w:szCs w:val="24"/>
        </w:rPr>
        <w:t xml:space="preserve">plana financijskog i operativnog restrukturiranja </w:t>
      </w:r>
      <w:r>
        <w:rPr>
          <w:sz w:val="24"/>
          <w:szCs w:val="24"/>
        </w:rPr>
        <w:t>obvez</w:t>
      </w:r>
      <w:r w:rsidR="00C75EB6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AE5681">
        <w:rPr>
          <w:sz w:val="24"/>
          <w:szCs w:val="24"/>
        </w:rPr>
        <w:t>dužnik</w:t>
      </w:r>
      <w:r w:rsidR="00910B66">
        <w:rPr>
          <w:sz w:val="24"/>
          <w:szCs w:val="24"/>
        </w:rPr>
        <w:t>a</w:t>
      </w:r>
      <w:r w:rsidR="00C75EB6">
        <w:rPr>
          <w:sz w:val="24"/>
          <w:szCs w:val="24"/>
        </w:rPr>
        <w:t xml:space="preserve"> prema </w:t>
      </w:r>
      <w:r w:rsidR="00910B66">
        <w:rPr>
          <w:sz w:val="24"/>
          <w:szCs w:val="24"/>
        </w:rPr>
        <w:t>88</w:t>
      </w:r>
      <w:r w:rsidR="00032C75">
        <w:rPr>
          <w:sz w:val="24"/>
          <w:szCs w:val="24"/>
        </w:rPr>
        <w:t xml:space="preserve"> zaposlen</w:t>
      </w:r>
      <w:r w:rsidR="00910B66">
        <w:rPr>
          <w:sz w:val="24"/>
          <w:szCs w:val="24"/>
        </w:rPr>
        <w:t>ika</w:t>
      </w:r>
      <w:r w:rsidR="00032C75">
        <w:rPr>
          <w:sz w:val="24"/>
          <w:szCs w:val="24"/>
        </w:rPr>
        <w:t xml:space="preserve"> iznose</w:t>
      </w:r>
      <w:r w:rsidR="00797286">
        <w:rPr>
          <w:sz w:val="24"/>
          <w:szCs w:val="24"/>
        </w:rPr>
        <w:t xml:space="preserve"> </w:t>
      </w:r>
      <w:r w:rsidR="00910B66">
        <w:rPr>
          <w:sz w:val="24"/>
          <w:szCs w:val="24"/>
        </w:rPr>
        <w:t>544.687,66</w:t>
      </w:r>
      <w:r w:rsidR="00032C75">
        <w:rPr>
          <w:sz w:val="24"/>
          <w:szCs w:val="24"/>
        </w:rPr>
        <w:t xml:space="preserve"> kn.</w:t>
      </w:r>
    </w:p>
    <w:p w:rsidRDefault="002D3A9B" w:rsidP="00376DF6" w:rsidR="002D3A9B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duže od 30 dana kasni s isplatom plaće koja radniku pripada prema ugovoru o radu, pravilniku o radu kolektivnom ugovoru</w:t>
      </w:r>
      <w:r w:rsidR="000721D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50465A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sadržaja dostavljenog </w:t>
      </w:r>
      <w:r w:rsidR="0050465A">
        <w:rPr>
          <w:sz w:val="24"/>
          <w:szCs w:val="24"/>
        </w:rPr>
        <w:t>plana financijskog i operativnog restrukturiranja nedvojb</w:t>
      </w:r>
      <w:r w:rsidR="00500C33">
        <w:rPr>
          <w:sz w:val="24"/>
          <w:szCs w:val="24"/>
        </w:rPr>
        <w:t>eno je postojanje obveza prema</w:t>
      </w:r>
      <w:r w:rsidR="00910B66">
        <w:rPr>
          <w:sz w:val="24"/>
          <w:szCs w:val="24"/>
        </w:rPr>
        <w:t xml:space="preserve"> 88</w:t>
      </w:r>
      <w:r>
        <w:rPr>
          <w:sz w:val="24"/>
          <w:szCs w:val="24"/>
        </w:rPr>
        <w:t xml:space="preserve"> zaposlenika. Međutim, </w:t>
      </w:r>
      <w:r w:rsidR="007D4E36">
        <w:rPr>
          <w:sz w:val="24"/>
          <w:szCs w:val="24"/>
        </w:rPr>
        <w:t>iz ist</w:t>
      </w:r>
      <w:r w:rsidR="0050465A">
        <w:rPr>
          <w:sz w:val="24"/>
          <w:szCs w:val="24"/>
        </w:rPr>
        <w:t xml:space="preserve">e isprave, </w:t>
      </w:r>
      <w:r w:rsidR="002A7457">
        <w:rPr>
          <w:sz w:val="24"/>
          <w:szCs w:val="24"/>
        </w:rPr>
        <w:t xml:space="preserve">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>nije razvidno pre</w:t>
      </w:r>
      <w:r w:rsidR="009273BF">
        <w:rPr>
          <w:sz w:val="24"/>
          <w:szCs w:val="24"/>
        </w:rPr>
        <w:t>d</w:t>
      </w:r>
      <w:r w:rsidR="007D4E36">
        <w:rPr>
          <w:sz w:val="24"/>
          <w:szCs w:val="24"/>
        </w:rPr>
        <w:t xml:space="preserve">stavljaju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</w:t>
      </w:r>
      <w:r w:rsidR="00500C33">
        <w:rPr>
          <w:sz w:val="24"/>
          <w:szCs w:val="24"/>
        </w:rPr>
        <w:t>sob</w:t>
      </w:r>
      <w:r w:rsidR="007D4E36">
        <w:rPr>
          <w:sz w:val="24"/>
          <w:szCs w:val="24"/>
        </w:rPr>
        <w:t>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F951BA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3F27D8" w:rsidP="00CF56FE" w:rsidR="003F27D8" w:rsidRPr="00010102">
      <w:pPr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910B66">
        <w:rPr>
          <w:sz w:val="24"/>
          <w:szCs w:val="24"/>
        </w:rPr>
        <w:t>3</w:t>
      </w:r>
      <w:r w:rsidR="00797286">
        <w:rPr>
          <w:sz w:val="24"/>
          <w:szCs w:val="24"/>
        </w:rPr>
        <w:t>.</w:t>
      </w:r>
      <w:r w:rsidR="00500C33">
        <w:rPr>
          <w:sz w:val="24"/>
          <w:szCs w:val="24"/>
        </w:rPr>
        <w:t xml:space="preserve"> </w:t>
      </w:r>
      <w:r w:rsidR="00910B66">
        <w:rPr>
          <w:sz w:val="24"/>
          <w:szCs w:val="24"/>
        </w:rPr>
        <w:t>lipnja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910B66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</w:t>
      </w:r>
      <w:r w:rsidR="00910B66">
        <w:rPr>
          <w:sz w:val="24"/>
          <w:szCs w:val="24"/>
        </w:rPr>
        <w:t>tkinja</w:t>
      </w:r>
      <w:r w:rsidRPr="00010102">
        <w:rPr>
          <w:sz w:val="24"/>
          <w:szCs w:val="24"/>
        </w:rPr>
        <w:t>:</w:t>
      </w:r>
    </w:p>
    <w:p w:rsidRDefault="00500C33" w:rsidP="00500C33" w:rsidR="00CC7295" w:rsidRPr="00010102">
      <w:pPr>
        <w:jc w:val="right"/>
        <w:rPr>
          <w:sz w:val="24"/>
          <w:szCs w:val="24"/>
        </w:rPr>
      </w:pPr>
      <w:r w:rsidRPr="00500C33">
        <w:rPr>
          <w:sz w:val="24"/>
          <w:szCs w:val="24"/>
        </w:rPr>
        <w:t>Nikolina Dorić Hadžisejdić</w:t>
      </w:r>
      <w:r w:rsidR="00483AD6">
        <w:rPr>
          <w:sz w:val="24"/>
          <w:szCs w:val="24"/>
        </w:rPr>
        <w:t>, v.r.</w:t>
      </w:r>
    </w:p>
    <w:p w:rsidRDefault="000721DE" w:rsidP="00500C33" w:rsidR="000721DE">
      <w:pPr>
        <w:pStyle w:val="Tijeloteksta"/>
      </w:pPr>
    </w:p>
    <w:p w:rsidRDefault="000169CB" w:rsidP="00500C33" w:rsidR="000169CB">
      <w:pPr>
        <w:pStyle w:val="Tijeloteksta"/>
        <w:rPr>
          <w:rFonts w:cs="Times New Roman" w:hAnsi="Times New Roman" w:ascii="Times New Roman"/>
          <w:sz w:val="24"/>
        </w:rPr>
      </w:pPr>
    </w:p>
    <w:p w:rsidRDefault="00500C33" w:rsidP="00500C33" w:rsidR="00500C33" w:rsidRPr="000721DE">
      <w:pPr>
        <w:pStyle w:val="Tijeloteksta"/>
        <w:rPr>
          <w:rFonts w:cs="Times New Roman" w:hAnsi="Times New Roman" w:ascii="Times New Roman"/>
          <w:sz w:val="24"/>
        </w:rPr>
      </w:pPr>
      <w:r w:rsidRPr="000721DE">
        <w:rPr>
          <w:rFonts w:cs="Times New Roman" w:hAnsi="Times New Roman" w:ascii="Times New Roman"/>
          <w:sz w:val="24"/>
        </w:rPr>
        <w:t>UPUTA O PRAVNOM LIJEKU:</w:t>
      </w:r>
    </w:p>
    <w:p w:rsidRDefault="00500C33" w:rsidP="00500C33" w:rsidR="00500C33" w:rsidRPr="000721DE">
      <w:pPr>
        <w:pStyle w:val="Tijeloteksta"/>
        <w:rPr>
          <w:rFonts w:cs="Times New Roman" w:hAnsi="Times New Roman" w:ascii="Times New Roman"/>
          <w:sz w:val="24"/>
        </w:rPr>
      </w:pPr>
      <w:r w:rsidRPr="000721DE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500C33" w:rsidP="00500C33" w:rsidR="00500C33">
      <w:pPr>
        <w:pStyle w:val="Tijeloteksta"/>
        <w:ind w:firstLine="720" w:left="5760"/>
      </w:pPr>
    </w:p>
    <w:p w:rsidRDefault="00483AD6" w:rsidP="007B64C7" w:rsidR="00483AD6">
      <w:pPr>
        <w:ind w:firstLine="708" w:left="3540"/>
        <w:jc w:val="right"/>
        <w:rPr>
          <w:sz w:val="24"/>
          <w:szCs w:val="24"/>
        </w:rPr>
      </w:pPr>
    </w:p>
    <w:p w:rsidRDefault="00483AD6" w:rsidP="007B64C7" w:rsidR="00483AD6" w:rsidRPr="00483AD6">
      <w:pPr>
        <w:ind w:firstLine="708" w:left="3540"/>
        <w:jc w:val="right"/>
        <w:rPr>
          <w:sz w:val="24"/>
          <w:szCs w:val="24"/>
        </w:rPr>
      </w:pPr>
      <w:r w:rsidRPr="00483AD6">
        <w:rPr>
          <w:sz w:val="24"/>
          <w:szCs w:val="24"/>
        </w:rPr>
        <w:t>Za točnost otpravka-ovlašteni službenik:</w:t>
      </w:r>
    </w:p>
    <w:p w:rsidRDefault="00483AD6" w:rsidP="007B64C7" w:rsidR="00483AD6" w:rsidRPr="00483AD6">
      <w:pPr>
        <w:ind w:firstLine="708" w:left="3540"/>
        <w:jc w:val="right"/>
        <w:rPr>
          <w:sz w:val="24"/>
          <w:szCs w:val="24"/>
        </w:rPr>
      </w:pPr>
      <w:r w:rsidRPr="00483AD6">
        <w:rPr>
          <w:sz w:val="24"/>
          <w:szCs w:val="24"/>
        </w:rPr>
        <w:t xml:space="preserve">                                       Valentina Gabud</w:t>
      </w:r>
    </w:p>
    <w:p w:rsidRDefault="0017533F" w:rsidP="0017533F" w:rsidR="0017533F">
      <w:pPr>
        <w:jc w:val="right"/>
        <w:rPr>
          <w:sz w:val="24"/>
        </w:rPr>
      </w:pPr>
    </w:p>
    <w:sectPr w:rsidSect="000721DE" w:rsidR="0017533F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A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0721DE">
      <w:rPr>
        <w:sz w:val="24"/>
        <w:szCs w:val="24"/>
      </w:rPr>
      <w:t>89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910B66">
      <w:rPr>
        <w:sz w:val="24"/>
        <w:szCs w:val="24"/>
      </w:rPr>
      <w:t>1198/19-</w:t>
    </w:r>
    <w:r w:rsidR="00A7719C">
      <w:rPr>
        <w:sz w:val="24"/>
        <w:szCs w:val="24"/>
      </w:rPr>
      <w:t>2</w:t>
    </w:r>
    <w:r w:rsidR="00E449EE">
      <w:rPr>
        <w:sz w:val="24"/>
        <w:szCs w:val="24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1DE" w:rsidR="000721DE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169CB"/>
    <w:rsid w:val="00020851"/>
    <w:rsid w:val="000257EF"/>
    <w:rsid w:val="00026500"/>
    <w:rsid w:val="00026663"/>
    <w:rsid w:val="0003191E"/>
    <w:rsid w:val="00032C75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21DE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1E90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2AE8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78F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3AD6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B30AF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0C33"/>
    <w:rsid w:val="00503E9D"/>
    <w:rsid w:val="0050465A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97286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0D86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0B66"/>
    <w:rsid w:val="00913A5E"/>
    <w:rsid w:val="009158D7"/>
    <w:rsid w:val="00921FF5"/>
    <w:rsid w:val="009273BF"/>
    <w:rsid w:val="0093028D"/>
    <w:rsid w:val="009305FA"/>
    <w:rsid w:val="00932CA2"/>
    <w:rsid w:val="009340D3"/>
    <w:rsid w:val="009365EA"/>
    <w:rsid w:val="00937A83"/>
    <w:rsid w:val="00937FDF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7719C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2976"/>
    <w:rsid w:val="00BB4764"/>
    <w:rsid w:val="00BB4795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005"/>
    <w:rsid w:val="00C23DE7"/>
    <w:rsid w:val="00C2725A"/>
    <w:rsid w:val="00C279C5"/>
    <w:rsid w:val="00C279E0"/>
    <w:rsid w:val="00C32124"/>
    <w:rsid w:val="00C367F4"/>
    <w:rsid w:val="00C37D16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EB6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47EFE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2657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00C33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00C33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St-1198/2019</izvorni_sadrzaj>
    <derivirana_varijabla naziv="DomainObject.Predmet.OznakaBroj_1">St-1198/2019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THERMIA KAMINI d.o.o.</izvorni_sadrzaj>
    <derivirana_varijabla naziv="DomainObject.Predmet.ProtustrankaFormated_1">  THERMIA KAMINI d.o.o.</derivirana_varijabla>
  </DomainObject.Predmet.ProtustrankaFormated>
  <DomainObject.Predmet.ProtustrankaFormatedOIB>
    <izvorni_sadrzaj>  THERMIA KAMINI d.o.o., OIB 44740738737</izvorni_sadrzaj>
    <derivirana_varijabla naziv="DomainObject.Predmet.ProtustrankaFormatedOIB_1">  THERMIA KAMINI d.o.o., OIB 44740738737</derivirana_varijabla>
  </DomainObject.Predmet.ProtustrankaFormatedOIB>
  <DomainObject.Predmet.ProtustrankaFormatedWithAdress>
    <izvorni_sadrzaj> THERMIA KAMINI d.o.o., Buzinski prilaz 10, 10000 Zagreb</izvorni_sadrzaj>
    <derivirana_varijabla naziv="DomainObject.Predmet.ProtustrankaFormatedWithAdress_1"> THERMIA KAMINI d.o.o., Buzinski prilaz 10, 10000 Zagreb</derivirana_varijabla>
  </DomainObject.Predmet.ProtustrankaFormatedWithAdress>
  <DomainObject.Predmet.ProtustrankaFormatedWithAdressOIB>
    <izvorni_sadrzaj> THERMIA KAMINI d.o.o., OIB 44740738737, Buzinski prilaz 10, 10000 Zagreb</izvorni_sadrzaj>
    <derivirana_varijabla naziv="DomainObject.Predmet.ProtustrankaFormatedWithAdressOIB_1"> THERMIA KAMINI d.o.o., OIB 44740738737, Buzinski prilaz 10, 10000 Zagreb</derivirana_varijabla>
  </DomainObject.Predmet.ProtustrankaFormatedWithAdressOIB>
  <DomainObject.Predmet.ProtustrankaWithAdress>
    <izvorni_sadrzaj>THERMIA KAMINI d.o.o. Buzinski prilaz 10, 10000 Zagreb</izvorni_sadrzaj>
    <derivirana_varijabla naziv="DomainObject.Predmet.ProtustrankaWithAdress_1">THERMIA KAMINI d.o.o. Buzinski prilaz 10, 10000 Zagreb</derivirana_varijabla>
  </DomainObject.Predmet.ProtustrankaWithAdress>
  <DomainObject.Predmet.ProtustrankaWithAdressOIB>
    <izvorni_sadrzaj>THERMIA KAMINI d.o.o., OIB 44740738737, Buzinski prilaz 10, 10000 Zagreb</izvorni_sadrzaj>
    <derivirana_varijabla naziv="DomainObject.Predmet.ProtustrankaWithAdressOIB_1">THERMIA KAMINI d.o.o., OIB 44740738737, Buzinski prilaz 10, 10000 Zagreb</derivirana_varijabla>
  </DomainObject.Predmet.ProtustrankaWithAdressOIB>
  <DomainObject.Predmet.ProtustrankaNazivFormated>
    <izvorni_sadrzaj>THERMIA KAMINI d.o.o.</izvorni_sadrzaj>
    <derivirana_varijabla naziv="DomainObject.Predmet.ProtustrankaNazivFormated_1">THERMIA KAMINI d.o.o.</derivirana_varijabla>
  </DomainObject.Predmet.ProtustrankaNazivFormated>
  <DomainObject.Predmet.ProtustrankaNazivFormatedOIB>
    <izvorni_sadrzaj>THERMIA KAMINI d.o.o., OIB 44740738737</izvorni_sadrzaj>
    <derivirana_varijabla naziv="DomainObject.Predmet.ProtustrankaNazivFormatedOIB_1">THERMIA KAMINI d.o.o., OIB 44740738737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THERMIA KAMINI d.o.o.</izvorni_sadrzaj>
    <derivirana_varijabla naziv="DomainObject.Predmet.StrankaFormated_1">  THERMIA KAMINI d.o.o.</derivirana_varijabla>
  </DomainObject.Predmet.StrankaFormated>
  <DomainObject.Predmet.StrankaFormatedOIB>
    <izvorni_sadrzaj>  THERMIA KAMINI d.o.o., OIB 44740738737</izvorni_sadrzaj>
    <derivirana_varijabla naziv="DomainObject.Predmet.StrankaFormatedOIB_1">  THERMIA KAMINI d.o.o., OIB 44740738737</derivirana_varijabla>
  </DomainObject.Predmet.StrankaFormatedOIB>
  <DomainObject.Predmet.StrankaFormatedWithAdress>
    <izvorni_sadrzaj> THERMIA KAMINI d.o.o., Buzinski prilaz 10, 10000 Zagreb</izvorni_sadrzaj>
    <derivirana_varijabla naziv="DomainObject.Predmet.StrankaFormatedWithAdress_1"> THERMIA KAMINI d.o.o., Buzinski prilaz 10, 10000 Zagreb</derivirana_varijabla>
  </DomainObject.Predmet.StrankaFormatedWithAdress>
  <DomainObject.Predmet.StrankaFormatedWithAdressOIB>
    <izvorni_sadrzaj> THERMIA KAMINI d.o.o., OIB 44740738737, Buzinski prilaz 10, 10000 Zagreb</izvorni_sadrzaj>
    <derivirana_varijabla naziv="DomainObject.Predmet.StrankaFormatedWithAdressOIB_1"> THERMIA KAMINI d.o.o., OIB 44740738737, Buzinski prilaz 10, 10000 Zagreb</derivirana_varijabla>
  </DomainObject.Predmet.StrankaFormatedWithAdressOIB>
  <DomainObject.Predmet.StrankaWithAdress>
    <izvorni_sadrzaj>THERMIA KAMINI d.o.o. Buzinski prilaz 10,10000 Zagreb</izvorni_sadrzaj>
    <derivirana_varijabla naziv="DomainObject.Predmet.StrankaWithAdress_1">THERMIA KAMINI d.o.o. Buzinski prilaz 10,10000 Zagreb</derivirana_varijabla>
  </DomainObject.Predmet.StrankaWithAdress>
  <DomainObject.Predmet.StrankaWithAdressOIB>
    <izvorni_sadrzaj>THERMIA KAMINI d.o.o., OIB 44740738737, Buzinski prilaz 10,10000 Zagreb</izvorni_sadrzaj>
    <derivirana_varijabla naziv="DomainObject.Predmet.StrankaWithAdressOIB_1">THERMIA KAMINI d.o.o., OIB 44740738737, Buzinski prilaz 10,10000 Zagreb</derivirana_varijabla>
  </DomainObject.Predmet.StrankaWithAdressOIB>
  <DomainObject.Predmet.StrankaNazivFormated>
    <izvorni_sadrzaj>THERMIA KAMINI d.o.o.</izvorni_sadrzaj>
    <derivirana_varijabla naziv="DomainObject.Predmet.StrankaNazivFormated_1">THERMIA KAMINI d.o.o.</derivirana_varijabla>
  </DomainObject.Predmet.StrankaNazivFormated>
  <DomainObject.Predmet.StrankaNazivFormatedOIB>
    <izvorni_sadrzaj>THERMIA KAMINI d.o.o., OIB 44740738737</izvorni_sadrzaj>
    <derivirana_varijabla naziv="DomainObject.Predmet.StrankaNazivFormatedOIB_1">THERMIA KAMINI d.o.o., OIB 44740738737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THERMIA KAMINI d.o.o.</item>
    </izvorni_sadrzaj>
    <derivirana_varijabla naziv="DomainObject.Predmet.StrankaListFormated_1">
      <item>THERMIA KAMINI d.o.o.</item>
    </derivirana_varijabla>
  </DomainObject.Predmet.StrankaListFormated>
  <DomainObject.Predmet.StrankaListFormatedOIB>
    <izvorni_sadrzaj>
      <item>THERMIA KAMINI d.o.o., OIB 44740738737</item>
    </izvorni_sadrzaj>
    <derivirana_varijabla naziv="DomainObject.Predmet.StrankaListFormatedOIB_1">
      <item>THERMIA KAMINI d.o.o., OIB 44740738737</item>
    </derivirana_varijabla>
  </DomainObject.Predmet.StrankaListFormatedOIB>
  <DomainObject.Predmet.StrankaListFormatedWithAdress>
    <izvorni_sadrzaj>
      <item>THERMIA KAMINI d.o.o., Buzinski prilaz 10, 10000 Zagreb</item>
    </izvorni_sadrzaj>
    <derivirana_varijabla naziv="DomainObject.Predmet.StrankaListFormatedWithAdress_1">
      <item>THERMIA KAMINI d.o.o., Buzinski prilaz 10, 10000 Zagreb</item>
    </derivirana_varijabla>
  </DomainObject.Predmet.StrankaListFormatedWithAdress>
  <DomainObject.Predmet.StrankaListFormatedWithAdressOIB>
    <izvorni_sadrzaj>
      <item>THERMIA KAMINI d.o.o., OIB 44740738737, Buzinski prilaz 10, 10000 Zagreb</item>
    </izvorni_sadrzaj>
    <derivirana_varijabla naziv="DomainObject.Predmet.StrankaListFormatedWithAdressOIB_1">
      <item>THERMIA KAMINI d.o.o., OIB 44740738737, Buzinski prilaz 10, 10000 Zagreb</item>
    </derivirana_varijabla>
  </DomainObject.Predmet.StrankaListFormatedWithAdressOIB>
  <DomainObject.Predmet.StrankaListNazivFormated>
    <izvorni_sadrzaj>
      <item>THERMIA KAMINI d.o.o.</item>
    </izvorni_sadrzaj>
    <derivirana_varijabla naziv="DomainObject.Predmet.StrankaListNazivFormated_1">
      <item>THERMIA KAMINI d.o.o.</item>
    </derivirana_varijabla>
  </DomainObject.Predmet.StrankaListNazivFormated>
  <DomainObject.Predmet.StrankaListNazivFormatedOIB>
    <izvorni_sadrzaj>
      <item>THERMIA KAMINI d.o.o., OIB 44740738737</item>
    </izvorni_sadrzaj>
    <derivirana_varijabla naziv="DomainObject.Predmet.StrankaListNazivFormatedOIB_1">
      <item>THERMIA KAMINI d.o.o., OIB 44740738737</item>
    </derivirana_varijabla>
  </DomainObject.Predmet.StrankaListNazivFormatedOIB>
  <DomainObject.Predmet.ProtuStrankaListFormated>
    <izvorni_sadrzaj>
      <item>THERMIA KAMINI d.o.o.</item>
    </izvorni_sadrzaj>
    <derivirana_varijabla naziv="DomainObject.Predmet.ProtuStrankaListFormated_1">
      <item>THERMIA KAMINI d.o.o.</item>
    </derivirana_varijabla>
  </DomainObject.Predmet.ProtuStrankaListFormated>
  <DomainObject.Predmet.ProtuStrankaListFormatedOIB>
    <izvorni_sadrzaj>
      <item>THERMIA KAMINI d.o.o., OIB 44740738737</item>
    </izvorni_sadrzaj>
    <derivirana_varijabla naziv="DomainObject.Predmet.ProtuStrankaListFormatedOIB_1">
      <item>THERMIA KAMINI d.o.o., OIB 44740738737</item>
    </derivirana_varijabla>
  </DomainObject.Predmet.ProtuStrankaListFormatedOIB>
  <DomainObject.Predmet.ProtuStrankaListFormatedWithAdress>
    <izvorni_sadrzaj>
      <item>THERMIA KAMINI d.o.o., Buzinski prilaz 10, 10000 Zagreb</item>
    </izvorni_sadrzaj>
    <derivirana_varijabla naziv="DomainObject.Predmet.ProtuStrankaListFormatedWithAdress_1">
      <item>THERMIA KAMINI d.o.o., Buzinski prilaz 10, 10000 Zagreb</item>
    </derivirana_varijabla>
  </DomainObject.Predmet.ProtuStrankaListFormatedWithAdress>
  <DomainObject.Predmet.ProtuStrankaListFormatedWithAdressOIB>
    <izvorni_sadrzaj>
      <item>THERMIA KAMINI d.o.o., OIB 44740738737, Buzinski prilaz 10, 10000 Zagreb</item>
    </izvorni_sadrzaj>
    <derivirana_varijabla naziv="DomainObject.Predmet.ProtuStrankaListFormatedWithAdressOIB_1">
      <item>THERMIA KAMINI d.o.o., OIB 44740738737, Buzinski prilaz 10, 10000 Zagreb</item>
    </derivirana_varijabla>
  </DomainObject.Predmet.ProtuStrankaListFormatedWithAdressOIB>
  <DomainObject.Predmet.ProtuStrankaListNazivFormated>
    <izvorni_sadrzaj>
      <item>THERMIA KAMINI d.o.o.</item>
    </izvorni_sadrzaj>
    <derivirana_varijabla naziv="DomainObject.Predmet.ProtuStrankaListNazivFormated_1">
      <item>THERMIA KAMINI d.o.o.</item>
    </derivirana_varijabla>
  </DomainObject.Predmet.ProtuStrankaListNazivFormated>
  <DomainObject.Predmet.ProtuStrankaListNazivFormatedOIB>
    <izvorni_sadrzaj>
      <item>THERMIA KAMINI d.o.o., OIB 44740738737</item>
    </izvorni_sadrzaj>
    <derivirana_varijabla naziv="DomainObject.Predmet.ProtuStrankaListNazivFormatedOIB_1">
      <item>THERMIA KAMINI d.o.o., OIB 44740738737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THERMIA KAMINI d.o.o.</izvorni_sadrzaj>
    <derivirana_varijabla naziv="DomainObject.Predmet.StrankaIDrugi_1">THERMIA KAMINI d.o.o.</derivirana_varijabla>
  </DomainObject.Predmet.StrankaIDrugi>
  <DomainObject.Predmet.ProtustrankaIDrugi>
    <izvorni_sadrzaj>THERMIA KAMINI d.o.o.</izvorni_sadrzaj>
    <derivirana_varijabla naziv="DomainObject.Predmet.ProtustrankaIDrugi_1">THERMIA KAMINI d.o.o.</derivirana_varijabla>
  </DomainObject.Predmet.ProtustrankaIDrugi>
  <DomainObject.Predmet.StrankaIDrugiAdressOIB>
    <izvorni_sadrzaj>THERMIA KAMINI d.o.o., OIB 44740738737, Buzinski prilaz 10, 10000 Zagreb</izvorni_sadrzaj>
    <derivirana_varijabla naziv="DomainObject.Predmet.StrankaIDrugiAdressOIB_1">THERMIA KAMINI d.o.o., OIB 44740738737, Buzinski prilaz 10, 10000 Zagreb</derivirana_varijabla>
  </DomainObject.Predmet.StrankaIDrugiAdressOIB>
  <DomainObject.Predmet.ProtustrankaIDrugiAdressOIB>
    <izvorni_sadrzaj>THERMIA KAMINI d.o.o., OIB 44740738737, Buzinski prilaz 10, 10000 Zagreb</izvorni_sadrzaj>
    <derivirana_varijabla naziv="DomainObject.Predmet.ProtustrankaIDrugiAdressOIB_1">THERMIA KAMINI d.o.o., OIB 44740738737,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THERMIA KAMINI d.o.o.</item>
      <item>THERMIA KAMINI d.o.o.</item>
    </izvorni_sadrzaj>
    <derivirana_varijabla naziv="DomainObject.Predmet.SudioniciListNaziv_1">
      <item>THERMIA KAMINI d.o.o.</item>
      <item>THERMIA KAMINI d.o.o.</item>
    </derivirana_varijabla>
  </DomainObject.Predmet.SudioniciListNaziv>
  <DomainObject.Predmet.SudioniciListAdressOIB>
    <izvorni_sadrzaj>
      <item>THERMIA KAMINI d.o.o., OIB 44740738737, Buzinski prilaz 10,10000 Zagreb</item>
      <item>THERMIA KAMINI d.o.o., OIB 44740738737, Buzinski prilaz 10,10000 Zagreb</item>
    </izvorni_sadrzaj>
    <derivirana_varijabla naziv="DomainObject.Predmet.SudioniciListAdressOIB_1">
      <item>THERMIA KAMINI d.o.o., OIB 44740738737, Buzinski prilaz 10,10000 Zagreb</item>
      <item>THERMIA KAMINI d.o.o., OIB 44740738737, Buzinski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44740738737</item>
      <item>, OIB 44740738737</item>
    </izvorni_sadrzaj>
    <derivirana_varijabla naziv="DomainObject.Predmet.SudioniciListNazivOIB_1">
      <item>, OIB 44740738737</item>
      <item>, OIB 44740738737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37C45-0D04-4639-8ED3-89E4B5D6E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3991</properties:Characters>
  <properties:Lines>95</properties:Lines>
  <properties:Paragraphs>31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2018-12-03T10:01:00Z</dcterms:created>
  <dc:creator>Korisnik</dc:creator>
  <cp:lastModifiedBy>Valentina Gabud</cp:lastModifiedBy>
  <cp:lastPrinted>2019-06-03T11:08:00Z</cp:lastPrinted>
  <dcterms:modified xmlns:xsi="http://www.w3.org/2001/XMLSchema-instance" xsi:type="dcterms:W3CDTF">2019-06-03T11:08:00Z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