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b752" w14:paraId="9acb75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 xml:space="preserve">                  5 St-344/2017-2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42A38">
        <w:rPr>
          <w:rFonts w:cs="Times New Roman" w:eastAsia="Times New Roman"/>
          <w:szCs w:val="20"/>
          <w:lang w:eastAsia="hr-HR"/>
        </w:rPr>
        <w:t>povodom prijedloga FINANCIJSKE AGENCIJE, OIB:85821130368, RC ZAGREB, Podružnica Varaždin, Varaždin, A. Cesarca 2, za otvaranje stečajnog postupka nad dužnikom MALI SVIJET d.o.o. za proizvodnju, trgovinu i usluge, Križevci, Ulica Ante Starčevića 3, MBS: 010055426, OIB: 70662887643, 28. prosinca</w:t>
      </w:r>
      <w:r w:rsidRPr="00C42A38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42A38">
        <w:rPr>
          <w:rFonts w:cs="Times New Roman" w:eastAsia="Times New Roman"/>
          <w:szCs w:val="20"/>
          <w:lang w:eastAsia="hr-HR"/>
        </w:rPr>
        <w:t>r i j e š i o   j e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2A38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MALI SVIJET d.o.o. za proizvodnju, trgovinu i usluge, Križevci, Ulica Ante Starčevića 3, MBS: 010055426, OIB: 70662887643.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>II. Dužniku</w:t>
      </w:r>
      <w:r w:rsidRPr="00C42A38">
        <w:rPr>
          <w:rFonts w:cs="Times New Roman" w:eastAsia="Times New Roman"/>
          <w:szCs w:val="20"/>
          <w:lang w:eastAsia="hr-HR"/>
        </w:rPr>
        <w:t xml:space="preserve"> MALI SVIJET d.o.o. za proizvodnju, trgovinu i usluge, Križevci,  </w:t>
      </w:r>
      <w:r w:rsidRPr="00C42A38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 xml:space="preserve">III. Za privremenog stečajnog upravitelja imenuje se </w:t>
      </w:r>
      <w:r w:rsidRPr="00C42A38">
        <w:rPr>
          <w:rFonts w:cs="Times New Roman" w:eastAsia="Times New Roman"/>
          <w:lang w:eastAsia="hr-HR" w:val="en-GB"/>
        </w:rPr>
        <w:t xml:space="preserve">Ivana </w:t>
      </w:r>
      <w:proofErr w:type="spellStart"/>
      <w:r w:rsidRPr="00C42A38">
        <w:rPr>
          <w:rFonts w:cs="Times New Roman" w:eastAsia="Times New Roman"/>
          <w:lang w:eastAsia="hr-HR" w:val="en-GB"/>
        </w:rPr>
        <w:t>Brebrić</w:t>
      </w:r>
      <w:proofErr w:type="spellEnd"/>
      <w:r w:rsidRPr="00C42A38">
        <w:rPr>
          <w:rFonts w:cs="Times New Roman" w:eastAsia="Times New Roman"/>
          <w:lang w:eastAsia="hr-HR" w:val="en-GB"/>
        </w:rPr>
        <w:t xml:space="preserve">, dipl. </w:t>
      </w:r>
      <w:proofErr w:type="spellStart"/>
      <w:proofErr w:type="gramStart"/>
      <w:r w:rsidRPr="00C42A38">
        <w:rPr>
          <w:rFonts w:cs="Times New Roman" w:eastAsia="Times New Roman"/>
          <w:lang w:eastAsia="hr-HR" w:val="en-GB"/>
        </w:rPr>
        <w:t>ing</w:t>
      </w:r>
      <w:proofErr w:type="spellEnd"/>
      <w:proofErr w:type="gramEnd"/>
      <w:r w:rsidRPr="00C42A38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C42A38">
        <w:rPr>
          <w:rFonts w:cs="Times New Roman" w:eastAsia="Times New Roman"/>
          <w:lang w:eastAsia="hr-HR" w:val="en-GB"/>
        </w:rPr>
        <w:t>građevinarstva</w:t>
      </w:r>
      <w:proofErr w:type="spellEnd"/>
      <w:proofErr w:type="gramEnd"/>
      <w:r w:rsidRPr="00C42A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42A38">
        <w:rPr>
          <w:rFonts w:cs="Times New Roman" w:eastAsia="Times New Roman"/>
          <w:lang w:eastAsia="hr-HR" w:val="en-GB"/>
        </w:rPr>
        <w:t>iz</w:t>
      </w:r>
      <w:proofErr w:type="spellEnd"/>
      <w:r w:rsidRPr="00C42A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42A38">
        <w:rPr>
          <w:rFonts w:cs="Times New Roman" w:eastAsia="Times New Roman"/>
          <w:lang w:eastAsia="hr-HR" w:val="en-GB"/>
        </w:rPr>
        <w:t>Zagreba</w:t>
      </w:r>
      <w:proofErr w:type="spellEnd"/>
      <w:r w:rsidRPr="00C42A38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C42A38">
        <w:rPr>
          <w:rFonts w:cs="Times New Roman" w:eastAsia="Times New Roman"/>
          <w:lang w:eastAsia="hr-HR" w:val="en-GB"/>
        </w:rPr>
        <w:t>Palinovečka</w:t>
      </w:r>
      <w:proofErr w:type="spellEnd"/>
      <w:r w:rsidRPr="00C42A38">
        <w:rPr>
          <w:rFonts w:cs="Times New Roman" w:eastAsia="Times New Roman"/>
          <w:lang w:eastAsia="hr-HR" w:val="en-GB"/>
        </w:rPr>
        <w:t xml:space="preserve"> 19 P, OIB: 01354117686.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2A38">
        <w:rPr>
          <w:rFonts w:cs="Times New Roman" w:eastAsia="Times New Roman"/>
          <w:szCs w:val="20"/>
          <w:lang w:eastAsia="hr-HR"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2A38">
        <w:rPr>
          <w:rFonts w:cs="Times New Roman" w:eastAsia="Times New Roman"/>
          <w:szCs w:val="20"/>
          <w:lang w:eastAsia="hr-HR"/>
        </w:rPr>
        <w:t>Dužnik je dužan privremenom stečajnom upravitelju dopustiti uvid u knjige i poslovnu dokumentaciju.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2A38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2A38">
        <w:rPr>
          <w:rFonts w:cs="Times New Roman" w:eastAsia="Times New Roman"/>
          <w:szCs w:val="20"/>
          <w:lang w:eastAsia="hr-HR"/>
        </w:rPr>
        <w:t xml:space="preserve">V. Saziva se ročište radi izjašnjenja o prijedlogu i rasprave o uvjetima za otvaranje stečajnog postupka za dan 25. siječnja 2018. u 11,10 sati u ovome sudu u Bjelovaru, Šetalište dr. </w:t>
      </w:r>
      <w:proofErr w:type="spellStart"/>
      <w:r w:rsidRPr="00C42A3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42A3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42A3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42A3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2A38">
        <w:rPr>
          <w:rFonts w:cs="Times New Roman" w:eastAsia="Times New Roman"/>
          <w:szCs w:val="20"/>
          <w:lang w:eastAsia="hr-HR"/>
        </w:rPr>
        <w:t xml:space="preserve">- predlagatelj FINA 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2A38">
        <w:rPr>
          <w:rFonts w:cs="Times New Roman" w:eastAsia="Times New Roman"/>
          <w:szCs w:val="20"/>
          <w:lang w:eastAsia="hr-HR"/>
        </w:rPr>
        <w:t>- zastupnik dužnika po zakonu Neven Husinec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2A38">
        <w:rPr>
          <w:rFonts w:cs="Times New Roman" w:eastAsia="Times New Roman"/>
          <w:szCs w:val="20"/>
          <w:lang w:eastAsia="hr-HR"/>
        </w:rPr>
        <w:t>- privremeni stečajni upravitelj.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>VI. Rješenje se dostavlja sudskom registru Trgovačkog suda u Varaždinu.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 xml:space="preserve">Financijska agencija je, temeljem odredbe čl.110. st.1. Stečajnog zakona (Narodne novine br. 71/15, dalje: SZ), podnijela Trgovačkom sudu u Varaždinu prijedlog za pokretanje stečajnog postupka nad dužnikom. </w:t>
      </w:r>
      <w:r w:rsidRPr="00C42A38">
        <w:rPr>
          <w:rFonts w:cs="Times New Roman" w:eastAsia="Times New Roman"/>
          <w:szCs w:val="20"/>
          <w:lang w:eastAsia="hr-HR"/>
        </w:rPr>
        <w:t xml:space="preserve">U prijedlogu navodi da na dan 8. studenog 2016. dužnik u Očevidniku redoslijeda osnova za plaćanje ima evidentirane neizvršene osnove za plaćanje u neprekinutom razdoblju od 120 dana, u ukupnom iznosu od 12.732,81 kn, u koji iznos je uračunata kamata i naknada Financijske agencije za provedbu ovrhe na novčanim sredstvima. Prema podacima koje je FINI dostavio Hrvatski zavod za mirovinsko osiguranje </w:t>
      </w:r>
      <w:r w:rsidRPr="00C42A3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2A3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St-1104/2016 ustupljen je Trgovačkom sudu u Bjelovaru na daljnji postupak. 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2A38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szCs w:val="20"/>
          <w:lang w:eastAsia="hr-HR"/>
        </w:rPr>
        <w:t>S</w:t>
      </w:r>
      <w:r w:rsidRPr="00C42A38">
        <w:rPr>
          <w:rFonts w:cs="Times New Roman" w:eastAsia="Times New Roman"/>
          <w:noProof/>
          <w:szCs w:val="20"/>
          <w:lang w:eastAsia="hr-HR"/>
        </w:rPr>
        <w:t>ud smatra da su ispunjeni razlozi iz čl.118. SZ-a da se dužniku postavi privremeni stečajni upravitelj koji će provesti potrebne radnje radi utvrđivanja okolnosti navedenih u toč.IV. izreke ovog rješenja.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szCs w:val="20"/>
          <w:lang w:eastAsia="hr-HR"/>
        </w:rPr>
        <w:t xml:space="preserve">                    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 xml:space="preserve">U Bjelovaru, 28. prosinca 2017. 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 xml:space="preserve"> MARIJA PETRINA KUBICA v.r.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C42A38" w:rsidP="00C42A38" w:rsidR="00C42A38" w:rsidRPr="00C42A3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A38">
        <w:rPr>
          <w:rFonts w:cs="Times New Roman" w:eastAsia="Times New Roman"/>
          <w:noProof/>
          <w:szCs w:val="20"/>
          <w:lang w:eastAsia="hr-HR"/>
        </w:rPr>
        <w:t>POUKA O PRAVNOM LIJEKU:</w:t>
      </w:r>
      <w:r w:rsidRPr="00C42A38">
        <w:rPr>
          <w:rFonts w:cs="Times New Roman" w:eastAsia="Times New Roman"/>
          <w:szCs w:val="20"/>
          <w:lang w:eastAsia="hr-HR"/>
        </w:rPr>
        <w:t xml:space="preserve"> </w:t>
      </w:r>
      <w:r w:rsidRPr="00C42A38">
        <w:rPr>
          <w:rFonts w:cs="Times New Roman" w:eastAsia="Times New Roman"/>
          <w:noProof/>
          <w:szCs w:val="20"/>
          <w:lang w:eastAsia="hr-HR"/>
        </w:rPr>
        <w:t>Protiv toč.I. ovog rješenja nije dopuštena posebna žalba (čl.115. st.1. SZ-a), dok se protiv toč.II., III. i IV. može izjaviti žalba</w:t>
      </w:r>
      <w:r w:rsidRPr="00C42A38">
        <w:rPr>
          <w:rFonts w:cs="Times New Roman" w:eastAsia="Times New Roman"/>
          <w:szCs w:val="20"/>
          <w:lang w:eastAsia="hr-HR"/>
        </w:rPr>
        <w:t xml:space="preserve"> u roku od 8 dana od dostave</w:t>
      </w:r>
      <w:r w:rsidRPr="00C42A38">
        <w:rPr>
          <w:rFonts w:cs="Times New Roman" w:eastAsia="Times New Roman"/>
          <w:noProof/>
          <w:szCs w:val="20"/>
          <w:lang w:eastAsia="hr-HR"/>
        </w:rPr>
        <w:t xml:space="preserve"> rješenja, Visokom trgovačkom sudu RH u Zagrebu, putem ovoga suda</w:t>
      </w:r>
      <w:r w:rsidRPr="00C42A38">
        <w:rPr>
          <w:rFonts w:cs="Times New Roman" w:eastAsia="Times New Roman"/>
          <w:szCs w:val="20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C42A38" w:rsidP="00C42A38" w:rsidR="00C42A38" w:rsidRPr="00C42A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A3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St-344/2017-2</izvorni_sadrzaj>
    <derivirana_varijabla naziv="DomainObject.Oznaka_1">St-344/2017-2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SVIJET d.o.o. za proizvodnju, trgovinu i usluge</izvorni_sadrzaj>
    <derivirana_varijabla naziv="DomainObject.Predmet.ProtustrankaFormated_1">  MALI SVIJET d.o.o. za proizvodnju, trgovinu i usluge</derivirana_varijabla>
  </DomainObject.Predmet.ProtustrankaFormated>
  <DomainObject.Predmet.ProtustrankaFormatedOIB>
    <izvorni_sadrzaj>  MALI SVIJET d.o.o. za proizvodnju, trgovinu i usluge, OIB 70662887643</izvorni_sadrzaj>
    <derivirana_varijabla naziv="DomainObject.Predmet.ProtustrankaFormatedOIB_1">  MALI SVIJET d.o.o. za proizvodnju, trgovinu i usluge, OIB 70662887643</derivirana_varijabla>
  </DomainObject.Predmet.ProtustrankaFormatedOIB>
  <DomainObject.Predmet.ProtustrankaFormatedWithAdress>
    <izvorni_sadrzaj> MALI SVIJET d.o.o. za proizvodnju, trgovinu i usluge, Ulica Ante Starčevića 3, 48260 Križevci</izvorni_sadrzaj>
    <derivirana_varijabla naziv="DomainObject.Predmet.ProtustrankaFormatedWithAdress_1"> MALI SVIJET d.o.o. za proizvodnju, trgovinu i usluge, Ulica Ante Starčevića 3, 48260 Križevci</derivirana_varijabla>
  </DomainObject.Predmet.ProtustrankaFormatedWithAdress>
  <DomainObject.Predmet.ProtustrankaFormatedWithAdressOIB>
    <izvorni_sadrzaj> MALI SVIJET d.o.o. za proizvodnju, trgovinu i usluge, OIB 70662887643, Ulica Ante Starčevića 3, 48260 Križevci</izvorni_sadrzaj>
    <derivirana_varijabla naziv="DomainObject.Predmet.ProtustrankaFormatedWithAdressOIB_1"> MALI SVIJET d.o.o. za proizvodnju, trgovinu i usluge, OIB 70662887643, Ulica Ante Starčevića 3, 48260 Križevci</derivirana_varijabla>
  </DomainObject.Predmet.ProtustrankaFormatedWithAdressOIB>
  <DomainObject.Predmet.ProtustrankaWithAdress>
    <izvorni_sadrzaj>MALI SVIJET d.o.o. za proizvodnju, trgovinu i usluge Ulica Ante Starčevića 3, 48260 Križevci</izvorni_sadrzaj>
    <derivirana_varijabla naziv="DomainObject.Predmet.ProtustrankaWithAdress_1">MALI SVIJET d.o.o. za proizvodnju, trgovinu i usluge Ulica Ante Starčevića 3, 48260 Križevci</derivirana_varijabla>
  </DomainObject.Predmet.ProtustrankaWithAdress>
  <DomainObject.Predmet.ProtustrankaWithAdressOIB>
    <izvorni_sadrzaj>MALI SVIJET d.o.o. za proizvodnju, trgovinu i usluge, OIB 70662887643, Ulica Ante Starčevića 3, 48260 Križevci</izvorni_sadrzaj>
    <derivirana_varijabla naziv="DomainObject.Predmet.ProtustrankaWithAdressOIB_1">MALI SVIJET d.o.o. za proizvodnju, trgovinu i usluge, OIB 70662887643, Ulica Ante Starčevića 3, 48260 Križevci</derivirana_varijabla>
  </DomainObject.Predmet.ProtustrankaWithAdressOIB>
  <DomainObject.Predmet.ProtustrankaNazivFormated>
    <izvorni_sadrzaj>MALI SVIJET d.o.o. za proizvodnju, trgovinu i usluge</izvorni_sadrzaj>
    <derivirana_varijabla naziv="DomainObject.Predmet.ProtustrankaNazivFormated_1">MALI SVIJET d.o.o. za proizvodnju, trgovinu i usluge</derivirana_varijabla>
  </DomainObject.Predmet.ProtustrankaNazivFormated>
  <DomainObject.Predmet.ProtustrankaNazivFormatedOIB>
    <izvorni_sadrzaj>MALI SVIJET d.o.o. za proizvodnju, trgovinu i usluge, OIB 70662887643</izvorni_sadrzaj>
    <derivirana_varijabla naziv="DomainObject.Predmet.ProtustrankaNazivFormatedOIB_1">MALI SVIJET d.o.o. za proizvodnju, trgovinu i usluge, OIB 70662887643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MALI SVIJET d.o.o. za proizvodnju, trgovinu i usluge</item>
    </izvorni_sadrzaj>
    <derivirana_varijabla naziv="DomainObject.Predmet.ProtuStrankaListFormated_1">
      <item>MALI SVIJET d.o.o. za proizvodnju, trgovinu i usluge</item>
    </derivirana_varijabla>
  </DomainObject.Predmet.ProtuStrankaListFormated>
  <DomainObject.Predmet.ProtuStrankaListFormatedOIB>
    <izvorni_sadrzaj>
      <item>MALI SVIJET d.o.o. za proizvodnju, trgovinu i usluge, OIB 70662887643</item>
    </izvorni_sadrzaj>
    <derivirana_varijabla naziv="DomainObject.Predmet.ProtuStrankaListFormatedOIB_1">
      <item>MALI SVIJET d.o.o. za proizvodnju, trgovinu i usluge, OIB 70662887643</item>
    </derivirana_varijabla>
  </DomainObject.Predmet.ProtuStrankaListFormatedOIB>
  <DomainObject.Predmet.ProtuStrankaListFormatedWithAdress>
    <izvorni_sadrzaj>
      <item>MALI SVIJET d.o.o. za proizvodnju, trgovinu i usluge, Ulica Ante Starčevića 3, 48260 Križevci</item>
    </izvorni_sadrzaj>
    <derivirana_varijabla naziv="DomainObject.Predmet.ProtuStrankaListFormatedWithAdress_1">
      <item>MALI SVIJET d.o.o. za proizvodnju, trgovinu i usluge, Ulica Ante Starčevića 3, 48260 Križevci</item>
    </derivirana_varijabla>
  </DomainObject.Predmet.ProtuStrankaListFormatedWithAdress>
  <DomainObject.Predmet.ProtuStrankaListFormatedWithAdressOIB>
    <izvorni_sadrzaj>
      <item>MALI SVIJET d.o.o. za proizvodnju, trgovinu i usluge, OIB 70662887643, Ulica Ante Starčevića 3, 48260 Križevci</item>
    </izvorni_sadrzaj>
    <derivirana_varijabla naziv="DomainObject.Predmet.ProtuStrankaListFormatedWithAdressOIB_1">
      <item>MALI SVIJET d.o.o. za proizvodnju, trgovinu i usluge, OIB 70662887643, Ulica Ante Starčevića 3, 48260 Križevci</item>
    </derivirana_varijabla>
  </DomainObject.Predmet.ProtuStrankaListFormatedWithAdressOIB>
  <DomainObject.Predmet.ProtuStrankaListNazivFormated>
    <izvorni_sadrzaj>
      <item>MALI SVIJET d.o.o. za proizvodnju, trgovinu i usluge</item>
    </izvorni_sadrzaj>
    <derivirana_varijabla naziv="DomainObject.Predmet.ProtuStrankaListNazivFormated_1">
      <item>MALI SVIJET d.o.o. za proizvodnju, trgovinu i usluge</item>
    </derivirana_varijabla>
  </DomainObject.Predmet.ProtuStrankaListNazivFormated>
  <DomainObject.Predmet.ProtuStrankaListNazivFormatedOIB>
    <izvorni_sadrzaj>
      <item>MALI SVIJET d.o.o. za proizvodnju, trgovinu i usluge, OIB 70662887643</item>
    </izvorni_sadrzaj>
    <derivirana_varijabla naziv="DomainObject.Predmet.ProtuStrankaListNazivFormatedOIB_1">
      <item>MALI SVIJET d.o.o. za proizvodnju, trgovinu i usluge, OIB 70662887643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St-344/2017-2</izvorni_sadrzaj>
    <derivirana_varijabla naziv="DomainObject.PoslovniBrojDokumenta_1">St-344/2017-2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MALI SVIJET d.o.o. za proizvodnju, trgovinu i usluge</izvorni_sadrzaj>
    <derivirana_varijabla naziv="DomainObject.Predmet.ProtustrankaIDrugi_1">MALI SVIJET d.o.o. za proizvodnju,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MALI SVIJET d.o.o. za proizvodnju, trgovinu i usluge, OIB 70662887643, Ulica Ante Starčevića 3, 48260 Križevci</izvorni_sadrzaj>
    <derivirana_varijabla naziv="DomainObject.Predmet.ProtustrankaIDrugiAdressOIB_1">MALI SVIJET d.o.o. za proizvodnju, trgovinu i usluge, OIB 70662887643, Ulica Ante Starčevića 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SVIJET d.o.o. za proizvodnju, trgovinu i usluge</item>
      <item>Financijska agencija, RC ZAGREB, Podružnica VARAŽDIN</item>
      <item>e-oglasna ploča</item>
      <item>Sudski registar</item>
    </izvorni_sadrzaj>
    <derivirana_varijabla naziv="DomainObject.Predmet.SudioniciListNaziv_1">
      <item>MALI SVIJET d.o.o. za proizvodnju, trgovinu i usluge</item>
      <item>Financijska agencija, RC ZAGREB, Podružnica VARAŽDIN</item>
      <item>e-oglasna ploča</item>
      <item>Sudski registar</item>
    </derivirana_varijabla>
  </DomainObject.Predmet.SudioniciListNaziv>
  <DomainObject.Predmet.SudioniciListAdressOIB>
    <izvorni_sadrzaj>
      <item>MALI SVIJET d.o.o. za proizvodnju, trgovinu i usluge, OIB 70662887643, Ulica Ante Starčevića 3,48260 Križevci</item>
      <item>Financijska agencija, RC ZAGREB, Podružnica VARAŽDIN, OIB 85821130368, A. Cesarca 2,42000 Varaždin</item>
      <item>e-oglasna ploča</item>
      <item>Sudski registar</item>
    </izvorni_sadrzaj>
    <derivirana_varijabla naziv="DomainObject.Predmet.SudioniciListAdressOIB_1">
      <item>MALI SVIJET d.o.o. za proizvodnju, trgovinu i usluge, OIB 70662887643, Ulica Ante Starčevića 3,48260 Križevci</item>
      <item>Financijska agencija, RC ZAGREB, Podružnica VARAŽDIN, OIB 85821130368, A. Cesarca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EB295-B477-4EA8-9E6D-DE3618ED4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3545</properties:Characters>
  <properties:Lines>94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2017-12-28T13:14:00Z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