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5beb" w14:paraId="b6f5beb" w:rsidRDefault="004976FA" w:rsidP="00ED3AAE" w:rsidR="00907AEF" w:rsidRPr="007F2152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7F2152">
        <w:rPr>
          <w:rFonts w:cs="Times New Roman" w:hAnsi="Times New Roman" w:ascii="Times New Roman"/>
        </w:rPr>
        <w:tab/>
      </w:r>
    </w:p>
    <w:p w:rsidRDefault="00ED3AAE" w:rsidP="003921D4" w:rsidR="00837C51" w:rsidRPr="007F2152">
      <w:pPr>
        <w:jc w:val="center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7F2152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7F2152">
      <w:pPr>
        <w:jc w:val="center"/>
        <w:outlineLvl w:val="0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R J E Š E N J E</w:t>
      </w:r>
    </w:p>
    <w:p w:rsidRDefault="00AC0D4B" w:rsidP="00ED3AAE" w:rsidR="00AC0D4B" w:rsidRPr="007F2152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7F2152">
      <w:pPr>
        <w:ind w:firstLine="720"/>
        <w:jc w:val="both"/>
        <w:rPr>
          <w:rFonts w:hAnsi="Times New Roman" w:ascii="Times New Roman"/>
        </w:rPr>
      </w:pPr>
      <w:r w:rsidRPr="007F2152">
        <w:rPr>
          <w:rFonts w:hAnsi="Times New Roman" w:ascii="Times New Roman"/>
        </w:rPr>
        <w:t>Trgovački sud u Zagrebu po sucu pojedincu</w:t>
      </w:r>
      <w:r w:rsidRPr="007F2152">
        <w:rPr>
          <w:rFonts w:hAnsi="Times New Roman" w:ascii="Times New Roman"/>
          <w:b/>
        </w:rPr>
        <w:t xml:space="preserve"> </w:t>
      </w:r>
      <w:r w:rsidRPr="007F2152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 w:rsidRPr="007F2152">
        <w:rPr>
          <w:rFonts w:hAnsi="Times New Roman" w:ascii="Times New Roman"/>
        </w:rPr>
        <w:t xml:space="preserve">m i povezanim društvima, dana </w:t>
      </w:r>
      <w:r w:rsidR="00C86D6E" w:rsidRPr="007F2152">
        <w:rPr>
          <w:rFonts w:hAnsi="Times New Roman" w:ascii="Times New Roman"/>
        </w:rPr>
        <w:t>8. ožujka</w:t>
      </w:r>
      <w:r w:rsidRPr="007F2152">
        <w:rPr>
          <w:rFonts w:hAnsi="Times New Roman" w:ascii="Times New Roman"/>
        </w:rPr>
        <w:t xml:space="preserve"> 2018. godine</w:t>
      </w:r>
    </w:p>
    <w:p w:rsidRDefault="00EF2A53" w:rsidP="00ED3AAE" w:rsidR="00EF2A53" w:rsidRPr="007F2152">
      <w:pPr>
        <w:jc w:val="center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7F2152">
      <w:pPr>
        <w:jc w:val="both"/>
        <w:rPr>
          <w:rFonts w:cs="Times New Roman" w:hAnsi="Times New Roman" w:ascii="Times New Roman"/>
        </w:rPr>
      </w:pPr>
    </w:p>
    <w:p w:rsidRDefault="000338D4" w:rsidP="006C694E" w:rsidR="006C694E" w:rsidRPr="007F215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lang w:val="hr-HR"/>
        </w:rPr>
      </w:pPr>
      <w:r w:rsidRPr="007F2152">
        <w:rPr>
          <w:rFonts w:hAnsi="Times New Roman" w:ascii="Times New Roman"/>
          <w:lang w:val="hr-HR"/>
        </w:rPr>
        <w:t xml:space="preserve">Ispravlja </w:t>
      </w:r>
      <w:r w:rsidR="00A25558" w:rsidRPr="007F2152">
        <w:rPr>
          <w:rFonts w:hAnsi="Times New Roman" w:ascii="Times New Roman"/>
          <w:lang w:val="hr-HR"/>
        </w:rPr>
        <w:t xml:space="preserve">se </w:t>
      </w:r>
      <w:r w:rsidR="0033710A" w:rsidRPr="007F2152">
        <w:rPr>
          <w:rFonts w:hAnsi="Times New Roman" w:ascii="Times New Roman"/>
          <w:lang w:val="hr-HR"/>
        </w:rPr>
        <w:t xml:space="preserve"> </w:t>
      </w:r>
      <w:r w:rsidR="006C694E" w:rsidRPr="007F2152">
        <w:rPr>
          <w:rFonts w:hAnsi="Times New Roman" w:ascii="Times New Roman"/>
          <w:lang w:val="hr-HR"/>
        </w:rPr>
        <w:t>rješenje</w:t>
      </w:r>
      <w:r w:rsidR="00504AB7" w:rsidRPr="007F2152">
        <w:rPr>
          <w:rFonts w:hAnsi="Times New Roman" w:ascii="Times New Roman"/>
          <w:lang w:val="hr-HR"/>
        </w:rPr>
        <w:t xml:space="preserve"> </w:t>
      </w:r>
      <w:r w:rsidR="00B422F2" w:rsidRPr="007F2152">
        <w:rPr>
          <w:rFonts w:hAnsi="Times New Roman" w:ascii="Times New Roman"/>
          <w:lang w:val="hr-HR"/>
        </w:rPr>
        <w:t>ovog suda</w:t>
      </w:r>
      <w:r w:rsidR="009D43C9" w:rsidRPr="007F2152">
        <w:rPr>
          <w:rFonts w:hAnsi="Times New Roman" w:ascii="Times New Roman"/>
          <w:lang w:val="hr-HR"/>
        </w:rPr>
        <w:t xml:space="preserve"> </w:t>
      </w:r>
      <w:r w:rsidR="006C694E" w:rsidRPr="007F2152">
        <w:rPr>
          <w:rFonts w:hAnsi="Times New Roman" w:ascii="Times New Roman"/>
          <w:lang w:val="hr-HR"/>
        </w:rPr>
        <w:t xml:space="preserve">o utvrđenim i osporenim tražbinama te </w:t>
      </w:r>
    </w:p>
    <w:p w:rsidRDefault="006C694E" w:rsidP="006C694E" w:rsidR="007F2152" w:rsidRPr="007F2152">
      <w:pPr>
        <w:jc w:val="both"/>
        <w:rPr>
          <w:rFonts w:hAnsi="Times New Roman" w:ascii="Times New Roman"/>
        </w:rPr>
      </w:pPr>
      <w:r w:rsidRPr="007F2152">
        <w:rPr>
          <w:rFonts w:hAnsi="Times New Roman" w:ascii="Times New Roman"/>
        </w:rPr>
        <w:t xml:space="preserve">upućivanju u parnice, u postupku izvanredne uprave nad dužnikom AGROKOR koncern za upravljanje društvima, proizvodnju i trgovinu poljoprivrednim proizvodima, dioničko društvo Zagreb (Grad Zagreb) Marijana Čavića 1, OIB:05937759187 i njegovim ovisnim i povezanim društvima, </w:t>
      </w:r>
      <w:r w:rsidR="0033710A" w:rsidRPr="007F2152">
        <w:rPr>
          <w:rFonts w:hAnsi="Times New Roman" w:ascii="Times New Roman"/>
        </w:rPr>
        <w:t xml:space="preserve"> </w:t>
      </w:r>
      <w:r w:rsidR="007F0735" w:rsidRPr="007F2152">
        <w:rPr>
          <w:rFonts w:hAnsi="Times New Roman" w:ascii="Times New Roman"/>
        </w:rPr>
        <w:t>posl.</w:t>
      </w:r>
      <w:r w:rsidR="007A02FE" w:rsidRPr="007F2152">
        <w:rPr>
          <w:rFonts w:hAnsi="Times New Roman" w:ascii="Times New Roman"/>
        </w:rPr>
        <w:t xml:space="preserve"> </w:t>
      </w:r>
      <w:r w:rsidR="007F0735" w:rsidRPr="007F2152">
        <w:rPr>
          <w:rFonts w:hAnsi="Times New Roman" w:ascii="Times New Roman"/>
        </w:rPr>
        <w:t>b</w:t>
      </w:r>
      <w:r w:rsidR="007A6271" w:rsidRPr="007F2152">
        <w:rPr>
          <w:rFonts w:hAnsi="Times New Roman" w:ascii="Times New Roman"/>
        </w:rPr>
        <w:t>r</w:t>
      </w:r>
      <w:r w:rsidR="007A02FE" w:rsidRPr="007F2152">
        <w:rPr>
          <w:rFonts w:hAnsi="Times New Roman" w:ascii="Times New Roman"/>
        </w:rPr>
        <w:t>.</w:t>
      </w:r>
      <w:r w:rsidR="007F0735" w:rsidRPr="007F2152">
        <w:rPr>
          <w:rFonts w:hAnsi="Times New Roman" w:ascii="Times New Roman"/>
        </w:rPr>
        <w:t xml:space="preserve"> St-</w:t>
      </w:r>
      <w:r w:rsidRPr="007F2152">
        <w:rPr>
          <w:rFonts w:hAnsi="Times New Roman" w:ascii="Times New Roman"/>
        </w:rPr>
        <w:t>1138/17</w:t>
      </w:r>
      <w:r w:rsidR="00504AB7" w:rsidRPr="007F2152">
        <w:rPr>
          <w:rFonts w:hAnsi="Times New Roman" w:ascii="Times New Roman"/>
        </w:rPr>
        <w:t xml:space="preserve"> od 15. </w:t>
      </w:r>
      <w:r w:rsidRPr="007F2152">
        <w:rPr>
          <w:rFonts w:hAnsi="Times New Roman" w:ascii="Times New Roman"/>
        </w:rPr>
        <w:t>siječnja 2017.</w:t>
      </w:r>
      <w:r w:rsidR="00504AB7" w:rsidRPr="007F2152">
        <w:rPr>
          <w:rFonts w:hAnsi="Times New Roman" w:ascii="Times New Roman"/>
        </w:rPr>
        <w:t xml:space="preserve"> </w:t>
      </w:r>
      <w:r w:rsidRPr="007F2152">
        <w:rPr>
          <w:rFonts w:hAnsi="Times New Roman" w:ascii="Times New Roman"/>
        </w:rPr>
        <w:t xml:space="preserve">godine </w:t>
      </w:r>
      <w:r w:rsidR="00504AB7" w:rsidRPr="007F2152">
        <w:rPr>
          <w:rFonts w:hAnsi="Times New Roman" w:ascii="Times New Roman"/>
        </w:rPr>
        <w:t>u toč. I. izreke</w:t>
      </w:r>
      <w:r w:rsidR="007F2152" w:rsidRPr="007F2152">
        <w:rPr>
          <w:rFonts w:hAnsi="Times New Roman" w:ascii="Times New Roman"/>
        </w:rPr>
        <w:t>:</w:t>
      </w:r>
    </w:p>
    <w:p w:rsidRDefault="007F2152" w:rsidP="007F2152" w:rsidR="007F2152" w:rsidRPr="007F215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lang w:val="hr-HR"/>
        </w:rPr>
      </w:pPr>
      <w:r w:rsidRPr="007F2152">
        <w:rPr>
          <w:rFonts w:hAnsi="Times New Roman" w:ascii="Times New Roman"/>
          <w:lang w:val="hr-HR"/>
        </w:rPr>
        <w:t xml:space="preserve"> pod rednim brojem suda 47, redni broj tablica 64 na način da umjesto BUDAPEST </w:t>
      </w:r>
    </w:p>
    <w:p w:rsidRDefault="007F2152" w:rsidP="007F2152" w:rsidR="0089749F" w:rsidRPr="007F2152">
      <w:pPr>
        <w:jc w:val="both"/>
        <w:rPr>
          <w:rFonts w:hAnsi="Times New Roman" w:ascii="Times New Roman"/>
        </w:rPr>
      </w:pPr>
      <w:r w:rsidRPr="007F2152">
        <w:rPr>
          <w:rFonts w:hAnsi="Times New Roman" w:ascii="Times New Roman"/>
        </w:rPr>
        <w:t>DOLLAR ROVID KOTVENY ALAP, BUDAPEST ALAPKEZELO ZRT treba pisati BUDAPEST ALAPKEZEÖ ZRT društvo za upravljanje fondovima za račun fonda Budapest Dollár Rövid Kötvény Alap</w:t>
      </w:r>
    </w:p>
    <w:p w:rsidRDefault="007F2152" w:rsidP="007F2152" w:rsidR="007F2152" w:rsidRPr="007F2152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lang w:val="hr-HR"/>
        </w:rPr>
      </w:pPr>
      <w:r w:rsidRPr="007F2152">
        <w:rPr>
          <w:rFonts w:hAnsi="Times New Roman" w:ascii="Times New Roman"/>
          <w:lang w:val="hr-HR"/>
        </w:rPr>
        <w:t xml:space="preserve">pod rednim brojem suda 44 redni broj tablica 61, redni broj suda 45, pored naziva </w:t>
      </w:r>
    </w:p>
    <w:p w:rsidRDefault="00E0145C" w:rsidP="007F2152" w:rsidR="007F2152" w:rsidRPr="007F21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prijavitelja</w:t>
      </w:r>
      <w:r w:rsidR="007F2152" w:rsidRPr="007F2152">
        <w:rPr>
          <w:rFonts w:hAnsi="Times New Roman" w:ascii="Times New Roman"/>
        </w:rPr>
        <w:t xml:space="preserve"> Budapest Alapkezelo Zrt društvo za upravljanje fondovima za račun Fonda BF Money Konzervativni Alap,  redni broj tablica 62, redni broj suda 46 pored naziva </w:t>
      </w:r>
      <w:r>
        <w:rPr>
          <w:rFonts w:hAnsi="Times New Roman" w:ascii="Times New Roman"/>
        </w:rPr>
        <w:t xml:space="preserve">prijavitelja </w:t>
      </w:r>
      <w:r w:rsidR="007F2152" w:rsidRPr="007F2152">
        <w:rPr>
          <w:rFonts w:hAnsi="Times New Roman" w:ascii="Times New Roman"/>
        </w:rPr>
        <w:t xml:space="preserve">Budapest Alapkezelo Zrt društvo za upravljanje fondovima za račun Fonda Budapest Euro Rovid Kotveny Alap, redni broj tablica 63 pored navođenja naziva </w:t>
      </w:r>
      <w:r>
        <w:rPr>
          <w:rFonts w:hAnsi="Times New Roman" w:ascii="Times New Roman"/>
        </w:rPr>
        <w:t>prijavitelja</w:t>
      </w:r>
      <w:r w:rsidR="007F2152" w:rsidRPr="007F2152">
        <w:rPr>
          <w:rFonts w:hAnsi="Times New Roman" w:ascii="Times New Roman"/>
        </w:rPr>
        <w:t xml:space="preserve"> Budapest Alapkezelo Zrt društvo za upravljanje fondovima za račun Fonda Budapest Paradigma Alap treba dodati OIB: 02949216688</w:t>
      </w:r>
    </w:p>
    <w:p w:rsidRDefault="0089749F" w:rsidP="00A25558" w:rsidR="0089749F" w:rsidRPr="007F2152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7F2152">
      <w:pPr>
        <w:jc w:val="center"/>
        <w:outlineLvl w:val="0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Obrazloženje</w:t>
      </w:r>
    </w:p>
    <w:p w:rsidRDefault="00657A5C" w:rsidP="00ED3AAE" w:rsidR="00657A5C" w:rsidRPr="007F2152">
      <w:pPr>
        <w:jc w:val="both"/>
        <w:outlineLvl w:val="0"/>
        <w:rPr>
          <w:rFonts w:cs="Times New Roman" w:hAnsi="Times New Roman" w:ascii="Times New Roman"/>
        </w:rPr>
      </w:pPr>
    </w:p>
    <w:p w:rsidRDefault="006C694E" w:rsidP="000D4BD5" w:rsidR="006C694E" w:rsidRPr="007F2152">
      <w:pPr>
        <w:ind w:firstLine="720"/>
        <w:jc w:val="both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 xml:space="preserve">Rješenje o utvrđenim i osporenim tražbinama ovaj sud je temeljio na tablicama izvanrednog povjerenika. </w:t>
      </w:r>
    </w:p>
    <w:p w:rsidRDefault="005C6CCC" w:rsidP="005C6CCC" w:rsidR="006C694E" w:rsidRPr="007F2152">
      <w:pPr>
        <w:ind w:firstLine="720"/>
        <w:jc w:val="both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Podneskom</w:t>
      </w:r>
      <w:r w:rsidR="006C694E" w:rsidRPr="007F2152">
        <w:rPr>
          <w:rFonts w:cs="Times New Roman" w:hAnsi="Times New Roman" w:ascii="Times New Roman"/>
        </w:rPr>
        <w:t xml:space="preserve"> od</w:t>
      </w:r>
      <w:r w:rsidR="00F9210E">
        <w:rPr>
          <w:rFonts w:cs="Times New Roman" w:hAnsi="Times New Roman" w:ascii="Times New Roman"/>
        </w:rPr>
        <w:t xml:space="preserve"> 29</w:t>
      </w:r>
      <w:r w:rsidR="00A72C98" w:rsidRPr="007F2152">
        <w:rPr>
          <w:rFonts w:cs="Times New Roman" w:hAnsi="Times New Roman" w:ascii="Times New Roman"/>
        </w:rPr>
        <w:t xml:space="preserve">. siječnja 2018. godine </w:t>
      </w:r>
      <w:r w:rsidR="00F9210E">
        <w:rPr>
          <w:rFonts w:cs="Times New Roman" w:hAnsi="Times New Roman" w:ascii="Times New Roman"/>
        </w:rPr>
        <w:t xml:space="preserve">podnositelj prijave predlaže sudu ispravak kao u izreci ovog rješenja, te je stoga odlučeno kao u izreci pozivom na odredbu čl. </w:t>
      </w:r>
      <w:r w:rsidR="00A72C98" w:rsidRPr="007F2152">
        <w:rPr>
          <w:rFonts w:cs="Times New Roman" w:hAnsi="Times New Roman" w:ascii="Times New Roman"/>
        </w:rPr>
        <w:t xml:space="preserve"> </w:t>
      </w:r>
      <w:r w:rsidR="00431EE3" w:rsidRPr="007F2152">
        <w:rPr>
          <w:rFonts w:cs="Times New Roman" w:hAnsi="Times New Roman" w:ascii="Times New Roman"/>
        </w:rPr>
        <w:t xml:space="preserve">342. i 347. Zakona o parničnom postupku (NN 53/91, 91/92, 112/99, 88/01, 117/03, 88/05, 2/07 – Odluka USRH, 84/08, 96/08 – Odluka USRH, 123/08 – ISPR., 57/11, 148/11 – proč. tekst, 25/13), </w:t>
      </w:r>
      <w:r w:rsidR="006C694E" w:rsidRPr="007F2152">
        <w:rPr>
          <w:rFonts w:cs="Times New Roman" w:hAnsi="Times New Roman" w:ascii="Times New Roman"/>
        </w:rPr>
        <w:t xml:space="preserve">te članka </w:t>
      </w:r>
      <w:r w:rsidR="00431EE3" w:rsidRPr="007F2152">
        <w:rPr>
          <w:rFonts w:cs="Times New Roman" w:hAnsi="Times New Roman" w:ascii="Times New Roman"/>
        </w:rPr>
        <w:t xml:space="preserve"> 10. </w:t>
      </w:r>
      <w:r w:rsidR="00431EE3" w:rsidRPr="007F2152">
        <w:rPr>
          <w:rFonts w:hAnsi="Times New Roman" w:ascii="Times New Roman"/>
        </w:rPr>
        <w:t>Stečajnog zakona ("Narodne novine" 71/15; dalje u tekstu SZ)</w:t>
      </w:r>
      <w:r w:rsidR="006C694E" w:rsidRPr="007F2152">
        <w:rPr>
          <w:rFonts w:hAnsi="Times New Roman" w:ascii="Times New Roman"/>
        </w:rPr>
        <w:t xml:space="preserve"> i odredbe čl. 8 i 10 </w:t>
      </w:r>
      <w:r w:rsidR="006C694E" w:rsidRPr="007F2152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</w:p>
    <w:p w:rsidRDefault="00431EE3" w:rsidP="005C6CCC" w:rsidR="007F0735" w:rsidRPr="007F2152">
      <w:pPr>
        <w:ind w:firstLine="720"/>
        <w:jc w:val="both"/>
        <w:rPr>
          <w:rFonts w:cs="Times New Roman" w:hAnsi="Times New Roman" w:ascii="Times New Roman"/>
        </w:rPr>
      </w:pPr>
      <w:r w:rsidRPr="007F2152">
        <w:rPr>
          <w:rFonts w:hAnsi="Times New Roman" w:ascii="Times New Roman"/>
        </w:rPr>
        <w:tab/>
      </w:r>
    </w:p>
    <w:p w:rsidRDefault="00976153" w:rsidP="004A5A6C" w:rsidR="00516608" w:rsidRPr="007F2152">
      <w:pPr>
        <w:jc w:val="center"/>
        <w:outlineLvl w:val="0"/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>U</w:t>
      </w:r>
      <w:r w:rsidR="00064D5F" w:rsidRPr="007F2152">
        <w:rPr>
          <w:rFonts w:cs="Times New Roman" w:hAnsi="Times New Roman" w:ascii="Times New Roman"/>
        </w:rPr>
        <w:t xml:space="preserve">  Zagreb</w:t>
      </w:r>
      <w:r w:rsidRPr="007F2152">
        <w:rPr>
          <w:rFonts w:cs="Times New Roman" w:hAnsi="Times New Roman" w:ascii="Times New Roman"/>
        </w:rPr>
        <w:t>u</w:t>
      </w:r>
      <w:r w:rsidR="001C7973" w:rsidRPr="007F2152">
        <w:rPr>
          <w:rFonts w:cs="Times New Roman" w:hAnsi="Times New Roman" w:ascii="Times New Roman"/>
        </w:rPr>
        <w:t>,</w:t>
      </w:r>
      <w:r w:rsidR="008B72C1" w:rsidRPr="007F2152">
        <w:rPr>
          <w:rFonts w:cs="Times New Roman" w:hAnsi="Times New Roman" w:ascii="Times New Roman"/>
        </w:rPr>
        <w:t xml:space="preserve"> </w:t>
      </w:r>
      <w:r w:rsidR="00F9210E">
        <w:rPr>
          <w:rFonts w:cs="Times New Roman" w:hAnsi="Times New Roman" w:ascii="Times New Roman"/>
        </w:rPr>
        <w:t xml:space="preserve">8. ožujka </w:t>
      </w:r>
      <w:r w:rsidR="006C694E" w:rsidRPr="007F2152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7F2152">
      <w:pPr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="004F102B" w:rsidRPr="007F2152">
        <w:rPr>
          <w:rFonts w:cs="Times New Roman" w:hAnsi="Times New Roman" w:ascii="Times New Roman"/>
        </w:rPr>
        <w:tab/>
      </w:r>
      <w:r w:rsidR="004F102B" w:rsidRPr="007F2152">
        <w:rPr>
          <w:rFonts w:cs="Times New Roman" w:hAnsi="Times New Roman" w:ascii="Times New Roman"/>
        </w:rPr>
        <w:tab/>
      </w:r>
      <w:r w:rsidR="002E6372" w:rsidRPr="007F2152">
        <w:rPr>
          <w:rFonts w:cs="Times New Roman" w:hAnsi="Times New Roman" w:ascii="Times New Roman"/>
        </w:rPr>
        <w:tab/>
      </w:r>
      <w:r w:rsidR="00064D5F" w:rsidRPr="007F2152">
        <w:rPr>
          <w:rFonts w:cs="Times New Roman" w:hAnsi="Times New Roman" w:ascii="Times New Roman"/>
        </w:rPr>
        <w:t>SUDAC</w:t>
      </w:r>
      <w:r w:rsidRPr="007F2152">
        <w:rPr>
          <w:rFonts w:cs="Times New Roman" w:hAnsi="Times New Roman" w:ascii="Times New Roman"/>
        </w:rPr>
        <w:t>:</w:t>
      </w:r>
    </w:p>
    <w:p w:rsidRDefault="00EF2A53" w:rsidP="00E22BF1" w:rsidR="00E66FD3" w:rsidRPr="007F2152">
      <w:pPr>
        <w:rPr>
          <w:rFonts w:cs="Times New Roman" w:hAnsi="Times New Roman" w:ascii="Times New Roman"/>
        </w:rPr>
      </w:pP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ab/>
      </w:r>
      <w:r w:rsidR="0034111F" w:rsidRPr="007F2152">
        <w:rPr>
          <w:rFonts w:cs="Times New Roman" w:hAnsi="Times New Roman" w:ascii="Times New Roman"/>
        </w:rPr>
        <w:tab/>
        <w:t xml:space="preserve"> </w:t>
      </w:r>
      <w:r w:rsidR="00064D5F" w:rsidRPr="007F2152">
        <w:rPr>
          <w:rFonts w:cs="Times New Roman" w:hAnsi="Times New Roman" w:ascii="Times New Roman"/>
        </w:rPr>
        <w:t xml:space="preserve">   </w:t>
      </w:r>
      <w:r w:rsidR="002E6372" w:rsidRPr="007F2152">
        <w:rPr>
          <w:rFonts w:cs="Times New Roman" w:hAnsi="Times New Roman" w:ascii="Times New Roman"/>
        </w:rPr>
        <w:tab/>
      </w:r>
      <w:r w:rsidRPr="007F2152">
        <w:rPr>
          <w:rFonts w:cs="Times New Roman" w:hAnsi="Times New Roman" w:ascii="Times New Roman"/>
        </w:rPr>
        <w:t>Nevenka</w:t>
      </w:r>
      <w:r w:rsidR="00064D5F" w:rsidRPr="007F2152">
        <w:rPr>
          <w:rFonts w:cs="Times New Roman" w:hAnsi="Times New Roman" w:ascii="Times New Roman"/>
        </w:rPr>
        <w:t xml:space="preserve"> Siladi </w:t>
      </w:r>
      <w:r w:rsidRPr="007F2152">
        <w:rPr>
          <w:rFonts w:cs="Times New Roman" w:hAnsi="Times New Roman" w:ascii="Times New Roman"/>
        </w:rPr>
        <w:t>Rstić</w:t>
      </w:r>
      <w:r w:rsidR="001D1C0C">
        <w:rPr>
          <w:rFonts w:cs="Times New Roman" w:hAnsi="Times New Roman" w:ascii="Times New Roman"/>
        </w:rPr>
        <w:t>,v.r.</w:t>
      </w:r>
    </w:p>
    <w:p w:rsidRDefault="005C6CCC" w:rsidP="00E22BF1" w:rsidR="005C6CCC" w:rsidRPr="007F2152">
      <w:pPr>
        <w:rPr>
          <w:rFonts w:cs="Times New Roman" w:hAnsi="Times New Roman" w:ascii="Times New Roman"/>
        </w:rPr>
      </w:pPr>
    </w:p>
    <w:p w:rsidRDefault="005C6CCC" w:rsidP="00E22BF1" w:rsidR="005C6CCC" w:rsidRPr="007F2152">
      <w:pPr>
        <w:rPr>
          <w:rFonts w:cs="Times New Roman" w:hAnsi="Times New Roman" w:ascii="Times New Roman"/>
        </w:rPr>
      </w:pPr>
    </w:p>
    <w:p w:rsidRDefault="005C6CCC" w:rsidP="00E22BF1" w:rsidR="005C6CCC" w:rsidRPr="007F2152">
      <w:pPr>
        <w:rPr>
          <w:rFonts w:cs="Times New Roman" w:hAnsi="Times New Roman" w:ascii="Times New Roman"/>
        </w:rPr>
      </w:pPr>
    </w:p>
    <w:p w:rsidRDefault="004E7795" w:rsidP="0086691F" w:rsidR="004E7795" w:rsidRPr="007F2152">
      <w:pPr>
        <w:jc w:val="both"/>
        <w:rPr>
          <w:rFonts w:cs="Times New Roman" w:hAnsi="Times New Roman" w:ascii="Times New Roman"/>
          <w:i/>
        </w:rPr>
      </w:pPr>
      <w:r w:rsidRPr="007F2152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7F2152">
      <w:pPr>
        <w:jc w:val="both"/>
        <w:rPr>
          <w:rFonts w:cs="Times New Roman" w:hAnsi="Times New Roman" w:ascii="Times New Roman"/>
          <w:i/>
        </w:rPr>
      </w:pPr>
      <w:r w:rsidRPr="007F2152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7F2152">
      <w:pPr>
        <w:jc w:val="both"/>
        <w:rPr>
          <w:rFonts w:cs="Times New Roman" w:hAnsi="Times New Roman" w:ascii="Times New Roman"/>
          <w:i/>
        </w:rPr>
      </w:pPr>
      <w:r w:rsidRPr="007F2152">
        <w:rPr>
          <w:rFonts w:cs="Times New Roman" w:hAnsi="Times New Roman" w:ascii="Times New Roman"/>
          <w:i/>
        </w:rPr>
        <w:tab/>
      </w:r>
    </w:p>
    <w:p w:rsidRDefault="001D1C0C" w:rsidR="001D1C0C" w:rsidRPr="001D1C0C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D1C0C">
        <w:rPr>
          <w:rFonts w:cs="Times New Roman" w:hAnsi="Times New Roman" w:ascii="Times New Roman"/>
        </w:rPr>
        <w:t>Za točnost otpravka-ovl.službenik</w:t>
      </w:r>
    </w:p>
    <w:p w:rsidRDefault="001D1C0C" w:rsidP="001D1C0C" w:rsidR="001D1C0C" w:rsidRPr="001D1C0C">
      <w:pPr>
        <w:ind w:firstLine="720" w:left="5040"/>
        <w:rPr>
          <w:rFonts w:cs="Times New Roman" w:hAnsi="Times New Roman" w:ascii="Times New Roman"/>
        </w:rPr>
      </w:pPr>
      <w:r w:rsidRPr="001D1C0C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7F2152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7F2152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F9210E" w:rsidR="00552ACF" w:rsidRPr="007F2152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851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D1C0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A6634E6"/>
    <w:multiLevelType w:val="hybridMultilevel"/>
    <w:tmpl w:val="8A5455FC"/>
    <w:lvl w:tplc="C3EA6B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4"/>
  </w:num>
  <w:num w:numId="18">
    <w:abstractNumId w:val="15"/>
  </w:num>
  <w:num w:numId="19">
    <w:abstractNumId w:val="24"/>
  </w:num>
  <w:num w:numId="20">
    <w:abstractNumId w:val="11"/>
  </w:num>
  <w:num w:numId="21">
    <w:abstractNumId w:val="41"/>
  </w:num>
  <w:num w:numId="22">
    <w:abstractNumId w:val="40"/>
  </w:num>
  <w:num w:numId="23">
    <w:abstractNumId w:val="22"/>
  </w:num>
  <w:num w:numId="24">
    <w:abstractNumId w:val="17"/>
  </w:num>
  <w:num w:numId="25">
    <w:abstractNumId w:val="36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5"/>
  </w:num>
  <w:num w:numId="42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1C0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7F2152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86D6E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145C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10E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C0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1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C0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DD5C5-C067-4471-84DA-96111E208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2212</properties:Characters>
  <properties:Lines>54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2018-03-08T12:05:00Z</dcterms:created>
  <dc:creator>KDS - 8</dc:creator>
  <cp:lastModifiedBy>Vinka Mihalinčić</cp:lastModifiedBy>
  <cp:lastPrinted>2018-03-08T12:21:00Z</cp:lastPrinted>
  <dcterms:modified xmlns:xsi="http://www.w3.org/2001/XMLSchema-instance" xsi:type="dcterms:W3CDTF">2018-03-08T12:22:00Z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- BUDAPEST.docx)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