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97b" w14:paraId="f78897b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</w:t>
      </w:r>
      <w:r w:rsidR="00A43B67">
        <w:rPr>
          <w:b/>
        </w:rPr>
        <w:t xml:space="preserve">  </w:t>
      </w:r>
      <w:r w:rsidRPr="0005456A">
        <w:rPr>
          <w:b/>
        </w:rPr>
        <w:t xml:space="preserve"> 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A43B67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A43B67">
        <w:tab/>
      </w:r>
      <w:r w:rsidR="00694576" w:rsidRPr="0005456A">
        <w:t>Pazin</w:t>
      </w:r>
      <w:r w:rsidRPr="0005456A">
        <w:t>, Dršćevka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8C04AA" w:rsidP="00636B95" w:rsidR="00636B95">
      <w:pPr>
        <w:jc w:val="both"/>
      </w:pPr>
      <w:r w:rsidRPr="0005456A">
        <w:tab/>
      </w:r>
      <w:r w:rsidR="00D419F6" w:rsidRPr="00D419F6">
        <w:t xml:space="preserve">Trgovački sud u Pazinu, po stečajnom sucu Ivanu Dujiću, </w:t>
      </w:r>
      <w:r w:rsidR="00B45500">
        <w:t xml:space="preserve">u stečajnom </w:t>
      </w:r>
      <w:r w:rsidR="00D419F6" w:rsidRPr="00D419F6">
        <w:t>postupk</w:t>
      </w:r>
      <w:r w:rsidR="00B45500">
        <w:t>u</w:t>
      </w:r>
      <w:r w:rsidR="00D419F6" w:rsidRPr="00D419F6">
        <w:t xml:space="preserve"> nad </w:t>
      </w:r>
      <w:r w:rsidR="00492708" w:rsidRPr="00492708">
        <w:t xml:space="preserve">Stečajnom masom iza AQUA VITAE d.o.o. </w:t>
      </w:r>
      <w:r w:rsidR="00A43B67">
        <w:t xml:space="preserve">u stečaju </w:t>
      </w:r>
      <w:r w:rsidR="00492708" w:rsidRPr="00492708">
        <w:t xml:space="preserve">Pula, </w:t>
      </w:r>
      <w:r w:rsidR="00A43B67">
        <w:t>Laginjina 6</w:t>
      </w:r>
      <w:r w:rsidR="00492708" w:rsidRPr="00492708">
        <w:t xml:space="preserve">, OIB </w:t>
      </w:r>
      <w:r w:rsidR="00A43B67" w:rsidRPr="00A43B67">
        <w:t>64955647656</w:t>
      </w:r>
      <w:r w:rsidR="00A848B0" w:rsidRPr="00A848B0">
        <w:t>,</w:t>
      </w:r>
      <w:r w:rsidR="00492708">
        <w:t xml:space="preserve"> 21</w:t>
      </w:r>
      <w:r w:rsidR="005F652C" w:rsidRPr="0005456A">
        <w:t xml:space="preserve">. </w:t>
      </w:r>
      <w:r w:rsidR="00492708">
        <w:t>studenog</w:t>
      </w:r>
      <w:r w:rsidR="005F652C" w:rsidRPr="0005456A">
        <w:t xml:space="preserve"> 201</w:t>
      </w:r>
      <w:r w:rsidR="00492708">
        <w:t>8</w:t>
      </w:r>
      <w:r w:rsidR="005F652C" w:rsidRPr="0005456A">
        <w:t>.</w:t>
      </w:r>
      <w:r w:rsidR="00636B95" w:rsidRPr="00636B95">
        <w:t xml:space="preserve"> </w:t>
      </w:r>
      <w:r w:rsidR="00636B95">
        <w:t>donio je slijedeći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B24856" w:rsidR="00620858" w:rsidRPr="0005456A">
      <w:pPr>
        <w:jc w:val="both"/>
      </w:pPr>
      <w:r>
        <w:tab/>
        <w:t>I</w:t>
      </w:r>
      <w:r>
        <w:tab/>
      </w:r>
      <w:r w:rsidRPr="0005456A">
        <w:t>Ispitno ročište na kojem će se ispitiv</w:t>
      </w:r>
      <w:r>
        <w:t>ati prijavljene tražbine određ</w:t>
      </w:r>
      <w:r w:rsidRPr="0005456A">
        <w:t>e</w:t>
      </w:r>
      <w:r>
        <w:t>no</w:t>
      </w:r>
      <w:r w:rsidRPr="0005456A">
        <w:t xml:space="preserve"> za </w:t>
      </w:r>
      <w:r w:rsidR="00492708" w:rsidRPr="00492708">
        <w:t>22. studen</w:t>
      </w:r>
      <w:r w:rsidR="00787016">
        <w:t>i</w:t>
      </w:r>
      <w:r w:rsidR="00492708" w:rsidRPr="00492708">
        <w:t xml:space="preserve"> 2018. u 9,00 sati</w:t>
      </w:r>
      <w:r w:rsidR="00197C19" w:rsidRPr="00197C19">
        <w:t>,</w:t>
      </w:r>
      <w:r>
        <w:t xml:space="preserve"> prelaže se za </w:t>
      </w:r>
    </w:p>
    <w:p w:rsidRDefault="00620858" w:rsidP="00620858" w:rsidR="00620858" w:rsidRPr="0005456A"/>
    <w:p w:rsidRDefault="00492708" w:rsidP="00620858" w:rsidR="00620858" w:rsidRPr="00197C19">
      <w:pPr>
        <w:jc w:val="center"/>
      </w:pPr>
      <w:r>
        <w:t>6</w:t>
      </w:r>
      <w:r w:rsidR="00620858" w:rsidRPr="00197C19">
        <w:t xml:space="preserve">. </w:t>
      </w:r>
      <w:r>
        <w:t>prosinca</w:t>
      </w:r>
      <w:r w:rsidR="00620858" w:rsidRPr="00197C19">
        <w:t xml:space="preserve"> 201</w:t>
      </w:r>
      <w:r>
        <w:t>8</w:t>
      </w:r>
      <w:r w:rsidR="00620858" w:rsidRPr="00197C19">
        <w:t xml:space="preserve">. u </w:t>
      </w:r>
      <w:r>
        <w:t>13</w:t>
      </w:r>
      <w:r w:rsidR="00620858" w:rsidRPr="00197C19">
        <w:t>:</w:t>
      </w:r>
      <w:r w:rsidR="00D419F6" w:rsidRPr="00197C19">
        <w:t>3</w:t>
      </w:r>
      <w:r w:rsidR="00620858" w:rsidRPr="00197C19">
        <w:t>0 sati,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/>
    <w:p w:rsidRDefault="00620858" w:rsidP="00787016" w:rsidR="00620858">
      <w:pPr>
        <w:jc w:val="both"/>
      </w:pPr>
      <w:r w:rsidRPr="00197C19">
        <w:tab/>
        <w:t>II.</w:t>
      </w:r>
      <w:r w:rsidRPr="00197C19">
        <w:tab/>
        <w:t xml:space="preserve">Izvještajno ročište na kojem će se na temelju izvješća stečajnog upravitelja odlučivati o daljnjem tijeku stečajnog postupka određeno za </w:t>
      </w:r>
      <w:r w:rsidR="00492708" w:rsidRPr="00492708">
        <w:t>22. studen</w:t>
      </w:r>
      <w:r w:rsidR="00787016">
        <w:t>i</w:t>
      </w:r>
      <w:r w:rsidR="00492708" w:rsidRPr="00492708">
        <w:t xml:space="preserve"> 2018.</w:t>
      </w:r>
      <w:r w:rsidR="00787016">
        <w:t xml:space="preserve"> </w:t>
      </w:r>
      <w:r w:rsidR="00492708" w:rsidRPr="00492708">
        <w:t>u 9,30 sati</w:t>
      </w:r>
      <w:r w:rsidR="00787016">
        <w:t xml:space="preserve">, prelaže se za </w:t>
      </w:r>
    </w:p>
    <w:p w:rsidRDefault="00A43B67" w:rsidP="00787016" w:rsidR="00A43B67" w:rsidRPr="00197C19">
      <w:pPr>
        <w:jc w:val="both"/>
      </w:pPr>
    </w:p>
    <w:p w:rsidRDefault="00492708" w:rsidP="00620858" w:rsidR="00620858" w:rsidRPr="00197C19">
      <w:pPr>
        <w:jc w:val="center"/>
      </w:pPr>
      <w:r w:rsidRPr="00492708">
        <w:t>6. prosinca 2018. u 1</w:t>
      </w:r>
      <w:r>
        <w:t>4:0</w:t>
      </w:r>
      <w:r w:rsidRPr="00492708">
        <w:t>0 sati</w:t>
      </w:r>
      <w:r w:rsidR="00620858" w:rsidRPr="00197C19">
        <w:t>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>
      <w:pPr>
        <w:jc w:val="both"/>
      </w:pPr>
      <w:r w:rsidRPr="00197C19">
        <w:tab/>
      </w: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F55BF7" w:rsidR="00D419F6">
      <w:pPr>
        <w:jc w:val="both"/>
      </w:pPr>
      <w:r w:rsidRPr="0005456A">
        <w:tab/>
      </w:r>
      <w:r w:rsidR="00D419F6">
        <w:t>R</w:t>
      </w:r>
      <w:r w:rsidR="0007611F" w:rsidRPr="0005456A">
        <w:t>ješenj</w:t>
      </w:r>
      <w:r w:rsidR="00620858">
        <w:t>em posl.br.</w:t>
      </w:r>
      <w:r w:rsidR="00492708" w:rsidRPr="00492708">
        <w:t xml:space="preserve"> St-350/2018-2</w:t>
      </w:r>
      <w:r w:rsidR="00492708">
        <w:t xml:space="preserve"> </w:t>
      </w:r>
      <w:r w:rsidR="00620858">
        <w:t xml:space="preserve">od </w:t>
      </w:r>
      <w:r w:rsidR="00492708" w:rsidRPr="00492708">
        <w:t>24. rujna 2018.</w:t>
      </w:r>
      <w:r w:rsidR="00197C19">
        <w:t xml:space="preserve">, </w:t>
      </w:r>
      <w:r w:rsidR="00787016">
        <w:t xml:space="preserve">ispitno i izvještajno </w:t>
      </w:r>
      <w:r w:rsidR="00492708" w:rsidRPr="002772AC">
        <w:t xml:space="preserve">ročište </w:t>
      </w:r>
      <w:r w:rsidR="00787016">
        <w:t xml:space="preserve">zakazani su za </w:t>
      </w:r>
      <w:r w:rsidR="00492708" w:rsidRPr="00574879">
        <w:t>2</w:t>
      </w:r>
      <w:r w:rsidR="00492708">
        <w:t>2</w:t>
      </w:r>
      <w:r w:rsidR="00492708" w:rsidRPr="00574879">
        <w:t>. s</w:t>
      </w:r>
      <w:r w:rsidR="00492708">
        <w:t>tuden</w:t>
      </w:r>
      <w:r w:rsidR="00787016">
        <w:t>i</w:t>
      </w:r>
      <w:r w:rsidR="00492708" w:rsidRPr="00574879">
        <w:t xml:space="preserve"> 2018.</w:t>
      </w:r>
    </w:p>
    <w:p w:rsidRDefault="00281844" w:rsidP="00F55BF7" w:rsidR="00281844">
      <w:pPr>
        <w:jc w:val="both"/>
      </w:pPr>
      <w:r>
        <w:tab/>
      </w:r>
      <w:r w:rsidR="00492708">
        <w:t xml:space="preserve">Zbog spriječenosti suca </w:t>
      </w:r>
      <w:r>
        <w:t xml:space="preserve">odlučeno </w:t>
      </w:r>
      <w:r w:rsidR="00492708">
        <w:t xml:space="preserve">je </w:t>
      </w:r>
      <w:r>
        <w:t>kao u izreci.</w:t>
      </w:r>
    </w:p>
    <w:p w:rsidRDefault="00281844" w:rsidP="00F55BF7" w:rsidR="00281844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787016">
        <w:t>21</w:t>
      </w:r>
      <w:r w:rsidR="00634BDB" w:rsidRPr="0005456A">
        <w:t xml:space="preserve">. </w:t>
      </w:r>
      <w:r w:rsidR="00787016">
        <w:t>studenog</w:t>
      </w:r>
      <w:r w:rsidR="00634BDB" w:rsidRPr="0005456A">
        <w:t xml:space="preserve"> 201</w:t>
      </w:r>
      <w:r w:rsidR="00787016">
        <w:t>8</w:t>
      </w:r>
      <w:r w:rsidR="00634BDB" w:rsidRPr="0005456A">
        <w:t>.</w:t>
      </w:r>
    </w:p>
    <w:p w:rsidRDefault="0040642A" w:rsidP="00634BDB" w:rsidR="0040642A" w:rsidRPr="0005456A">
      <w:pPr>
        <w:jc w:val="center"/>
      </w:pP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Stečajni sudac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Ivan Dujić</w:t>
      </w:r>
      <w:r w:rsidR="000670EC">
        <w:t>, v.r.</w:t>
      </w:r>
      <w:r w:rsidRPr="0005456A">
        <w:t xml:space="preserve"> </w:t>
      </w:r>
    </w:p>
    <w:p w:rsidRDefault="00634BDB" w:rsidP="00634BDB" w:rsidR="00634BDB" w:rsidRPr="0005456A">
      <w:pPr>
        <w:jc w:val="both"/>
      </w:pPr>
    </w:p>
    <w:p w:rsidRDefault="00634BDB" w:rsidP="00634BDB" w:rsidR="00634BDB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stečajnom upravitelju </w:t>
      </w:r>
      <w:r w:rsidR="00492708">
        <w:t>Damiru Debeljuhu (</w:t>
      </w:r>
      <w:r w:rsidR="00787016">
        <w:t>obavijest telefonom te</w:t>
      </w:r>
      <w:r w:rsidR="00492708">
        <w:t xml:space="preserve"> poštom)</w:t>
      </w:r>
    </w:p>
    <w:sectPr w:rsidSect="00A43B67" w:rsidR="00D419F6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264" w:rsidP="008C04AA" w:rsidR="00624264">
      <w:r>
        <w:separator/>
      </w:r>
    </w:p>
  </w:endnote>
  <w:endnote w:id="0" w:type="continuationSeparator">
    <w:p w:rsidRDefault="00624264" w:rsidP="008C04AA" w:rsidR="0062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264" w:rsidP="008C04AA" w:rsidR="00624264">
      <w:r>
        <w:separator/>
      </w:r>
    </w:p>
  </w:footnote>
  <w:footnote w:id="0" w:type="continuationSeparator">
    <w:p w:rsidRDefault="00624264" w:rsidP="008C04AA" w:rsidR="00624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70E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492708">
      <w:t>10 St-350/2018-7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492708">
      <w:t>10 St-350/2018-7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670EC"/>
    <w:rsid w:val="00072758"/>
    <w:rsid w:val="0007611F"/>
    <w:rsid w:val="0008737B"/>
    <w:rsid w:val="0009426B"/>
    <w:rsid w:val="000A04AC"/>
    <w:rsid w:val="000A5B56"/>
    <w:rsid w:val="000D7CB0"/>
    <w:rsid w:val="00104350"/>
    <w:rsid w:val="00120DE3"/>
    <w:rsid w:val="00153A82"/>
    <w:rsid w:val="0016605C"/>
    <w:rsid w:val="001815A3"/>
    <w:rsid w:val="00197C19"/>
    <w:rsid w:val="001A1476"/>
    <w:rsid w:val="001E75F6"/>
    <w:rsid w:val="00206E40"/>
    <w:rsid w:val="00220C40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A214E"/>
    <w:rsid w:val="003D1850"/>
    <w:rsid w:val="003F58EA"/>
    <w:rsid w:val="0040642A"/>
    <w:rsid w:val="00427A9B"/>
    <w:rsid w:val="004336B9"/>
    <w:rsid w:val="00443160"/>
    <w:rsid w:val="00443C91"/>
    <w:rsid w:val="00482E79"/>
    <w:rsid w:val="00486F3D"/>
    <w:rsid w:val="00492708"/>
    <w:rsid w:val="004A08AF"/>
    <w:rsid w:val="004A2979"/>
    <w:rsid w:val="004B0184"/>
    <w:rsid w:val="004C1F63"/>
    <w:rsid w:val="00505DB6"/>
    <w:rsid w:val="00532730"/>
    <w:rsid w:val="00554328"/>
    <w:rsid w:val="005B6B0F"/>
    <w:rsid w:val="005C7566"/>
    <w:rsid w:val="005E4638"/>
    <w:rsid w:val="005F57AE"/>
    <w:rsid w:val="005F652C"/>
    <w:rsid w:val="00620858"/>
    <w:rsid w:val="00621A3C"/>
    <w:rsid w:val="00624264"/>
    <w:rsid w:val="0062548C"/>
    <w:rsid w:val="006329C8"/>
    <w:rsid w:val="00634BDB"/>
    <w:rsid w:val="00636B95"/>
    <w:rsid w:val="00656FEC"/>
    <w:rsid w:val="00664682"/>
    <w:rsid w:val="00692004"/>
    <w:rsid w:val="00694576"/>
    <w:rsid w:val="006E061C"/>
    <w:rsid w:val="0071183C"/>
    <w:rsid w:val="007126AC"/>
    <w:rsid w:val="0073321E"/>
    <w:rsid w:val="007542C0"/>
    <w:rsid w:val="007652ED"/>
    <w:rsid w:val="00774CCA"/>
    <w:rsid w:val="00787016"/>
    <w:rsid w:val="007D0A13"/>
    <w:rsid w:val="00803CC5"/>
    <w:rsid w:val="008517F4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663F2"/>
    <w:rsid w:val="00985388"/>
    <w:rsid w:val="0098707E"/>
    <w:rsid w:val="009900B8"/>
    <w:rsid w:val="00991A85"/>
    <w:rsid w:val="009C2655"/>
    <w:rsid w:val="009F620C"/>
    <w:rsid w:val="00A326D7"/>
    <w:rsid w:val="00A347DB"/>
    <w:rsid w:val="00A36529"/>
    <w:rsid w:val="00A433BC"/>
    <w:rsid w:val="00A43B67"/>
    <w:rsid w:val="00A6392C"/>
    <w:rsid w:val="00A64CD8"/>
    <w:rsid w:val="00A64F26"/>
    <w:rsid w:val="00A8141E"/>
    <w:rsid w:val="00A848B0"/>
    <w:rsid w:val="00A85502"/>
    <w:rsid w:val="00AA7CFE"/>
    <w:rsid w:val="00AD3F57"/>
    <w:rsid w:val="00AE7866"/>
    <w:rsid w:val="00AF2FA5"/>
    <w:rsid w:val="00AF3BC7"/>
    <w:rsid w:val="00B05DBB"/>
    <w:rsid w:val="00B11537"/>
    <w:rsid w:val="00B24856"/>
    <w:rsid w:val="00B271A9"/>
    <w:rsid w:val="00B33D41"/>
    <w:rsid w:val="00B4030D"/>
    <w:rsid w:val="00B45500"/>
    <w:rsid w:val="00B71E8C"/>
    <w:rsid w:val="00B9055E"/>
    <w:rsid w:val="00B90BC5"/>
    <w:rsid w:val="00B97C24"/>
    <w:rsid w:val="00BC6E78"/>
    <w:rsid w:val="00C34ABC"/>
    <w:rsid w:val="00C50BD0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0FDA"/>
    <w:rsid w:val="00D93C22"/>
    <w:rsid w:val="00DB1B9E"/>
    <w:rsid w:val="00DE0F0E"/>
    <w:rsid w:val="00E13AF4"/>
    <w:rsid w:val="00E333BA"/>
    <w:rsid w:val="00E47056"/>
    <w:rsid w:val="00E60ABE"/>
    <w:rsid w:val="00EB0698"/>
    <w:rsid w:val="00ED59A1"/>
    <w:rsid w:val="00EE7DC4"/>
    <w:rsid w:val="00F07B51"/>
    <w:rsid w:val="00F5251C"/>
    <w:rsid w:val="00F55BF7"/>
    <w:rsid w:val="00F73C78"/>
    <w:rsid w:val="00F8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0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0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0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AQUA VITAE d.o.o. u stečaju, Pula</izvorni_sadrzaj>
    <derivirana_varijabla naziv="DomainObject.Predmet.ProtustrankaFormated_1">  Stečajna masa iza AQUA VITAE d.o.o. u stečaju, Pula</derivirana_varijabla>
  </DomainObject.Predmet.ProtustrankaFormated>
  <DomainObject.Predmet.ProtustrankaFormatedOIB>
    <izvorni_sadrzaj>  Stečajna masa iza AQUA VITAE d.o.o. u stečaju, Pula, OIB 64955647656</izvorni_sadrzaj>
    <derivirana_varijabla naziv="DomainObject.Predmet.ProtustrankaFormatedOIB_1">  Stečajna masa iza AQUA VITAE d.o.o. u stečaju, Pula, OIB 64955647656</derivirana_varijabla>
  </DomainObject.Predmet.ProtustrankaFormatedOIB>
  <DomainObject.Predmet.ProtustrankaFormatedWithAdress>
    <izvorni_sadrzaj> Stečajna masa iza AQUA VITAE d.o.o. u stečaju, Pula, Laginjina 6, 52100 Pula</izvorni_sadrzaj>
    <derivirana_varijabla naziv="DomainObject.Predmet.ProtustrankaFormatedWithAdress_1"> Stečajna masa iza AQUA VITAE d.o.o. u stečaju, Pula, Laginjina 6, 52100 Pula</derivirana_varijabla>
  </DomainObject.Predmet.ProtustrankaFormatedWithAdress>
  <DomainObject.Predmet.ProtustrankaFormatedWithAdressOIB>
    <izvorni_sadrzaj> Stečajna masa iza AQUA VITAE d.o.o. u stečaju, Pula, OIB 64955647656, Laginjina 6, 52100 Pula</izvorni_sadrzaj>
    <derivirana_varijabla naziv="DomainObject.Predmet.ProtustrankaFormatedWithAdressOIB_1"> Stečajna masa iza AQUA VITAE d.o.o. u stečaju, Pula, OIB 64955647656, Laginjina 6, 52100 Pula</derivirana_varijabla>
  </DomainObject.Predmet.ProtustrankaFormatedWithAdressOIB>
  <DomainObject.Predmet.ProtustrankaWithAdress>
    <izvorni_sadrzaj>Stečajna masa iza AQUA VITAE d.o.o. u stečaju, Pula Laginjina 6, 52100 Pula</izvorni_sadrzaj>
    <derivirana_varijabla naziv="DomainObject.Predmet.ProtustrankaWithAdress_1">Stečajna masa iza AQUA VITAE d.o.o. u stečaju, Pula Laginjina 6, 52100 Pula</derivirana_varijabla>
  </DomainObject.Predmet.ProtustrankaWithAdress>
  <DomainObject.Predmet.ProtustrankaWithAdressOIB>
    <izvorni_sadrzaj>Stečajna masa iza AQUA VITAE d.o.o. u stečaju, Pula, OIB 64955647656, Laginjina 6, 52100 Pula</izvorni_sadrzaj>
    <derivirana_varijabla naziv="DomainObject.Predmet.ProtustrankaWithAdressOIB_1">Stečajna masa iza AQUA VITAE d.o.o. u stečaju, Pula, OIB 64955647656, Laginjina 6, 52100 Pula</derivirana_varijabla>
  </DomainObject.Predmet.ProtustrankaWithAdressOIB>
  <DomainObject.Predmet.ProtustrankaNazivFormated>
    <izvorni_sadrzaj>Stečajna masa iza AQUA VITAE d.o.o. u stečaju, Pula</izvorni_sadrzaj>
    <derivirana_varijabla naziv="DomainObject.Predmet.ProtustrankaNazivFormated_1">Stečajna masa iza AQUA VITAE d.o.o. u stečaju, Pula</derivirana_varijabla>
  </DomainObject.Predmet.ProtustrankaNazivFormated>
  <DomainObject.Predmet.ProtustrankaNazivFormatedOIB>
    <izvorni_sadrzaj>Stečajna masa iza AQUA VITAE d.o.o. u stečaju, Pula, OIB 64955647656</izvorni_sadrzaj>
    <derivirana_varijabla naziv="DomainObject.Predmet.ProtustrankaNazivFormatedOIB_1">Stečajna masa iza AQUA VITAE d.o.o. u stečaju, Pula, OIB 64955647656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Čulić</izvorni_sadrzaj>
    <derivirana_varijabla naziv="DomainObject.Predmet.StrankaFormated_1">  Ivan Čulić</derivirana_varijabla>
  </DomainObject.Predmet.StrankaFormated>
  <DomainObject.Predmet.StrankaFormatedOIB>
    <izvorni_sadrzaj>  Ivan Čulić, OIB 28643153330</izvorni_sadrzaj>
    <derivirana_varijabla naziv="DomainObject.Predmet.StrankaFormatedOIB_1">  Ivan Čulić, OIB 28643153330</derivirana_varijabla>
  </DomainObject.Predmet.StrankaFormatedOIB>
  <DomainObject.Predmet.StrankaFormatedWithAdress>
    <izvorni_sadrzaj> Ivan Čulić, Sljemenska Ulica 44, 31000 Osijek</izvorni_sadrzaj>
    <derivirana_varijabla naziv="DomainObject.Predmet.StrankaFormatedWithAdress_1"> Ivan Čulić, Sljemenska Ulica 44, 31000 Osijek</derivirana_varijabla>
  </DomainObject.Predmet.StrankaFormatedWithAdress>
  <DomainObject.Predmet.StrankaFormatedWithAdressOIB>
    <izvorni_sadrzaj> Ivan Čulić, OIB 28643153330, Sljemenska Ulica 44, 31000 Osijek</izvorni_sadrzaj>
    <derivirana_varijabla naziv="DomainObject.Predmet.StrankaFormatedWithAdressOIB_1"> Ivan Čulić, OIB 28643153330, Sljemenska Ulica 44, 31000 Osijek</derivirana_varijabla>
  </DomainObject.Predmet.StrankaFormatedWithAdressOIB>
  <DomainObject.Predmet.StrankaWithAdress>
    <izvorni_sadrzaj>Ivan Čulić Sljemenska Ulica 44,31000 Osijek</izvorni_sadrzaj>
    <derivirana_varijabla naziv="DomainObject.Predmet.StrankaWithAdress_1">Ivan Čulić Sljemenska Ulica 44,31000 Osijek</derivirana_varijabla>
  </DomainObject.Predmet.StrankaWithAdress>
  <DomainObject.Predmet.StrankaWithAdressOIB>
    <izvorni_sadrzaj>Ivan Čulić, OIB 28643153330, Sljemenska Ulica 44,31000 Osijek</izvorni_sadrzaj>
    <derivirana_varijabla naziv="DomainObject.Predmet.StrankaWithAdressOIB_1">Ivan Čulić, OIB 28643153330, Sljemenska Ulica 44,31000 Osijek</derivirana_varijabla>
  </DomainObject.Predmet.StrankaWithAdressOIB>
  <DomainObject.Predmet.StrankaNazivFormated>
    <izvorni_sadrzaj>Ivan Čulić</izvorni_sadrzaj>
    <derivirana_varijabla naziv="DomainObject.Predmet.StrankaNazivFormated_1">Ivan Čulić</derivirana_varijabla>
  </DomainObject.Predmet.StrankaNazivFormated>
  <DomainObject.Predmet.StrankaNazivFormatedOIB>
    <izvorni_sadrzaj>Ivan Čulić, OIB 28643153330</izvorni_sadrzaj>
    <derivirana_varijabla naziv="DomainObject.Predmet.StrankaNazivFormatedOIB_1">Ivan Čulić, OIB 28643153330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2566.22</izvorni_sadrzaj>
    <derivirana_varijabla naziv="DomainObject.Predmet.TrenutnaVrijednost_1">2566.22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Ivan Čulić</item>
    </izvorni_sadrzaj>
    <derivirana_varijabla naziv="DomainObject.Predmet.StrankaListFormated_1">
      <item>Ivan Čulić</item>
    </derivirana_varijabla>
  </DomainObject.Predmet.StrankaListFormated>
  <DomainObject.Predmet.StrankaListFormatedOIB>
    <izvorni_sadrzaj>
      <item>Ivan Čulić, OIB 28643153330</item>
    </izvorni_sadrzaj>
    <derivirana_varijabla naziv="DomainObject.Predmet.StrankaListFormatedOIB_1">
      <item>Ivan Čulić, OIB 28643153330</item>
    </derivirana_varijabla>
  </DomainObject.Predmet.StrankaListFormatedOIB>
  <DomainObject.Predmet.StrankaListFormatedWithAdress>
    <izvorni_sadrzaj>
      <item>Ivan Čulić, Sljemenska Ulica 44, 31000 Osijek</item>
    </izvorni_sadrzaj>
    <derivirana_varijabla naziv="DomainObject.Predmet.StrankaListFormatedWithAdress_1">
      <item>Ivan Čulić, Sljemenska Ulica 44, 31000 Osijek</item>
    </derivirana_varijabla>
  </DomainObject.Predmet.StrankaListFormatedWithAdress>
  <DomainObject.Predmet.StrankaListFormatedWithAdressOIB>
    <izvorni_sadrzaj>
      <item>Ivan Čulić, OIB 28643153330, Sljemenska Ulica 44, 31000 Osijek</item>
    </izvorni_sadrzaj>
    <derivirana_varijabla naziv="DomainObject.Predmet.StrankaListFormatedWithAdressOIB_1">
      <item>Ivan Čulić, OIB 28643153330, Sljemenska Ulica 44, 31000 Osijek</item>
    </derivirana_varijabla>
  </DomainObject.Predmet.StrankaListFormatedWithAdressOIB>
  <DomainObject.Predmet.StrankaListNazivFormated>
    <izvorni_sadrzaj>
      <item>Ivan Čulić</item>
    </izvorni_sadrzaj>
    <derivirana_varijabla naziv="DomainObject.Predmet.StrankaListNazivFormated_1">
      <item>Ivan Čulić</item>
    </derivirana_varijabla>
  </DomainObject.Predmet.StrankaListNazivFormated>
  <DomainObject.Predmet.StrankaListNazivFormatedOIB>
    <izvorni_sadrzaj>
      <item>Ivan Čulić, OIB 28643153330</item>
    </izvorni_sadrzaj>
    <derivirana_varijabla naziv="DomainObject.Predmet.StrankaListNazivFormatedOIB_1">
      <item>Ivan Čulić, OIB 28643153330</item>
    </derivirana_varijabla>
  </DomainObject.Predmet.StrankaListNazivFormatedOIB>
  <DomainObject.Predmet.ProtuStrankaListFormated>
    <izvorni_sadrzaj>
      <item>Stečajna masa iza AQUA VITAE d.o.o. u stečaju, Pula</item>
    </izvorni_sadrzaj>
    <derivirana_varijabla naziv="DomainObject.Predmet.ProtuStrankaListFormated_1">
      <item>Stečajna masa iza AQUA VITAE d.o.o. u stečaju, Pula</item>
    </derivirana_varijabla>
  </DomainObject.Predmet.ProtuStrankaListFormated>
  <DomainObject.Predmet.ProtuStrankaListFormatedOIB>
    <izvorni_sadrzaj>
      <item>Stečajna masa iza AQUA VITAE d.o.o. u stečaju, Pula, OIB 64955647656</item>
    </izvorni_sadrzaj>
    <derivirana_varijabla naziv="DomainObject.Predmet.ProtuStrankaListFormatedOIB_1">
      <item>Stečajna masa iza AQUA VITAE d.o.o. u stečaju, Pula, OIB 64955647656</item>
    </derivirana_varijabla>
  </DomainObject.Predmet.ProtuStrankaListFormatedOIB>
  <DomainObject.Predmet.ProtuStrankaListFormatedWithAdress>
    <izvorni_sadrzaj>
      <item>Stečajna masa iza AQUA VITAE d.o.o. u stečaju, Pula, Laginjina 6, 52100 Pula</item>
    </izvorni_sadrzaj>
    <derivirana_varijabla naziv="DomainObject.Predmet.ProtuStrankaListFormatedWithAdress_1">
      <item>Stečajna masa iza AQUA VITAE d.o.o. u stečaju, Pula, Laginjina 6, 52100 Pula</item>
    </derivirana_varijabla>
  </DomainObject.Predmet.ProtuStrankaListFormatedWithAdress>
  <DomainObject.Predmet.ProtuStrankaListFormatedWithAdressOIB>
    <izvorni_sadrzaj>
      <item>Stečajna masa iza AQUA VITAE d.o.o. u stečaju, Pula, OIB 64955647656, Laginjina 6, 52100 Pula</item>
    </izvorni_sadrzaj>
    <derivirana_varijabla naziv="DomainObject.Predmet.ProtuStrankaListFormatedWithAdressOIB_1">
      <item>Stečajna masa iza AQUA VITAE d.o.o. u stečaju, Pula, OIB 64955647656, Laginjina 6, 52100 Pula</item>
    </derivirana_varijabla>
  </DomainObject.Predmet.ProtuStrankaListFormatedWithAdressOIB>
  <DomainObject.Predmet.ProtuStrankaListNazivFormated>
    <izvorni_sadrzaj>
      <item>Stečajna masa iza AQUA VITAE d.o.o. u stečaju, Pula</item>
    </izvorni_sadrzaj>
    <derivirana_varijabla naziv="DomainObject.Predmet.ProtuStrankaListNazivFormated_1">
      <item>Stečajna masa iza AQUA VITAE d.o.o. u stečaju, Pula</item>
    </derivirana_varijabla>
  </DomainObject.Predmet.ProtuStrankaListNazivFormated>
  <DomainObject.Predmet.ProtuStrankaListNazivFormatedOIB>
    <izvorni_sadrzaj>
      <item>Stečajna masa iza AQUA VITAE d.o.o. u stečaju, Pula, OIB 64955647656</item>
    </izvorni_sadrzaj>
    <derivirana_varijabla naziv="DomainObject.Predmet.ProtuStrankaListNazivFormatedOIB_1">
      <item>Stečajna masa iza AQUA VITAE d.o.o. u stečaju, Pula, OIB 64955647656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Čulić</izvorni_sadrzaj>
    <derivirana_varijabla naziv="DomainObject.Predmet.StrankaIDrugi_1">Ivan Čulić</derivirana_varijabla>
  </DomainObject.Predmet.StrankaIDrugi>
  <DomainObject.Predmet.ProtustrankaIDrugi>
    <izvorni_sadrzaj>Stečajna masa iza AQUA VITAE d.o.o. u stečaju, Pula</izvorni_sadrzaj>
    <derivirana_varijabla naziv="DomainObject.Predmet.ProtustrankaIDrugi_1">Stečajna masa iza AQUA VITAE d.o.o. u stečaju, Pula</derivirana_varijabla>
  </DomainObject.Predmet.ProtustrankaIDrugi>
  <DomainObject.Predmet.StrankaIDrugiAdressOIB>
    <izvorni_sadrzaj>Ivan Čulić, OIB 28643153330, Sljemenska Ulica 44, 31000 Osijek</izvorni_sadrzaj>
    <derivirana_varijabla naziv="DomainObject.Predmet.StrankaIDrugiAdressOIB_1">Ivan Čulić, OIB 28643153330, Sljemenska Ulica 44, 31000 Osijek</derivirana_varijabla>
  </DomainObject.Predmet.StrankaIDrugiAdressOIB>
  <DomainObject.Predmet.ProtustrankaIDrugiAdressOIB>
    <izvorni_sadrzaj>Stečajna masa iza AQUA VITAE d.o.o. u stečaju, Pula, OIB 64955647656, Laginjina 6, 52100 Pula</izvorni_sadrzaj>
    <derivirana_varijabla naziv="DomainObject.Predmet.ProtustrankaIDrugiAdressOIB_1">Stečajna masa iza AQUA VITAE d.o.o. u stečaju, Pula, OIB 64955647656,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AQUA VITAE d.o.o. u stečaju, Pula</item>
      <item>Ivan Čulić</item>
    </izvorni_sadrzaj>
    <derivirana_varijabla naziv="DomainObject.Predmet.SudioniciListNaziv_1">
      <item>Stečajna masa iza AQUA VITAE d.o.o. u stečaju, Pula</item>
      <item>Ivan Čulić</item>
    </derivirana_varijabla>
  </DomainObject.Predmet.SudioniciListNaziv>
  <DomainObject.Predmet.SudioniciListAdressOIB>
    <izvorni_sadrzaj>
      <item>Stečajna masa iza AQUA VITAE d.o.o. u stečaju, Pula, OIB 64955647656, Laginjina 6,52100 Pula</item>
      <item>Ivan Čulić, OIB 28643153330, Sljemenska Ulica 44,31000 Osijek</item>
    </izvorni_sadrzaj>
    <derivirana_varijabla naziv="DomainObject.Predmet.SudioniciListAdressOIB_1">
      <item>Stečajna masa iza AQUA VITAE d.o.o. u stečaju, Pula, OIB 64955647656, Laginjina 6,52100 Pula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64955647656</item>
      <item>, OIB 28643153330</item>
    </izvorni_sadrzaj>
    <derivirana_varijabla naziv="DomainObject.Predmet.SudioniciListNazivOIB_1">
      <item>, OIB 64955647656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St-1042/2018</izvorni_sadrzaj>
    <derivirana_varijabla naziv="DomainObject.Predmet.OznakaNizestupanjskogPredmeta_1">St-1042/2018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BE2D1-A0E5-4725-B075-C1EF4F307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1009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2018-11-21T08:59:00Z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2018-11-21T09:28:00Z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(St-350-18 - Zaključak - prelaže se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