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371c9" w14:paraId="f5371c9" w:rsidRDefault="00C5127B" w:rsidP="00C50328" w:rsidR="00C5127B">
      <w:pPr>
        <w:jc w:val="both"/>
        <w15:collapsed w:val="false"/>
      </w:pPr>
      <w:bookmarkStart w:name="_GoBack" w:id="0"/>
      <w:bookmarkEnd w:id="0"/>
    </w:p>
    <w:p w:rsidRDefault="00A46030" w:rsidP="00C50328" w:rsidR="00747F2C">
      <w:pPr>
        <w:jc w:val="right"/>
      </w:pPr>
      <w:r>
        <w:t xml:space="preserve">    </w:t>
      </w:r>
    </w:p>
    <w:p w:rsidRDefault="00412AEF" w:rsidP="00412AEF" w:rsidR="00412AEF">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12AEF" w:rsidP="00412AEF" w:rsidR="00412AEF">
      <w:r>
        <w:t xml:space="preserve">    R</w:t>
      </w:r>
      <w:r w:rsidRPr="009077C2">
        <w:t xml:space="preserve">epublika </w:t>
      </w:r>
      <w:r>
        <w:t>H</w:t>
      </w:r>
      <w:r w:rsidRPr="009077C2">
        <w:t>rvatska</w:t>
      </w:r>
    </w:p>
    <w:p w:rsidRDefault="00412AEF" w:rsidP="00412AEF" w:rsidR="00412AEF">
      <w:r>
        <w:t>Trgovački</w:t>
      </w:r>
      <w:r w:rsidRPr="009077C2">
        <w:t xml:space="preserve"> sud u </w:t>
      </w:r>
      <w:r>
        <w:t>Osijeku</w:t>
      </w:r>
    </w:p>
    <w:p w:rsidRDefault="00412AEF" w:rsidP="00412AEF" w:rsidR="00412AEF"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Pr="00412AEF">
        <w:t>14 St-</w:t>
      </w:r>
      <w:r>
        <w:t>177</w:t>
      </w:r>
      <w:r w:rsidRPr="00412AEF">
        <w:t>7/1</w:t>
      </w:r>
      <w:r>
        <w:t>6</w:t>
      </w:r>
      <w:r w:rsidRPr="00412AEF">
        <w:t>-</w:t>
      </w:r>
      <w:r>
        <w:t>28</w:t>
      </w:r>
    </w:p>
    <w:p w:rsidRDefault="00412AEF" w:rsidP="00412AEF" w:rsidR="00412AEF">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412AEF" w:rsidP="00412AEF" w:rsidR="00412AEF">
      <w:pPr>
        <w:ind w:hanging="720" w:left="360"/>
        <w:rPr>
          <w:sz w:val="22"/>
          <w:szCs w:val="22"/>
        </w:rPr>
      </w:pPr>
    </w:p>
    <w:p w:rsidRDefault="00412AEF" w:rsidP="00412AEF" w:rsidR="00412AEF">
      <w:pPr>
        <w:ind w:hanging="720" w:left="360"/>
        <w:jc w:val="center"/>
      </w:pPr>
      <w:r>
        <w:t xml:space="preserve">R E P U B L I K A  H R V A T S K A </w:t>
      </w:r>
    </w:p>
    <w:p w:rsidRDefault="00412AEF" w:rsidP="00107124" w:rsidR="00412AEF">
      <w:pPr>
        <w:jc w:val="center"/>
      </w:pP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16174D" w:rsidR="0016174D" w:rsidRPr="00AB4E97">
      <w:pPr>
        <w:jc w:val="both"/>
      </w:pPr>
      <w:r>
        <w:tab/>
      </w:r>
      <w:r w:rsidR="00412AEF" w:rsidRPr="004F2F31">
        <w:t>Trgovački sud u Osijeku, po sucu mr. sc. Tihomiru Kovačeviću, kao stečajnom sucu, povodom prijedloga FINANCIJSKE AGENCIJE ZAGREB, Regionalni centar Osijek, L. Jagera 3, OIB 85821130368 za otvaranje stečajnog postupka nad dužnikom MONTMETAL LG jednostavno društvo s ograničenom odgovornošću za graditeljstvo, Našice, Josipa Jurja Štrosmajera 104, MBS 030157610, OIB: 75196773160</w:t>
      </w:r>
      <w:r w:rsidR="0016174D" w:rsidRPr="00AB4E97">
        <w:t xml:space="preserve">, dana </w:t>
      </w:r>
      <w:r w:rsidR="00052EB5">
        <w:t>13</w:t>
      </w:r>
      <w:r w:rsidR="0016174D" w:rsidRPr="00AB4E97">
        <w:t xml:space="preserve">. </w:t>
      </w:r>
      <w:r w:rsidR="00052EB5">
        <w:t>prosinc</w:t>
      </w:r>
      <w:r w:rsidR="0016174D">
        <w:t>a</w:t>
      </w:r>
      <w:r w:rsidR="0016174D" w:rsidRPr="00AB4E97">
        <w:t xml:space="preserve"> 2018.</w:t>
      </w:r>
    </w:p>
    <w:p w:rsidRDefault="00B946A3" w:rsidP="0016174D" w:rsidR="00B946A3">
      <w:pPr>
        <w:jc w:val="both"/>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052EB5"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052EB5" w:rsidRPr="00052EB5">
        <w:t>Živk</w:t>
      </w:r>
      <w:r w:rsidR="00052EB5">
        <w:t>i</w:t>
      </w:r>
      <w:r w:rsidR="00052EB5" w:rsidRPr="00052EB5">
        <w:t xml:space="preserve"> Posavac, Čepin, Risnjačka 10, OIB 99335812289</w:t>
      </w:r>
      <w:r>
        <w:rPr>
          <w:b/>
        </w:rPr>
        <w:t xml:space="preserve">, </w:t>
      </w:r>
      <w:r>
        <w:t xml:space="preserve">odobrava se jednokratna nagrada za rad za obnašanje dužnosti privremenog stečajnog upravitelja nad dužnikom </w:t>
      </w:r>
      <w:r w:rsidR="00052EB5" w:rsidRPr="00052EB5">
        <w:t>MONTMETAL LG jednostavno društvo s ograničenom odgovornošću za graditeljstvo, Našice, Josipa Jurja Štrosmajera 104, MBS 030157610, OIB: 75196773160</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052EB5">
        <w:t>koji će dostaviti u roku od 8 dana</w:t>
      </w:r>
      <w:r w:rsidR="00B324DF">
        <w:t xml:space="preserve">. </w:t>
      </w:r>
    </w:p>
    <w:p w:rsidRDefault="00B324DF" w:rsidP="00B324DF" w:rsidR="00B324DF">
      <w:pPr>
        <w:pStyle w:val="Tijeloteksta"/>
        <w:ind w:left="705"/>
      </w:pPr>
    </w:p>
    <w:p w:rsidRDefault="00B324DF" w:rsidP="00F30BCA" w:rsidR="00B324DF">
      <w:pPr>
        <w:pStyle w:val="Tijeloteksta"/>
        <w:numPr>
          <w:ilvl w:val="0"/>
          <w:numId w:val="11"/>
        </w:numPr>
      </w:pPr>
      <w:r>
        <w:t xml:space="preserve">Nalaže se računovodstvu ovoga suda da po pravomoćnosti ovoga </w:t>
      </w:r>
      <w:r w:rsidR="00F30BCA">
        <w:t xml:space="preserve">rješenja iz </w:t>
      </w:r>
      <w:r w:rsidR="000F2EAE">
        <w:t xml:space="preserve"> </w:t>
      </w:r>
      <w:r w:rsidR="00F30BCA" w:rsidRPr="00F30BCA">
        <w:t>Fond</w:t>
      </w:r>
      <w:r w:rsidR="00F30BCA">
        <w:t>a</w:t>
      </w:r>
      <w:r w:rsidR="00F30BCA" w:rsidRPr="00F30BCA">
        <w:t xml:space="preserve"> za namirenje troškova stečajnog postupka</w:t>
      </w:r>
      <w:r w:rsidR="00F30BCA">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F30BCA">
        <w:t>1777</w:t>
      </w:r>
      <w:r w:rsidR="00841A3C" w:rsidRPr="00841A3C">
        <w:t>/1</w:t>
      </w:r>
      <w:r w:rsidR="00F30BCA">
        <w:t>6</w:t>
      </w:r>
      <w:r w:rsidR="00841A3C" w:rsidRPr="00841A3C">
        <w:t>-</w:t>
      </w:r>
      <w:r w:rsidR="00F30BCA">
        <w:t>10</w:t>
      </w:r>
      <w:r w:rsidR="00841A3C">
        <w:t xml:space="preserve"> </w:t>
      </w:r>
      <w:r>
        <w:t xml:space="preserve">od </w:t>
      </w:r>
      <w:r w:rsidR="00F30BCA">
        <w:t>16</w:t>
      </w:r>
      <w:r>
        <w:t>.</w:t>
      </w:r>
      <w:r w:rsidR="005173CE">
        <w:t>0</w:t>
      </w:r>
      <w:r w:rsidR="00F30BCA">
        <w:t>2</w:t>
      </w:r>
      <w:r>
        <w:t>.201</w:t>
      </w:r>
      <w:r w:rsidR="005173CE">
        <w:t>8</w:t>
      </w:r>
      <w:r>
        <w:t>. pokrenut je prethodni postupak nad dužnikom</w:t>
      </w:r>
      <w:r w:rsidR="00953E81">
        <w:t xml:space="preserve"> i </w:t>
      </w:r>
      <w:r>
        <w:t>imenovan</w:t>
      </w:r>
      <w:r w:rsidR="00962949">
        <w:t>a</w:t>
      </w:r>
      <w:r>
        <w:t xml:space="preserve"> je </w:t>
      </w:r>
      <w:r w:rsidR="00F30BCA">
        <w:t>Živka Posava iz Čepina</w:t>
      </w:r>
      <w:r>
        <w:t xml:space="preserve"> za privremen</w:t>
      </w:r>
      <w:r w:rsidR="00962949">
        <w:t>u</w:t>
      </w:r>
      <w:r>
        <w:t xml:space="preserve"> stečajn</w:t>
      </w:r>
      <w:r w:rsidR="00962949">
        <w:t>u</w:t>
      </w:r>
      <w:r>
        <w:t xml:space="preserve"> upravitelj</w:t>
      </w:r>
      <w:r w:rsidR="00962949">
        <w:t>icu</w:t>
      </w:r>
      <w:r>
        <w:t xml:space="preserve">, sa zadatkom da u roku 15 dana utvrdi postoje li stečajni razlozi, da li je imovina dužnika koja bi ušla u stečajnu masu dovoljna za namirenje troškova stečajnog postupka i da li je dužnik imao promet nekretnina u razdoblju od 4 godine prije </w:t>
      </w:r>
      <w:r>
        <w:lastRenderedPageBreak/>
        <w:t>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stečajnog postupka i ročištu radi rasprave o uvjetima za otvar</w:t>
      </w:r>
      <w:r w:rsidR="00DD5408">
        <w:t xml:space="preserve">anje stečajnog postupka, a dana </w:t>
      </w:r>
      <w:r w:rsidR="00595199">
        <w:t>12</w:t>
      </w:r>
      <w:r>
        <w:t>.</w:t>
      </w:r>
      <w:r w:rsidR="007D40C3">
        <w:t>1</w:t>
      </w:r>
      <w:r w:rsidR="00595199">
        <w:t>2</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595199" w:rsidRPr="00595199">
        <w:t xml:space="preserve">13. prosinca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r>
      <w:r w:rsidR="00595199">
        <w:t xml:space="preserve">     S u d a c </w:t>
      </w:r>
      <w:r w:rsidRPr="008D4802">
        <w:t>:</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r w:rsidR="00023215">
        <w:t xml:space="preserve"> </w:t>
      </w:r>
      <w:r w:rsidR="00595199">
        <w:t>Živka Posavac</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7A0A">
      <w:rPr>
        <w:rStyle w:val="Brojstranice"/>
        <w:noProof/>
      </w:rPr>
      <w:t>2</w:t>
    </w:r>
    <w:r>
      <w:rPr>
        <w:rStyle w:val="Brojstranice"/>
      </w:rPr>
      <w:fldChar w:fldCharType="end"/>
    </w:r>
  </w:p>
  <w:p w:rsidRDefault="00412AEF" w:rsidP="002B47A8" w:rsidR="00B946A3">
    <w:pPr>
      <w:jc w:val="right"/>
    </w:pPr>
    <w:r w:rsidRPr="00412AEF">
      <w:t>Poslovni broj: 14 St-1777/16-28</w:t>
    </w:r>
  </w:p>
  <w:p w:rsidRDefault="00412AEF" w:rsidP="002B47A8" w:rsidR="00412AEF">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2EB5"/>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174D"/>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2671"/>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2AEF"/>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0C2F"/>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5199"/>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E"/>
    <w:rsid w:val="006567D7"/>
    <w:rsid w:val="006578A6"/>
    <w:rsid w:val="00660127"/>
    <w:rsid w:val="00660B92"/>
    <w:rsid w:val="006616BE"/>
    <w:rsid w:val="00662107"/>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1C5C"/>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8B5"/>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27C8"/>
    <w:rsid w:val="007C4BCA"/>
    <w:rsid w:val="007C5BEA"/>
    <w:rsid w:val="007C5C21"/>
    <w:rsid w:val="007C6E47"/>
    <w:rsid w:val="007D1036"/>
    <w:rsid w:val="007D2E2B"/>
    <w:rsid w:val="007D40C3"/>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0BC"/>
    <w:rsid w:val="009A490C"/>
    <w:rsid w:val="009A6A82"/>
    <w:rsid w:val="009B53BC"/>
    <w:rsid w:val="009B7DB6"/>
    <w:rsid w:val="009C1415"/>
    <w:rsid w:val="009C1A4E"/>
    <w:rsid w:val="009C3AC0"/>
    <w:rsid w:val="009C6E39"/>
    <w:rsid w:val="009C77BB"/>
    <w:rsid w:val="009C7A0A"/>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0BCA"/>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C7A0A"/>
    <w:rPr>
      <w:color w:val="808080"/>
      <w:bdr w:space="0" w:sz="0" w:color="auto" w:val="none"/>
      <w:shd w:fill="auto" w:color="auto" w:val="clear"/>
    </w:rPr>
  </w:style>
  <w:style w:customStyle="true" w:styleId="eSPISCCParagraphDefaultFont" w:type="character">
    <w:name w:val="eSPIS_CC_Paragraph Default Font"/>
    <w:basedOn w:val="Zadanifontodlomka"/>
    <w:rsid w:val="009C7A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A0A"/>
    <w:rPr>
      <w:bdr w:space="0" w:sz="0" w:color="auto" w:val="none"/>
      <w:shd w:fill="FFFFCC" w:color="auto" w:val="clear"/>
      <w:lang w:val="hr-HR"/>
    </w:rPr>
  </w:style>
  <w:style w:customStyle="true" w:styleId="PozadinaSvijetloCrvena" w:type="character">
    <w:name w:val="Pozadina_SvijetloCrvena"/>
    <w:basedOn w:val="eSPISCCParagraphDefaultFont"/>
    <w:rsid w:val="009C7A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A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C7A0A"/>
    <w:rPr>
      <w:color w:val="808080"/>
      <w:bdr w:color="auto" w:space="0" w:sz="0" w:val="none"/>
      <w:shd w:color="auto" w:fill="auto" w:val="clear"/>
    </w:rPr>
  </w:style>
  <w:style w:customStyle="1" w:styleId="eSPISCCParagraphDefaultFont" w:type="character">
    <w:name w:val="eSPIS_CC_Paragraph Default Font"/>
    <w:basedOn w:val="Zadanifontodlomka"/>
    <w:rsid w:val="009C7A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A0A"/>
    <w:rPr>
      <w:bdr w:color="auto" w:space="0" w:sz="0" w:val="none"/>
      <w:shd w:color="auto" w:fill="FFFFCC" w:val="clear"/>
      <w:lang w:val="hr-HR"/>
    </w:rPr>
  </w:style>
  <w:style w:customStyle="1" w:styleId="PozadinaSvijetloCrvena" w:type="character">
    <w:name w:val="Pozadina_SvijetloCrvena"/>
    <w:basedOn w:val="eSPISCCParagraphDefaultFont"/>
    <w:rsid w:val="009C7A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A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1777</izvorni_sadrzaj>
    <derivirana_varijabla naziv="DomainObject.Predmet.Broj_1">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lipnja 2018.</izvorni_sadrzaj>
    <derivirana_varijabla naziv="DomainObject.Predmet.DatumRjesavanja_1">7.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St-1777/2016</izvorni_sadrzaj>
    <derivirana_varijabla naziv="DomainObject.Predmet.OznakaBroj_1">St-1777/2016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subjekt brisan rj tt-18/4363-2</izvorni_sadrzaj>
    <derivirana_varijabla naziv="DomainObject.Predmet.PrimjedbaSuca_1">subjekt brisan rj tt-18/4363-2</derivirana_varijabla>
  </DomainObject.Predmet.PrimjedbaSuca>
  <DomainObject.Predmet.ProtustrankaFormated>
    <izvorni_sadrzaj>  MONTMETAL LG jednostavno društvo s ograničenom odgovornošću za graditeljstvo</izvorni_sadrzaj>
    <derivirana_varijabla naziv="DomainObject.Predmet.ProtustrankaFormated_1">  MONTMETAL LG jednostavno društvo s ograničenom odgovornošću za graditeljstvo</derivirana_varijabla>
  </DomainObject.Predmet.ProtustrankaFormated>
  <DomainObject.Predmet.ProtustrankaFormatedOIB>
    <izvorni_sadrzaj>  MONTMETAL LG jednostavno društvo s ograničenom odgovornošću za graditeljstvo, OIB 75196773160</izvorni_sadrzaj>
    <derivirana_varijabla naziv="DomainObject.Predmet.ProtustrankaFormatedOIB_1">  MONTMETAL LG jednostavno društvo s ograničenom odgovornošću za graditeljstvo, OIB 75196773160</derivirana_varijabla>
  </DomainObject.Predmet.ProtustrankaFormatedOIB>
  <DomainObject.Predmet.ProtustrankaFormatedWithAdress>
    <izvorni_sadrzaj> MONTMETAL LG jednostavno društvo s ograničenom odgovornošću za graditeljstvo, Josipa Jurja Štrosmajera 104, 31500 Našice</izvorni_sadrzaj>
    <derivirana_varijabla naziv="DomainObject.Predmet.ProtustrankaFormatedWithAdress_1"> MONTMETAL LG jednostavno društvo s ograničenom odgovornošću za graditeljstvo, Josipa Jurja Štrosmajera 104, 31500 Našice</derivirana_varijabla>
  </DomainObject.Predmet.ProtustrankaFormatedWithAdress>
  <DomainObject.Predmet.ProtustrankaFormatedWithAdressOIB>
    <izvorni_sadrzaj> MONTMETAL LG jednostavno društvo s ograničenom odgovornošću za graditeljstvo, OIB 75196773160, Josipa Jurja Štrosmajera 104, 31500 Našice</izvorni_sadrzaj>
    <derivirana_varijabla naziv="DomainObject.Predmet.ProtustrankaFormatedWithAdressOIB_1"> MONTMETAL LG jednostavno društvo s ograničenom odgovornošću za graditeljstvo, OIB 75196773160, Josipa Jurja Štrosmajera 104, 31500 Našice</derivirana_varijabla>
  </DomainObject.Predmet.ProtustrankaFormatedWithAdressOIB>
  <DomainObject.Predmet.ProtustrankaWithAdress>
    <izvorni_sadrzaj>MONTMETAL LG jednostavno društvo s ograničenom odgovornošću za graditeljstvo Josipa Jurja Štrosmajera 104, 31500 Našice</izvorni_sadrzaj>
    <derivirana_varijabla naziv="DomainObject.Predmet.ProtustrankaWithAdress_1">MONTMETAL LG jednostavno društvo s ograničenom odgovornošću za graditeljstvo Josipa Jurja Štrosmajera 104, 31500 Našice</derivirana_varijabla>
  </DomainObject.Predmet.ProtustrankaWithAdress>
  <DomainObject.Predmet.ProtustrankaWithAdressOIB>
    <izvorni_sadrzaj>MONTMETAL LG jednostavno društvo s ograničenom odgovornošću za graditeljstvo, OIB 75196773160, Josipa Jurja Štrosmajera 104, 31500 Našice</izvorni_sadrzaj>
    <derivirana_varijabla naziv="DomainObject.Predmet.ProtustrankaWithAdressOIB_1">MONTMETAL LG jednostavno društvo s ograničenom odgovornošću za graditeljstvo, OIB 75196773160, Josipa Jurja Štrosmajera 104, 31500 Našice</derivirana_varijabla>
  </DomainObject.Predmet.ProtustrankaWithAdressOIB>
  <DomainObject.Predmet.ProtustrankaNazivFormated>
    <izvorni_sadrzaj>MONTMETAL LG jednostavno društvo s ograničenom odgovornošću za graditeljstvo</izvorni_sadrzaj>
    <derivirana_varijabla naziv="DomainObject.Predmet.ProtustrankaNazivFormated_1">MONTMETAL LG jednostavno društvo s ograničenom odgovornošću za graditeljstvo</derivirana_varijabla>
  </DomainObject.Predmet.ProtustrankaNazivFormated>
  <DomainObject.Predmet.ProtustrankaNazivFormatedOIB>
    <izvorni_sadrzaj>MONTMETAL LG jednostavno društvo s ograničenom odgovornošću za graditeljstvo, OIB 75196773160</izvorni_sadrzaj>
    <derivirana_varijabla naziv="DomainObject.Predmet.ProtustrankaNazivFormatedOIB_1">MONTMETAL LG jednostavno društvo s ograničenom odgovornošću za graditeljstvo, OIB 75196773160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MONTMETAL LG jednostavno društvo s ograničenom odgovornošću za graditeljstvo</item>
    </izvorni_sadrzaj>
    <derivirana_varijabla naziv="DomainObject.Predmet.ProtuStrankaListFormated_1">
      <item>MONTMETAL LG jednostavno društvo s ograničenom odgovornošću za graditeljstvo</item>
    </derivirana_varijabla>
  </DomainObject.Predmet.ProtuStrankaListFormated>
  <DomainObject.Predmet.ProtuStrankaListFormatedOIB>
    <izvorni_sadrzaj>
      <item>MONTMETAL LG jednostavno društvo s ograničenom odgovornošću za graditeljstvo, OIB 75196773160</item>
    </izvorni_sadrzaj>
    <derivirana_varijabla naziv="DomainObject.Predmet.ProtuStrankaListFormatedOIB_1">
      <item>MONTMETAL LG jednostavno društvo s ograničenom odgovornošću za graditeljstvo, OIB 75196773160</item>
    </derivirana_varijabla>
  </DomainObject.Predmet.ProtuStrankaListFormatedOIB>
  <DomainObject.Predmet.ProtuStrankaListFormatedWithAdress>
    <izvorni_sadrzaj>
      <item>MONTMETAL LG jednostavno društvo s ograničenom odgovornošću za graditeljstvo, Josipa Jurja Štrosmajera 104, 31500 Našice</item>
    </izvorni_sadrzaj>
    <derivirana_varijabla naziv="DomainObject.Predmet.ProtuStrankaListFormatedWithAdress_1">
      <item>MONTMETAL LG jednostavno društvo s ograničenom odgovornošću za graditeljstvo, Josipa Jurja Štrosmajera 104, 31500 Našice</item>
    </derivirana_varijabla>
  </DomainObject.Predmet.ProtuStrankaListFormatedWithAdress>
  <DomainObject.Predmet.ProtuStrankaListFormatedWithAdressOIB>
    <izvorni_sadrzaj>
      <item>MONTMETAL LG jednostavno društvo s ograničenom odgovornošću za graditeljstvo, OIB 75196773160, Josipa Jurja Štrosmajera 104, 31500 Našice</item>
    </izvorni_sadrzaj>
    <derivirana_varijabla naziv="DomainObject.Predmet.ProtuStrankaListFormatedWithAdressOIB_1">
      <item>MONTMETAL LG jednostavno društvo s ograničenom odgovornošću za graditeljstvo, OIB 75196773160, Josipa Jurja Štrosmajera 104, 31500 Našice</item>
    </derivirana_varijabla>
  </DomainObject.Predmet.ProtuStrankaListFormatedWithAdressOIB>
  <DomainObject.Predmet.ProtuStrankaListNazivFormated>
    <izvorni_sadrzaj>
      <item>MONTMETAL LG jednostavno društvo s ograničenom odgovornošću za graditeljstvo</item>
    </izvorni_sadrzaj>
    <derivirana_varijabla naziv="DomainObject.Predmet.ProtuStrankaListNazivFormated_1">
      <item>MONTMETAL LG jednostavno društvo s ograničenom odgovornošću za graditeljstvo</item>
    </derivirana_varijabla>
  </DomainObject.Predmet.ProtuStrankaListNazivFormated>
  <DomainObject.Predmet.ProtuStrankaListNazivFormatedOIB>
    <izvorni_sadrzaj>
      <item>MONTMETAL LG jednostavno društvo s ograničenom odgovornošću za graditeljstvo, OIB 75196773160</item>
    </izvorni_sadrzaj>
    <derivirana_varijabla naziv="DomainObject.Predmet.ProtuStrankaListNazivFormatedOIB_1">
      <item>MONTMETAL LG jednostavno društvo s ograničenom odgovornošću za graditeljstvo, OIB 75196773160</item>
    </derivirana_varijabla>
  </DomainObject.Predmet.ProtuStrankaListNazivFormatedOIB>
  <DomainObject.Predmet.OstaliListFormated>
    <izvorni_sadrzaj>
      <item>Željko Gvozdić</item>
    </izvorni_sadrzaj>
    <derivirana_varijabla naziv="DomainObject.Predmet.OstaliListFormated_1">
      <item>Željko Gvozdić</item>
    </derivirana_varijabla>
  </DomainObject.Predmet.OstaliListFormated>
  <DomainObject.Predmet.OstaliListFormatedOIB>
    <izvorni_sadrzaj>
      <item>Željko Gvozdić, OIB 14509922952</item>
    </izvorni_sadrzaj>
    <derivirana_varijabla naziv="DomainObject.Predmet.OstaliListFormatedOIB_1">
      <item>Željko Gvozdić, OIB 14509922952</item>
    </derivirana_varijabla>
  </DomainObject.Predmet.OstaliListFormatedOIB>
  <DomainObject.Predmet.OstaliListFormatedWithAdress>
    <izvorni_sadrzaj>
      <item>Željko Gvozdić, Vladimira Nazora 89, 31512 Gazije</item>
    </izvorni_sadrzaj>
    <derivirana_varijabla naziv="DomainObject.Predmet.OstaliListFormatedWithAdress_1">
      <item>Željko Gvozdić, Vladimira Nazora 89, 31512 Gazije</item>
    </derivirana_varijabla>
  </DomainObject.Predmet.OstaliListFormatedWithAdress>
  <DomainObject.Predmet.OstaliListFormatedWithAdressOIB>
    <izvorni_sadrzaj>
      <item>Željko Gvozdić, OIB 14509922952, Vladimira Nazora 89, 31512 Gazije</item>
    </izvorni_sadrzaj>
    <derivirana_varijabla naziv="DomainObject.Predmet.OstaliListFormatedWithAdressOIB_1">
      <item>Željko Gvozdić, OIB 14509922952, Vladimira Nazora 89, 31512 Gazije</item>
    </derivirana_varijabla>
  </DomainObject.Predmet.OstaliListFormatedWithAdressOIB>
  <DomainObject.Predmet.OstaliListNazivFormated>
    <izvorni_sadrzaj>
      <item>Željko Gvozdić</item>
    </izvorni_sadrzaj>
    <derivirana_varijabla naziv="DomainObject.Predmet.OstaliListNazivFormated_1">
      <item>Željko Gvozdić</item>
    </derivirana_varijabla>
  </DomainObject.Predmet.OstaliListNazivFormated>
  <DomainObject.Predmet.OstaliListNazivFormatedOIB>
    <izvorni_sadrzaj>
      <item>Željko Gvozdić, OIB 14509922952</item>
    </izvorni_sadrzaj>
    <derivirana_varijabla naziv="DomainObject.Predmet.OstaliListNazivFormatedOIB_1">
      <item>Željko Gvozdić, OIB 14509922952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MONTMETAL LG jednostavno društvo s ograničenom odgovornošću za graditeljstvo</izvorni_sadrzaj>
    <derivirana_varijabla naziv="DomainObject.Predmet.ProtustrankaIDrugi_1">MONTMETAL LG jednostavno društvo s ograničenom odgovornošću za graditeljstvo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MONTMETAL LG jednostavno društvo s ograničenom odgovornošću za graditeljstvo, OIB 75196773160, Josipa Jurja Štrosmajera 104, 31500 Našice</izvorni_sadrzaj>
    <derivirana_varijabla naziv="DomainObject.Predmet.ProtustrankaIDrugiAdressOIB_1">MONTMETAL LG jednostavno društvo s ograničenom odgovornošću za graditeljstvo, OIB 75196773160, Josipa Jurja Štrosmajera 104,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2018.</izvorni_sadrzaj>
    <derivirana_varijabla naziv="DomainObject.Predmet.OdlukaRjesenje.DatumDonosenjaOdluke_1">7. lipnja 2018.</derivirana_varijabla>
  </DomainObject.Predmet.OdlukaRjesenje.DatumDonosenjaOdluke>
  <DomainObject.Predmet.OdlukaRjesenje.DatumPravomocnosti>
    <izvorni_sadrzaj>27. lipnja 2018.</izvorni_sadrzaj>
    <derivirana_varijabla naziv="DomainObject.Predmet.OdlukaRjesenje.DatumPravomocnosti_1">27. lipnja 2018.</derivirana_varijabla>
  </DomainObject.Predmet.OdlukaRjesenje.DatumPravomocnosti>
  <DomainObject.Predmet.OdlukaRjesenje.Oznaka>
    <izvorni_sadrzaj>St-1777/2016-22</izvorni_sadrzaj>
    <derivirana_varijabla naziv="DomainObject.Predmet.OdlukaRjesenje.Oznaka_1">St-1777/2016-22</derivirana_varijabla>
  </DomainObject.Predmet.OdlukaRjesenje.Oznaka>
  <DomainObject.Predmet.SudioniciListNaziv>
    <izvorni_sadrzaj>
      <item>FINA RC OSIJEK</item>
      <item>MONTMETAL LG jednostavno društvo s ograničenom odgovornošću za graditeljstvo</item>
      <item>Željko Gvozdić</item>
    </izvorni_sadrzaj>
    <derivirana_varijabla naziv="DomainObject.Predmet.SudioniciListNaziv_1">
      <item>FINA RC OSIJEK</item>
      <item>MONTMETAL LG jednostavno društvo s ograničenom odgovornošću za graditeljstvo</item>
      <item>Željko Gvozdić</item>
    </derivirana_varijabla>
  </DomainObject.Predmet.SudioniciListNaziv>
  <DomainObject.Predmet.SudioniciListAdressOIB>
    <izvorni_sadrzaj>
      <item>FINA RC OSIJEK, OIB 85821130368</item>
      <item>MONTMETAL LG jednostavno društvo s ograničenom odgovornošću za graditeljstvo, OIB 75196773160, Josipa Jurja Štrosmajera 104,31500 Našice</item>
      <item>Željko Gvozdić, OIB 14509922952, Vladimira Nazora 89,31512 Gazije</item>
    </izvorni_sadrzaj>
    <derivirana_varijabla naziv="DomainObject.Predmet.SudioniciListAdressOIB_1">
      <item>FINA RC OSIJEK, OIB 85821130368</item>
      <item>MONTMETAL LG jednostavno društvo s ograničenom odgovornošću za graditeljstvo, OIB 75196773160, Josipa Jurja Štrosmajera 104,31500 Našice</item>
      <item>Željko Gvozdić, OIB 14509922952, Vladimira Nazora 89,31512 Gazije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75196773160</item>
      <item>, OIB 14509922952</item>
    </izvorni_sadrzaj>
    <derivirana_varijabla naziv="DomainObject.Predmet.SudioniciListNazivOIB_1">
      <item>, OIB 85821130368</item>
      <item>, OIB 75196773160</item>
      <item>, OIB 14509922952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2018.</izvorni_sadrzaj>
    <derivirana_varijabla naziv="DomainObject.Predmet.DatumZadnjeOdrzaneSudskeRadnje_1">4. travnja 2018.</derivirana_varijabla>
  </DomainObject.Predmet.DatumZadnjeOdrzaneSudskeRadnje>
  <DomainObject.PredzadnjaOdlukaIzPredmeta.DatumDonosenjaOdluke>
    <izvorni_sadrzaj>7. lipnja 2018.</izvorni_sadrzaj>
    <derivirana_varijabla naziv="DomainObject.PredzadnjaOdlukaIzPredmeta.DatumDonosenjaOdluke_1">7. lipnja 2018.</derivirana_varijabla>
  </DomainObject.PredzadnjaOdlukaIzPredmeta.DatumDonosenjaOdluke>
  <DomainObject.PredzadnjaOdlukaIzPredmeta.Oznaka>
    <izvorni_sadrzaj>St-1777/2016-22</izvorni_sadrzaj>
    <derivirana_varijabla naziv="DomainObject.PredzadnjaOdlukaIzPredmeta.Oznaka_1">St-1777/2016-22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892719-4301-4472-9697-249B2ECABB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459</properties:Words>
  <properties:Characters>2491</properties:Characters>
  <properties:Lines>75</properties:Lines>
  <properties:Paragraphs>21</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2018-07-04T10:19:00Z</cp:lastPrinted>
  <dcterms:modified xmlns:xsi="http://www.w3.org/2001/XMLSchema-instance" xsi:type="dcterms:W3CDTF">2018-12-13T11:30:00Z</dcterms:modified>
  <cp:revision>21</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