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fbed8" w14:paraId="c3fbed8" w:rsidRDefault="00B515DF" w:rsidP="004B741D" w:rsidR="004B741D">
      <w:pPr>
        <w:jc w:val="right"/>
        <w15:collapsed w:val="false"/>
      </w:pPr>
      <w:r>
        <w:t>Broj: 6 St-</w:t>
      </w:r>
      <w:r w:rsidR="00413D27">
        <w:t>1069/18-</w:t>
      </w:r>
      <w:proofErr w:type="spellStart"/>
      <w:r w:rsidR="00413D27">
        <w:t>18</w:t>
      </w:r>
      <w:proofErr w:type="spellEnd"/>
    </w:p>
    <w:p w:rsidRDefault="00A34987" w:rsidP="00A34987" w:rsidR="00A34987">
      <w:r>
        <w:rPr>
          <w:rStyle w:val="Naglaeno"/>
        </w:rPr>
        <w:t xml:space="preserve">             </w:t>
      </w:r>
      <w:r w:rsidR="00D05E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4987" w:rsidP="00A34987" w:rsidR="00A34987" w:rsidRPr="00D21A2C"/>
    <w:p w:rsidRDefault="00A34987" w:rsidP="00A34987" w:rsidR="00A3498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34987" w:rsidP="00D05E16" w:rsidR="00832D8B" w:rsidRPr="00D05E1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14147" w:rsidP="004B741D" w:rsidR="00B14147"/>
    <w:p w:rsidRDefault="00451DD6" w:rsidP="00B14147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D05E16" w:rsidP="00D05E16" w:rsidR="00451DD6">
      <w:pPr>
        <w:jc w:val="center"/>
      </w:pPr>
      <w:r>
        <w:t>R J E Š E N J E</w:t>
      </w:r>
    </w:p>
    <w:p w:rsidRDefault="00D05E16" w:rsidP="00D05E16" w:rsidR="00D05E16" w:rsidRPr="00D05E16">
      <w:pPr>
        <w:jc w:val="center"/>
      </w:pPr>
    </w:p>
    <w:p w:rsidRDefault="00857D02" w:rsidP="00B14147" w:rsidR="00F55E8B">
      <w:pPr>
        <w:pStyle w:val="Tijeloteksta"/>
      </w:pPr>
      <w:r>
        <w:tab/>
      </w:r>
      <w:r w:rsidR="00B14147" w:rsidRPr="00B14147">
        <w:t>Trgovački sud u Osijeku, po stečajno</w:t>
      </w:r>
      <w:r w:rsidR="00946185">
        <w:t>j sutkinji</w:t>
      </w:r>
      <w:r w:rsidR="00B14147" w:rsidRPr="00B14147">
        <w:t xml:space="preserve"> Nadi Roso, u stečajnom postupku nad dužnikom </w:t>
      </w:r>
      <w:r w:rsidR="00413D27">
        <w:rPr>
          <w:b/>
        </w:rPr>
        <w:t>OPEKA d.d. Osijek, Vukovarska 215, OIB: 61547182596, MBS: 030005203</w:t>
      </w:r>
      <w:r w:rsidR="00B14147" w:rsidRPr="00B14147">
        <w:t xml:space="preserve">, dana </w:t>
      </w:r>
      <w:r w:rsidR="00413D27">
        <w:t>19. studenog</w:t>
      </w:r>
      <w:r w:rsidR="004B3F54">
        <w:t xml:space="preserve"> 2018. g.,</w:t>
      </w:r>
      <w:r w:rsidR="00A4449C">
        <w:tab/>
      </w:r>
    </w:p>
    <w:p w:rsidRDefault="00B14147" w:rsidP="00B14147" w:rsidR="00B14147">
      <w:pPr>
        <w:pStyle w:val="Tijeloteksta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D05E16">
      <w:pPr>
        <w:pStyle w:val="Tijeloteksta"/>
      </w:pPr>
      <w:r>
        <w:tab/>
      </w:r>
    </w:p>
    <w:p w:rsidRDefault="00110846" w:rsidP="004B3F54" w:rsidR="004B3F54">
      <w:pPr>
        <w:ind w:firstLine="708"/>
        <w:jc w:val="both"/>
      </w:pPr>
      <w:r>
        <w:t xml:space="preserve">I   </w:t>
      </w:r>
      <w:r w:rsidR="00A34987">
        <w:t xml:space="preserve">Odgađa se </w:t>
      </w:r>
      <w:r w:rsidR="00D05E16">
        <w:t xml:space="preserve">provedba stečajnog postupka </w:t>
      </w:r>
      <w:r w:rsidR="004B3F54">
        <w:t xml:space="preserve">za daljnjih </w:t>
      </w:r>
      <w:r w:rsidR="00413D27">
        <w:t>30</w:t>
      </w:r>
      <w:r w:rsidR="004B3F54">
        <w:t xml:space="preserve"> dana računajući od dana </w:t>
      </w:r>
      <w:r w:rsidR="004C1CD9">
        <w:t>donošenja</w:t>
      </w:r>
      <w:r w:rsidR="004B3F54">
        <w:t xml:space="preserve"> ovoga Rješenja na mrežnim stranicama e-oglasna ploča sudova</w:t>
      </w:r>
      <w:r w:rsidR="00413D27">
        <w:t xml:space="preserve"> odnosno do 19. prosinca 2018. g.</w:t>
      </w:r>
      <w:r w:rsidR="004B3F54">
        <w:t>, na prijedlog privremene stečajne upraviteljice.</w:t>
      </w:r>
    </w:p>
    <w:p w:rsidRDefault="00D05E16" w:rsidP="004B3F54" w:rsidR="00110846">
      <w:pPr>
        <w:ind w:firstLine="708"/>
        <w:jc w:val="both"/>
      </w:pPr>
      <w:r>
        <w:t xml:space="preserve"> </w:t>
      </w:r>
    </w:p>
    <w:p w:rsidRDefault="00110846" w:rsidP="00110846" w:rsidR="00110846">
      <w:pPr>
        <w:jc w:val="both"/>
      </w:pPr>
    </w:p>
    <w:p w:rsidRDefault="00110846" w:rsidP="00110846" w:rsidR="00110846">
      <w:pPr>
        <w:jc w:val="center"/>
      </w:pPr>
      <w:r w:rsidRPr="004B3F54">
        <w:t>Obrazloženje</w:t>
      </w:r>
    </w:p>
    <w:p w:rsidRDefault="004B3F54" w:rsidP="00110846" w:rsidR="004B3F54" w:rsidRPr="004B3F54">
      <w:pPr>
        <w:jc w:val="center"/>
      </w:pPr>
    </w:p>
    <w:p w:rsidRDefault="00110846" w:rsidP="00110846" w:rsidR="00110846">
      <w:pPr>
        <w:jc w:val="both"/>
      </w:pPr>
      <w:r>
        <w:t xml:space="preserve">  </w:t>
      </w:r>
    </w:p>
    <w:p w:rsidRDefault="004B3F54" w:rsidP="004B3F54" w:rsidR="00AA580E">
      <w:pPr>
        <w:pStyle w:val="Tijeloteksta"/>
        <w:ind w:firstLine="708"/>
      </w:pPr>
      <w:r>
        <w:t xml:space="preserve">Na održanom ročištu od </w:t>
      </w:r>
      <w:r w:rsidR="004C1CD9">
        <w:t>11. listopada</w:t>
      </w:r>
      <w:r>
        <w:t xml:space="preserve"> 2018. g. za ispitivanje uvjeta za otvaranje stečajnog postupka nad dužnikom </w:t>
      </w:r>
      <w:r w:rsidR="00413D27">
        <w:rPr>
          <w:b/>
        </w:rPr>
        <w:t xml:space="preserve">OPEKA d.d. Osijek, Vukovarska 215, OIB: 61547182596, MBS: 030005203 </w:t>
      </w:r>
      <w:r>
        <w:t xml:space="preserve">a na prijedlog privremene stečajne upraviteljice </w:t>
      </w:r>
      <w:r w:rsidR="004C1CD9">
        <w:t xml:space="preserve">i </w:t>
      </w:r>
      <w:r>
        <w:t xml:space="preserve">dužnika sud je odgodio provedbu stečajnog postupka na rok od </w:t>
      </w:r>
      <w:r w:rsidR="004C1CD9">
        <w:t>30</w:t>
      </w:r>
      <w:r>
        <w:t xml:space="preserve"> dana.</w:t>
      </w:r>
    </w:p>
    <w:p w:rsidRDefault="00AA580E" w:rsidP="00D05E16" w:rsidR="00832D8B">
      <w:pPr>
        <w:pStyle w:val="Tijeloteksta"/>
        <w:ind w:firstLine="708"/>
      </w:pPr>
      <w:r>
        <w:t xml:space="preserve">Podneskom od </w:t>
      </w:r>
      <w:r w:rsidR="00413D27">
        <w:t>15. studenog</w:t>
      </w:r>
      <w:r w:rsidR="004B3F54">
        <w:t xml:space="preserve"> 2018. g. privremena stečajna upraviteljica, a na zahtjev dužnika, predložila je daljnju odgodu za dodatnih </w:t>
      </w:r>
      <w:r w:rsidR="00413D27">
        <w:t>30</w:t>
      </w:r>
      <w:r w:rsidR="004B3F54">
        <w:t xml:space="preserve"> dana provedbe stečajnog postupka nad dužnikom.</w:t>
      </w:r>
    </w:p>
    <w:p w:rsidRDefault="00A34987" w:rsidP="00A34987" w:rsidR="00F55E8B">
      <w:pPr>
        <w:pStyle w:val="Tijeloteksta"/>
        <w:ind w:firstLine="708"/>
      </w:pPr>
      <w:r>
        <w:t>Slijedom navedenog v</w:t>
      </w:r>
      <w:r w:rsidR="00D05E16">
        <w:t>aljalo je odlučiti kao u izreci sukladno čl. 116 st. 1 ZPP u vezi s čl. 10 Stečajnog zakona (NN 71/15</w:t>
      </w:r>
      <w:r w:rsidR="004B3F54">
        <w:t xml:space="preserve"> i 104/17</w:t>
      </w:r>
      <w:r w:rsidR="00D05E16">
        <w:t>).</w:t>
      </w:r>
      <w:r>
        <w:t xml:space="preserve"> </w:t>
      </w:r>
    </w:p>
    <w:p w:rsidRDefault="00F55E8B" w:rsidP="004B3F54" w:rsidR="00F55E8B">
      <w:pPr>
        <w:pStyle w:val="Tijeloteksta"/>
      </w:pPr>
    </w:p>
    <w:p w:rsidRDefault="00D05E16" w:rsidP="00D05E16" w:rsidR="004B741D">
      <w:pPr>
        <w:pStyle w:val="Tijeloteksta"/>
        <w:tabs>
          <w:tab w:pos="4536" w:val="center"/>
          <w:tab w:pos="6390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413D27">
        <w:t>19. studenog</w:t>
      </w:r>
      <w:r w:rsidR="004B3F54">
        <w:t xml:space="preserve"> 2018. g.</w:t>
      </w:r>
    </w:p>
    <w:p w:rsidRDefault="004B3F54" w:rsidP="00D05E16" w:rsidR="004B3F54">
      <w:pPr>
        <w:pStyle w:val="Tijeloteksta"/>
        <w:tabs>
          <w:tab w:pos="4536" w:val="center"/>
          <w:tab w:pos="6390" w:val="left"/>
        </w:tabs>
        <w:jc w:val="left"/>
      </w:pPr>
    </w:p>
    <w:p w:rsidRDefault="004B3F54" w:rsidP="004B3F54" w:rsidR="007242CD">
      <w:pPr>
        <w:pStyle w:val="Tijeloteksta"/>
        <w:tabs>
          <w:tab w:pos="5250" w:val="left"/>
        </w:tabs>
        <w:jc w:val="left"/>
      </w:pPr>
      <w:r>
        <w:t>Zapisničar: Danijela Sekulić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 w:rsidR="00CE19FA">
        <w:t xml:space="preserve">              </w:t>
      </w:r>
      <w:r w:rsidR="00946185">
        <w:t>STEČAJNA SUTKINJA</w:t>
      </w:r>
    </w:p>
    <w:p w:rsidRDefault="004B741D" w:rsidP="004B741D" w:rsidR="00AE72E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D05E16">
        <w:t>Nada Roso</w:t>
      </w:r>
    </w:p>
    <w:p w:rsidRDefault="004B741D" w:rsidP="004B3F54" w:rsidR="00366021">
      <w:pPr>
        <w:pStyle w:val="Tijeloteksta"/>
        <w:jc w:val="left"/>
      </w:pPr>
      <w:r>
        <w:t>DNA</w:t>
      </w:r>
    </w:p>
    <w:p w:rsidRDefault="004B3F54" w:rsidP="00832D8B" w:rsidR="004B3F54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uprav. </w:t>
      </w:r>
      <w:r w:rsidR="00413D27">
        <w:t xml:space="preserve">Blanka </w:t>
      </w:r>
      <w:proofErr w:type="spellStart"/>
      <w:r w:rsidR="00413D27">
        <w:t>Gambiraža</w:t>
      </w:r>
      <w:proofErr w:type="spellEnd"/>
    </w:p>
    <w:p w:rsidRDefault="00D05E16" w:rsidP="00832D8B" w:rsidR="00D05E16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4B3F54" w:rsidP="00832D8B" w:rsidR="004B3F54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413D27">
        <w:t>Osijek</w:t>
      </w:r>
    </w:p>
    <w:p w:rsidRDefault="00832D8B" w:rsidP="00832D8B" w:rsidR="00413D27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>. pl.</w:t>
      </w:r>
      <w:r w:rsidR="004B3F54">
        <w:t xml:space="preserve"> uz podnesak </w:t>
      </w:r>
      <w:proofErr w:type="spellStart"/>
      <w:r w:rsidR="004B3F54">
        <w:t>priv</w:t>
      </w:r>
      <w:proofErr w:type="spellEnd"/>
      <w:r w:rsidR="004B3F54">
        <w:t xml:space="preserve">. st. uprav. od </w:t>
      </w:r>
      <w:r w:rsidR="00413D27">
        <w:t>15.11</w:t>
      </w:r>
      <w:r w:rsidR="004B3F54">
        <w:t xml:space="preserve">.2018. g. </w:t>
      </w:r>
      <w:r w:rsidR="004C1CD9">
        <w:t>– u spisu</w:t>
      </w:r>
    </w:p>
    <w:p w:rsidRDefault="00D05E16" w:rsidP="00832D8B" w:rsidR="00832D8B">
      <w:pPr>
        <w:pStyle w:val="Tijeloteksta"/>
        <w:numPr>
          <w:ilvl w:val="0"/>
          <w:numId w:val="3"/>
        </w:numPr>
        <w:jc w:val="left"/>
      </w:pPr>
      <w:r>
        <w:t>K-</w:t>
      </w:r>
      <w:r w:rsidR="00413D27">
        <w:t>19.12.</w:t>
      </w: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4B741D" w:rsidP="004B741D" w:rsidR="004B741D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47C86" w:rsidR="004B3F54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bookmarkStart w:name="_GoBack" w:id="0"/>
      <w:bookmarkEnd w:id="0"/>
    </w:p>
    <w:p w:rsidRDefault="00451DD6" w:rsidP="004B3F54" w:rsidR="00451DD6">
      <w:pPr>
        <w:jc w:val="both"/>
      </w:pPr>
    </w:p>
    <w:sectPr w:rsidSect="00B14147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chapStyle="1" w:start="1" w:fmt="numberInDash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39C" w:rsidR="00A0339C">
      <w:r>
        <w:separator/>
      </w:r>
    </w:p>
  </w:endnote>
  <w:endnote w:id="0" w:type="continuationSeparator">
    <w:p w:rsidRDefault="00A0339C" w:rsidR="00A03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39C" w:rsidR="00A0339C">
      <w:r>
        <w:separator/>
      </w:r>
    </w:p>
  </w:footnote>
  <w:footnote w:id="0" w:type="continuationSeparator">
    <w:p w:rsidRDefault="00A0339C" w:rsidR="00A033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147" w:rsidP="004B3F54" w:rsidR="00B14147">
    <w:pPr>
      <w:pStyle w:val="Zaglavlje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5396D"/>
    <w:rsid w:val="00056BF2"/>
    <w:rsid w:val="00066DC7"/>
    <w:rsid w:val="00086232"/>
    <w:rsid w:val="000C20F1"/>
    <w:rsid w:val="000E414B"/>
    <w:rsid w:val="00110846"/>
    <w:rsid w:val="0016016C"/>
    <w:rsid w:val="00163019"/>
    <w:rsid w:val="001635ED"/>
    <w:rsid w:val="0019752C"/>
    <w:rsid w:val="001A0170"/>
    <w:rsid w:val="001A6201"/>
    <w:rsid w:val="001E3E48"/>
    <w:rsid w:val="001E75FC"/>
    <w:rsid w:val="002131C8"/>
    <w:rsid w:val="002142C7"/>
    <w:rsid w:val="0021564C"/>
    <w:rsid w:val="00223C8E"/>
    <w:rsid w:val="00247C86"/>
    <w:rsid w:val="00255E1A"/>
    <w:rsid w:val="00263692"/>
    <w:rsid w:val="00291B9C"/>
    <w:rsid w:val="002E462D"/>
    <w:rsid w:val="00313F98"/>
    <w:rsid w:val="003258FC"/>
    <w:rsid w:val="00325955"/>
    <w:rsid w:val="00327B99"/>
    <w:rsid w:val="00340A8F"/>
    <w:rsid w:val="00341886"/>
    <w:rsid w:val="00356AC6"/>
    <w:rsid w:val="00366021"/>
    <w:rsid w:val="003B0E86"/>
    <w:rsid w:val="003B4C28"/>
    <w:rsid w:val="003E08E5"/>
    <w:rsid w:val="003E147C"/>
    <w:rsid w:val="003F28A4"/>
    <w:rsid w:val="00413D27"/>
    <w:rsid w:val="00451DD6"/>
    <w:rsid w:val="004806AD"/>
    <w:rsid w:val="00497410"/>
    <w:rsid w:val="004B3F54"/>
    <w:rsid w:val="004B741D"/>
    <w:rsid w:val="004C1CD9"/>
    <w:rsid w:val="004E5065"/>
    <w:rsid w:val="00500BBD"/>
    <w:rsid w:val="00504A69"/>
    <w:rsid w:val="00520A68"/>
    <w:rsid w:val="0055624C"/>
    <w:rsid w:val="005B403D"/>
    <w:rsid w:val="00607E75"/>
    <w:rsid w:val="006235FB"/>
    <w:rsid w:val="00650B10"/>
    <w:rsid w:val="0067186E"/>
    <w:rsid w:val="006837ED"/>
    <w:rsid w:val="006A2408"/>
    <w:rsid w:val="006A56C2"/>
    <w:rsid w:val="006F1383"/>
    <w:rsid w:val="00700507"/>
    <w:rsid w:val="007242CD"/>
    <w:rsid w:val="00725641"/>
    <w:rsid w:val="0074711B"/>
    <w:rsid w:val="007566D6"/>
    <w:rsid w:val="00786F1E"/>
    <w:rsid w:val="007C1241"/>
    <w:rsid w:val="0080666F"/>
    <w:rsid w:val="00832D8B"/>
    <w:rsid w:val="00845777"/>
    <w:rsid w:val="00857D02"/>
    <w:rsid w:val="008737C5"/>
    <w:rsid w:val="0088689D"/>
    <w:rsid w:val="009001D6"/>
    <w:rsid w:val="00935547"/>
    <w:rsid w:val="00946185"/>
    <w:rsid w:val="00961D63"/>
    <w:rsid w:val="009729EC"/>
    <w:rsid w:val="009807E2"/>
    <w:rsid w:val="00994095"/>
    <w:rsid w:val="009C13EB"/>
    <w:rsid w:val="00A025E8"/>
    <w:rsid w:val="00A0339C"/>
    <w:rsid w:val="00A07AC6"/>
    <w:rsid w:val="00A14779"/>
    <w:rsid w:val="00A246A1"/>
    <w:rsid w:val="00A34987"/>
    <w:rsid w:val="00A402F9"/>
    <w:rsid w:val="00A4298E"/>
    <w:rsid w:val="00A4449C"/>
    <w:rsid w:val="00A91ED3"/>
    <w:rsid w:val="00AA580E"/>
    <w:rsid w:val="00AB56F9"/>
    <w:rsid w:val="00AD24AA"/>
    <w:rsid w:val="00AE72EB"/>
    <w:rsid w:val="00B037A0"/>
    <w:rsid w:val="00B11D59"/>
    <w:rsid w:val="00B14147"/>
    <w:rsid w:val="00B24812"/>
    <w:rsid w:val="00B41F79"/>
    <w:rsid w:val="00B515DF"/>
    <w:rsid w:val="00B95216"/>
    <w:rsid w:val="00BC33DE"/>
    <w:rsid w:val="00C15361"/>
    <w:rsid w:val="00C26291"/>
    <w:rsid w:val="00C3548B"/>
    <w:rsid w:val="00C9197B"/>
    <w:rsid w:val="00C94A01"/>
    <w:rsid w:val="00CA5EA9"/>
    <w:rsid w:val="00CB380F"/>
    <w:rsid w:val="00CE19FA"/>
    <w:rsid w:val="00CF4431"/>
    <w:rsid w:val="00D05E16"/>
    <w:rsid w:val="00D178DC"/>
    <w:rsid w:val="00D17A08"/>
    <w:rsid w:val="00D217E4"/>
    <w:rsid w:val="00D43D85"/>
    <w:rsid w:val="00D64559"/>
    <w:rsid w:val="00D85A5F"/>
    <w:rsid w:val="00D86163"/>
    <w:rsid w:val="00DC7BF5"/>
    <w:rsid w:val="00DE58F9"/>
    <w:rsid w:val="00DE677E"/>
    <w:rsid w:val="00E02941"/>
    <w:rsid w:val="00E1321F"/>
    <w:rsid w:val="00E25C12"/>
    <w:rsid w:val="00E33E37"/>
    <w:rsid w:val="00E430E2"/>
    <w:rsid w:val="00E55AA4"/>
    <w:rsid w:val="00EB3D75"/>
    <w:rsid w:val="00ED0232"/>
    <w:rsid w:val="00F435F7"/>
    <w:rsid w:val="00F55E8B"/>
    <w:rsid w:val="00F55EB2"/>
    <w:rsid w:val="00F618C3"/>
    <w:rsid w:val="00F76EF7"/>
    <w:rsid w:val="00F80660"/>
    <w:rsid w:val="00F8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A3498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47C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7C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C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C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C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A3498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47C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7C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C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C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C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St-1069/2018</izvorni_sadrzaj>
    <derivirana_varijabla naziv="DomainObject.Predmet.OznakaBroj_1">St-1069/2018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OPEKA dioničko društvo za proizvodnju i promet građevinskog materijala</izvorni_sadrzaj>
    <derivirana_varijabla naziv="DomainObject.Predmet.ProtustrankaFormated_1">  OPEKA dioničko društvo za proizvodnju i promet građevinskog materijala</derivirana_varijabla>
  </DomainObject.Predmet.ProtustrankaFormated>
  <DomainObject.Predmet.ProtustrankaFormatedOIB>
    <izvorni_sadrzaj>  OPEKA dioničko društvo za proizvodnju i promet građevinskog materijala, OIB 61547182596</izvorni_sadrzaj>
    <derivirana_varijabla naziv="DomainObject.Predmet.ProtustrankaFormatedOIB_1">  OPEKA dioničko društvo za proizvodnju i promet građevinskog materijala, OIB 61547182596</derivirana_varijabla>
  </DomainObject.Predmet.ProtustrankaFormatedOIB>
  <DomainObject.Predmet.ProtustrankaFormatedWithAdress>
    <izvorni_sadrzaj> OPEKA dioničko društvo za proizvodnju i promet građevinskog materijala, Vukovarska 215, 31000 Osijek</izvorni_sadrzaj>
    <derivirana_varijabla naziv="DomainObject.Predmet.ProtustrankaFormatedWithAdress_1"> OPEKA dioničko društvo za proizvodnju i promet građevinskog materijala, Vukovarska 215, 31000 Osijek</derivirana_varijabla>
  </DomainObject.Predmet.ProtustrankaFormatedWithAdress>
  <DomainObject.Predmet.ProtustrankaFormatedWithAdressOIB>
    <izvorni_sadrzaj> OPEKA dioničko društvo za proizvodnju i promet građevinskog materijala, OIB 61547182596, Vukovarska 215, 31000 Osijek</izvorni_sadrzaj>
    <derivirana_varijabla naziv="DomainObject.Predmet.ProtustrankaFormatedWithAdressOIB_1"> OPEKA dioničko društvo za proizvodnju i promet građevinskog materijala, OIB 61547182596, Vukovarska 215, 31000 Osijek</derivirana_varijabla>
  </DomainObject.Predmet.ProtustrankaFormatedWithAdressOIB>
  <DomainObject.Predmet.ProtustrankaWithAdress>
    <izvorni_sadrzaj>OPEKA dioničko društvo za proizvodnju i promet građevinskog materijala Vukovarska 215, 31000 Osijek</izvorni_sadrzaj>
    <derivirana_varijabla naziv="DomainObject.Predmet.ProtustrankaWithAdress_1">OPEKA dioničko društvo za proizvodnju i promet građevinskog materijala Vukovarska 215, 31000 Osijek</derivirana_varijabla>
  </DomainObject.Predmet.ProtustrankaWithAdress>
  <DomainObject.Predmet.ProtustrankaWithAdressOIB>
    <izvorni_sadrzaj>OPEKA dioničko društvo za proizvodnju i promet građevinskog materijala, OIB 61547182596, Vukovarska 215, 31000 Osijek</izvorni_sadrzaj>
    <derivirana_varijabla naziv="DomainObject.Predmet.ProtustrankaWithAdressOIB_1">OPEKA dioničko društvo za proizvodnju i promet građevinskog materijala, OIB 61547182596, Vukovarska 215, 31000 Osijek</derivirana_varijabla>
  </DomainObject.Predmet.ProtustrankaWithAdressOIB>
  <DomainObject.Predmet.ProtustrankaNazivFormated>
    <izvorni_sadrzaj>OPEKA dioničko društvo za proizvodnju i promet građevinskog materijala</izvorni_sadrzaj>
    <derivirana_varijabla naziv="DomainObject.Predmet.ProtustrankaNazivFormated_1">OPEKA dioničko društvo za proizvodnju i promet građevinskog materijala</derivirana_varijabla>
  </DomainObject.Predmet.ProtustrankaNazivFormated>
  <DomainObject.Predmet.ProtustrankaNazivFormatedOIB>
    <izvorni_sadrzaj>OPEKA dioničko društvo za proizvodnju i promet građevinskog materijala, OIB 61547182596</izvorni_sadrzaj>
    <derivirana_varijabla naziv="DomainObject.Predmet.ProtustrankaNazivFormatedOIB_1">OPEKA dioničko društvo za proizvodnju i promet građevinskog materijala, OIB 61547182596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OPEKA dioničko društvo za proizvodnju i promet građevinskog materijala</item>
    </izvorni_sadrzaj>
    <derivirana_varijabla naziv="DomainObject.Predmet.ProtuStrankaListFormated_1">
      <item>OPEKA dioničko društvo za proizvodnju i promet građevinskog materijala</item>
    </derivirana_varijabla>
  </DomainObject.Predmet.ProtuStrankaListFormated>
  <DomainObject.Predmet.ProtuStrankaListFormatedOIB>
    <izvorni_sadrzaj>
      <item>OPEKA dioničko društvo za proizvodnju i promet građevinskog materijala, OIB 61547182596</item>
    </izvorni_sadrzaj>
    <derivirana_varijabla naziv="DomainObject.Predmet.ProtuStrankaListFormatedOIB_1">
      <item>OPEKA dioničko društvo za proizvodnju i promet građevinskog materijala, OIB 61547182596</item>
    </derivirana_varijabla>
  </DomainObject.Predmet.ProtuStrankaListFormatedOIB>
  <DomainObject.Predmet.ProtuStrankaListFormatedWithAdress>
    <izvorni_sadrzaj>
      <item>OPEKA dioničko društvo za proizvodnju i promet građevinskog materijala, Vukovarska 215, 31000 Osijek</item>
    </izvorni_sadrzaj>
    <derivirana_varijabla naziv="DomainObject.Predmet.ProtuStrankaListFormatedWithAdress_1">
      <item>OPEKA dioničko društvo za proizvodnju i promet građevinskog materijala, Vukovarska 215, 31000 Osijek</item>
    </derivirana_varijabla>
  </DomainObject.Predmet.ProtuStrankaListFormatedWithAdress>
  <DomainObject.Predmet.ProtuStrankaListFormatedWithAdressOIB>
    <izvorni_sadrzaj>
      <item>OPEKA dioničko društvo za proizvodnju i promet građevinskog materijala, OIB 61547182596, Vukovarska 215, 31000 Osijek</item>
    </izvorni_sadrzaj>
    <derivirana_varijabla naziv="DomainObject.Predmet.ProtuStrankaListFormatedWithAdressOIB_1">
      <item>OPEKA dioničko društvo za proizvodnju i promet građevinskog materijala, OIB 61547182596, Vukovarska 215, 31000 Osijek</item>
    </derivirana_varijabla>
  </DomainObject.Predmet.ProtuStrankaListFormatedWithAdressOIB>
  <DomainObject.Predmet.ProtuStrankaListNazivFormated>
    <izvorni_sadrzaj>
      <item>OPEKA dioničko društvo za proizvodnju i promet građevinskog materijala</item>
    </izvorni_sadrzaj>
    <derivirana_varijabla naziv="DomainObject.Predmet.ProtuStrankaListNazivFormated_1">
      <item>OPEKA dioničko društvo za proizvodnju i promet građevinskog materijala</item>
    </derivirana_varijabla>
  </DomainObject.Predmet.ProtuStrankaListNazivFormated>
  <DomainObject.Predmet.ProtuStrankaListNazivFormatedOIB>
    <izvorni_sadrzaj>
      <item>OPEKA dioničko društvo za proizvodnju i promet građevinskog materijala, OIB 61547182596</item>
    </izvorni_sadrzaj>
    <derivirana_varijabla naziv="DomainObject.Predmet.ProtuStrankaListNazivFormatedOIB_1">
      <item>OPEKA dioničko društvo za proizvodnju i promet građevinskog materijala, OIB 61547182596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2018.</izvorni_sadrzaj>
    <derivirana_varijabla naziv="DomainObject.Datum_1">19.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OPEKA dioničko društvo za proizvodnju i promet građevinskog materijala</izvorni_sadrzaj>
    <derivirana_varijabla naziv="DomainObject.Predmet.ProtustrankaIDrugi_1">OPEKA dioničko društvo za proizvodnju i promet građevinskog materijala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OPEKA dioničko društvo za proizvodnju i promet građevinskog materijala, OIB 61547182596, Vukovarska 215, 31000 Osijek</izvorni_sadrzaj>
    <derivirana_varijabla naziv="DomainObject.Predmet.ProtustrankaIDrugiAdressOIB_1">OPEKA dioničko društvo za proizvodnju i promet građevinskog materijala, OIB 61547182596, Vukovarska 215,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OPEKA dioničko društvo za proizvodnju i promet građevinskog materijala</item>
    </izvorni_sadrzaj>
    <derivirana_varijabla naziv="DomainObject.Predmet.SudioniciListNaziv_1">
      <item>FINA RC OSIJEK</item>
      <item>OPEKA dioničko društvo za proizvodnju i promet građevinskog materijala</item>
    </derivirana_varijabla>
  </DomainObject.Predmet.SudioniciListNaziv>
  <DomainObject.Predmet.SudioniciListAdressOIB>
    <izvorni_sadrzaj>
      <item>FINA RC OSIJEK, OIB 85821130368</item>
      <item>OPEKA dioničko društvo za proizvodnju i promet građevinskog materijala, OIB 61547182596, Vukovarska 215,31000 Osijek</item>
    </izvorni_sadrzaj>
    <derivirana_varijabla naziv="DomainObject.Predmet.SudioniciListAdressOIB_1">
      <item>FINA RC OSIJEK, OIB 85821130368</item>
      <item>OPEKA dioničko društvo za proizvodnju i promet građevinskog materijala, OIB 61547182596, Vukovarska 215,31000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61547182596</item>
    </izvorni_sadrzaj>
    <derivirana_varijabla naziv="DomainObject.Predmet.SudioniciListNazivOIB_1">
      <item>, OIB 85821130368</item>
      <item>, OIB 61547182596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30. kolovoza 2018.</izvorni_sadrzaj>
    <derivirana_varijabla naziv="DomainObject.PredzadnjaOdlukaIzPredmeta.DatumDonosenjaOdluke_1">30. kolovoza 2018.</derivirana_varijabla>
  </DomainObject.PredzadnjaOdlukaIzPredmeta.DatumDonosenjaOdluke>
  <DomainObject.PredzadnjaOdlukaIzPredmeta.Oznaka>
    <izvorni_sadrzaj>St-1069/2018-6</izvorni_sadrzaj>
    <derivirana_varijabla naziv="DomainObject.PredzadnjaOdlukaIzPredmeta.Oznaka_1">St-1069/2018-6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CEB950-3B99-4980-8861-4E5A503EC8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241</properties:Words>
  <properties:Characters>1179</properties:Characters>
  <properties:Lines>62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2018-11-19T07:28:00Z</dcterms:created>
  <dc:creator>hermanj</dc:creator>
  <cp:lastModifiedBy>Danijela Sekulić</cp:lastModifiedBy>
  <cp:lastPrinted>2018-11-19T08:20:00Z</cp:lastPrinted>
  <dcterms:modified xmlns:xsi="http://www.w3.org/2001/XMLSchema-instance" xsi:type="dcterms:W3CDTF">2018-11-19T08:25:00Z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PROVEDBE SP OPEKA.docx)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