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2f2d" w14:paraId="4da2f2d" w:rsidRDefault="00053E1C" w:rsidP="00053E1C" w:rsidR="00053E1C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1178</w:t>
      </w:r>
      <w:r>
        <w:rPr>
          <w:lang w:val="hr-HR"/>
        </w:rPr>
        <w:t>/15-4</w:t>
      </w:r>
    </w:p>
    <w:p w:rsidRDefault="00053E1C" w:rsidP="00053E1C" w:rsidR="00053E1C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E1C" w:rsidP="00053E1C" w:rsidR="00053E1C">
      <w:r>
        <w:t xml:space="preserve">         REPUBLIKA HRVATSKA</w:t>
      </w:r>
    </w:p>
    <w:p w:rsidRDefault="00053E1C" w:rsidP="00053E1C" w:rsidR="00053E1C">
      <w:r>
        <w:t xml:space="preserve"> TRGOVAČKI SUD U VARAŽDINU</w:t>
      </w:r>
    </w:p>
    <w:p w:rsidRDefault="00053E1C" w:rsidP="00053E1C" w:rsidR="00053E1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53E1C" w:rsidP="00053E1C" w:rsidR="00053E1C">
      <w:pPr>
        <w:outlineLvl w:val="0"/>
        <w:rPr>
          <w:lang w:val="hr-HR"/>
        </w:rPr>
      </w:pPr>
    </w:p>
    <w:p w:rsidRDefault="00053E1C" w:rsidP="00053E1C" w:rsidR="00053E1C">
      <w:pPr>
        <w:jc w:val="center"/>
        <w:rPr>
          <w:lang w:val="hr-HR"/>
        </w:rPr>
      </w:pPr>
    </w:p>
    <w:p w:rsidRDefault="00053E1C" w:rsidP="00053E1C" w:rsidR="00053E1C">
      <w:pPr>
        <w:jc w:val="center"/>
        <w:rPr>
          <w:lang w:val="hr-HR"/>
        </w:rPr>
      </w:pPr>
    </w:p>
    <w:p w:rsidRDefault="00053E1C" w:rsidP="00053E1C" w:rsidR="00053E1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KA-TO TRGOVINA </w:t>
      </w:r>
      <w:proofErr w:type="spellStart"/>
      <w:r>
        <w:t>d.o.o</w:t>
      </w:r>
      <w:proofErr w:type="spellEnd"/>
      <w:r>
        <w:t xml:space="preserve">., OIB: 95572888602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Radnička</w:t>
      </w:r>
      <w:proofErr w:type="spellEnd"/>
      <w:r>
        <w:t xml:space="preserve"> 20,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Kuršanec</w:t>
      </w:r>
      <w:proofErr w:type="spellEnd"/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53E1C" w:rsidP="00053E1C" w:rsidR="00053E1C">
      <w:pPr>
        <w:jc w:val="both"/>
      </w:pPr>
    </w:p>
    <w:p w:rsidRDefault="00053E1C" w:rsidP="00053E1C" w:rsidR="00053E1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53E1C" w:rsidP="00053E1C" w:rsidR="00053E1C">
      <w:pPr>
        <w:jc w:val="both"/>
        <w:rPr>
          <w:lang w:val="hr-HR"/>
        </w:rPr>
      </w:pPr>
    </w:p>
    <w:p w:rsidRDefault="00053E1C" w:rsidP="00053E1C" w:rsidR="00053E1C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KA-TO TRGOVINA </w:t>
      </w:r>
      <w:proofErr w:type="spellStart"/>
      <w:r>
        <w:t>d.o.o</w:t>
      </w:r>
      <w:proofErr w:type="spellEnd"/>
      <w:r>
        <w:t xml:space="preserve">., OIB: 95572888602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Radnička</w:t>
      </w:r>
      <w:proofErr w:type="spellEnd"/>
      <w:r>
        <w:t xml:space="preserve"> 20,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Kuršanec</w:t>
      </w:r>
      <w:proofErr w:type="spellEnd"/>
      <w:r>
        <w:t>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2.724,75</w:t>
      </w:r>
      <w:r>
        <w:rPr>
          <w:lang w:val="hr-HR"/>
        </w:rPr>
        <w:t xml:space="preserve">  </w:t>
      </w:r>
      <w:r>
        <w:t>kn.</w:t>
      </w:r>
    </w:p>
    <w:p w:rsidRDefault="00053E1C" w:rsidP="00053E1C" w:rsidR="00053E1C">
      <w:pPr>
        <w:jc w:val="both"/>
      </w:pPr>
    </w:p>
    <w:p w:rsidRDefault="00053E1C" w:rsidP="00053E1C" w:rsidR="00053E1C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</w:t>
      </w:r>
      <w:r>
        <w:t>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KA-TO TRGOVINA </w:t>
      </w:r>
      <w:proofErr w:type="spellStart"/>
      <w:r>
        <w:t>d.o.o</w:t>
      </w:r>
      <w:proofErr w:type="spellEnd"/>
      <w:r>
        <w:t xml:space="preserve">., OIB: 95572888602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Radnička</w:t>
      </w:r>
      <w:proofErr w:type="spellEnd"/>
      <w:r>
        <w:t xml:space="preserve"> 20,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Kuršanec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53E1C" w:rsidP="00053E1C" w:rsidR="00053E1C">
      <w:pPr>
        <w:jc w:val="both"/>
      </w:pPr>
    </w:p>
    <w:p w:rsidRDefault="00053E1C" w:rsidP="00053E1C" w:rsidR="00053E1C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53E1C" w:rsidP="00053E1C" w:rsidR="00053E1C">
      <w:pPr>
        <w:jc w:val="both"/>
      </w:pPr>
    </w:p>
    <w:p w:rsidRDefault="00053E1C" w:rsidP="00053E1C" w:rsidR="00053E1C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053E1C" w:rsidP="00053E1C" w:rsidR="00053E1C">
      <w:pPr>
        <w:outlineLvl w:val="0"/>
        <w:rPr>
          <w:lang w:val="hr-HR"/>
        </w:rPr>
      </w:pPr>
    </w:p>
    <w:p w:rsidRDefault="00053E1C" w:rsidP="00053E1C" w:rsidR="00053E1C">
      <w:pPr>
        <w:outlineLvl w:val="0"/>
        <w:rPr>
          <w:lang w:val="hr-HR"/>
        </w:rPr>
      </w:pPr>
    </w:p>
    <w:p w:rsidRDefault="00053E1C" w:rsidP="00053E1C" w:rsidR="00053E1C">
      <w:pPr>
        <w:jc w:val="center"/>
        <w:outlineLvl w:val="0"/>
        <w:rPr>
          <w:lang w:val="hr-HR"/>
        </w:rPr>
      </w:pPr>
    </w:p>
    <w:p w:rsidRDefault="00053E1C" w:rsidP="00053E1C" w:rsidR="00053E1C">
      <w:pPr>
        <w:jc w:val="center"/>
        <w:outlineLvl w:val="0"/>
        <w:rPr>
          <w:lang w:val="hr-HR"/>
        </w:rPr>
      </w:pPr>
    </w:p>
    <w:p w:rsidRDefault="00053E1C" w:rsidP="00053E1C" w:rsidR="00053E1C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053E1C" w:rsidP="00053E1C" w:rsidR="00053E1C">
      <w:pPr>
        <w:outlineLvl w:val="0"/>
        <w:rPr>
          <w:lang w:val="hr-HR"/>
        </w:rPr>
      </w:pPr>
    </w:p>
    <w:p w:rsidRDefault="00053E1C" w:rsidP="00053E1C" w:rsidR="00053E1C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29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KA-TO TRGOVINA </w:t>
      </w:r>
      <w:proofErr w:type="spellStart"/>
      <w:r>
        <w:t>d.o.o</w:t>
      </w:r>
      <w:proofErr w:type="spellEnd"/>
      <w:r>
        <w:t xml:space="preserve">., OIB: 95572888602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Radnička</w:t>
      </w:r>
      <w:proofErr w:type="spellEnd"/>
      <w:r>
        <w:t xml:space="preserve"> 20,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Kuršanec</w:t>
      </w:r>
      <w:proofErr w:type="spellEnd"/>
      <w:r>
        <w:t>.</w:t>
      </w:r>
    </w:p>
    <w:p w:rsidRDefault="00053E1C" w:rsidP="00053E1C" w:rsidR="00053E1C">
      <w:pPr>
        <w:ind w:firstLine="720"/>
        <w:jc w:val="both"/>
        <w:outlineLvl w:val="0"/>
        <w:rPr>
          <w:lang w:val="hr-HR"/>
        </w:rPr>
      </w:pPr>
      <w:r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2.724,75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53E1C" w:rsidP="00053E1C" w:rsidR="00053E1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053E1C" w:rsidP="00053E1C" w:rsidR="00053E1C">
      <w:pPr>
        <w:jc w:val="center"/>
        <w:outlineLvl w:val="0"/>
        <w:rPr>
          <w:lang w:val="hr-HR"/>
        </w:rPr>
      </w:pPr>
    </w:p>
    <w:p w:rsidRDefault="00053E1C" w:rsidP="00053E1C" w:rsidR="00053E1C">
      <w:pPr>
        <w:jc w:val="center"/>
        <w:outlineLvl w:val="0"/>
        <w:rPr>
          <w:lang w:val="hr-HR"/>
        </w:rPr>
      </w:pPr>
    </w:p>
    <w:p w:rsidRDefault="00053E1C" w:rsidP="00053E1C" w:rsidR="00053E1C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053E1C" w:rsidP="00053E1C" w:rsidR="00053E1C">
      <w:pPr>
        <w:jc w:val="center"/>
        <w:outlineLvl w:val="0"/>
        <w:rPr>
          <w:lang w:val="hr-HR"/>
        </w:rPr>
      </w:pPr>
    </w:p>
    <w:p w:rsidRDefault="00053E1C" w:rsidP="00053E1C" w:rsidR="00053E1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53E1C" w:rsidP="00053E1C" w:rsidR="00053E1C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053E1C" w:rsidP="00053E1C" w:rsidR="00053E1C">
      <w:pPr>
        <w:ind w:firstLine="720" w:left="5040"/>
        <w:jc w:val="center"/>
        <w:outlineLvl w:val="0"/>
        <w:rPr>
          <w:lang w:val="hr-HR"/>
        </w:rPr>
      </w:pPr>
    </w:p>
    <w:p w:rsidRDefault="00053E1C" w:rsidP="00053E1C" w:rsidR="00053E1C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053E1C" w:rsidP="00053E1C" w:rsidR="00053E1C">
      <w:pPr>
        <w:ind w:firstLine="720" w:left="3600"/>
        <w:jc w:val="center"/>
        <w:outlineLvl w:val="0"/>
        <w:rPr>
          <w:lang w:val="hr-HR"/>
        </w:rPr>
      </w:pPr>
    </w:p>
    <w:p w:rsidRDefault="00053E1C" w:rsidP="00053E1C" w:rsidR="00053E1C">
      <w:pPr>
        <w:outlineLvl w:val="0"/>
        <w:rPr>
          <w:lang w:val="hr-HR"/>
        </w:rPr>
      </w:pPr>
    </w:p>
    <w:p w:rsidRDefault="00053E1C" w:rsidP="00053E1C" w:rsidR="00053E1C">
      <w:pPr>
        <w:outlineLvl w:val="0"/>
        <w:rPr>
          <w:lang w:val="hr-HR"/>
        </w:rPr>
      </w:pPr>
    </w:p>
    <w:p w:rsidRDefault="00053E1C" w:rsidP="00053E1C" w:rsidR="00053E1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53E1C" w:rsidP="00053E1C" w:rsidR="00053E1C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053E1C" w:rsidR="00DA0242" w:rsidRPr="00053E1C"/>
    <w:sectPr w:rsidSect="00EB0D4C" w:rsidR="00DA0242" w:rsidRPr="00053E1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E1C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53E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53E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50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St-1178/2015-4</izvorni_sadrzaj>
    <derivirana_varijabla naziv="DomainObject.Oznaka_1">St-1178/2015-4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KA-TO TRGOVINA društvo s ograničenom odgovornošću za trgovinu i usluge</izvorni_sadrzaj>
    <derivirana_varijabla naziv="DomainObject.Predmet.ProtustrankaFormated_1">  KA-TO TRGOVINA društvo s ograničenom odgovornošću za trgovinu i usluge</derivirana_varijabla>
  </DomainObject.Predmet.ProtustrankaFormated>
  <DomainObject.Predmet.ProtustrankaFormatedOIB>
    <izvorni_sadrzaj>  KA-TO TRGOVINA društvo s ograničenom odgovornošću za trgovinu i usluge, OIB 95572888602</izvorni_sadrzaj>
    <derivirana_varijabla naziv="DomainObject.Predmet.ProtustrankaFormatedOIB_1">  KA-TO TRGOVINA društvo s ograničenom odgovornošću za trgovinu i usluge, OIB 95572888602</derivirana_varijabla>
  </DomainObject.Predmet.ProtustrankaFormatedOIB>
  <DomainObject.Predmet.ProtustrankaFormatedWithAdress>
    <izvorni_sadrzaj> KA-TO TRGOVINA društvo s ograničenom odgovornošću za trgovinu i usluge, Radnička 20, 40000 Gornji Kuršanec</izvorni_sadrzaj>
    <derivirana_varijabla naziv="DomainObject.Predmet.ProtustrankaFormatedWithAdress_1"> KA-TO TRGOVINA društvo s ograničenom odgovornošću za trgovinu i usluge, Radnička 20, 40000 Gornji Kuršanec</derivirana_varijabla>
  </DomainObject.Predmet.ProtustrankaFormatedWithAdress>
  <DomainObject.Predmet.ProtustrankaFormatedWithAdressOIB>
    <izvorni_sadrzaj> KA-TO TRGOVINA društvo s ograničenom odgovornošću za trgovinu i usluge, OIB 95572888602, Radnička 20, 40000 Gornji Kuršanec</izvorni_sadrzaj>
    <derivirana_varijabla naziv="DomainObject.Predmet.ProtustrankaFormatedWithAdressOIB_1"> KA-TO TRGOVINA društvo s ograničenom odgovornošću za trgovinu i usluge, OIB 95572888602, Radnička 20, 40000 Gornji Kuršanec</derivirana_varijabla>
  </DomainObject.Predmet.ProtustrankaFormatedWithAdressOIB>
  <DomainObject.Predmet.ProtustrankaWithAdress>
    <izvorni_sadrzaj>KA-TO TRGOVINA društvo s ograničenom odgovornošću za trgovinu i usluge Radnička 20, 40000 Gornji Kuršanec</izvorni_sadrzaj>
    <derivirana_varijabla naziv="DomainObject.Predmet.ProtustrankaWithAdress_1">KA-TO TRGOVINA društvo s ograničenom odgovornošću za trgovinu i usluge Radnička 20, 40000 Gornji Kuršanec</derivirana_varijabla>
  </DomainObject.Predmet.ProtustrankaWithAdress>
  <DomainObject.Predmet.ProtustrankaWithAdressOIB>
    <izvorni_sadrzaj>KA-TO TRGOVINA društvo s ograničenom odgovornošću za trgovinu i usluge, OIB 95572888602, Radnička 20, 40000 Gornji Kuršanec</izvorni_sadrzaj>
    <derivirana_varijabla naziv="DomainObject.Predmet.ProtustrankaWithAdressOIB_1">KA-TO TRGOVINA društvo s ograničenom odgovornošću za trgovinu i usluge, OIB 95572888602, Radnička 20, 40000 Gornji Kuršanec</derivirana_varijabla>
  </DomainObject.Predmet.ProtustrankaWithAdressOIB>
  <DomainObject.Predmet.ProtustrankaNazivFormated>
    <izvorni_sadrzaj>KA-TO TRGOVINA društvo s ograničenom odgovornošću za trgovinu i usluge</izvorni_sadrzaj>
    <derivirana_varijabla naziv="DomainObject.Predmet.ProtustrankaNazivFormated_1">KA-TO TRGOVINA društvo s ograničenom odgovornošću za trgovinu i usluge</derivirana_varijabla>
  </DomainObject.Predmet.ProtustrankaNazivFormated>
  <DomainObject.Predmet.ProtustrankaNazivFormatedOIB>
    <izvorni_sadrzaj>KA-TO TRGOVINA društvo s ograničenom odgovornošću za trgovinu i usluge, OIB 95572888602</izvorni_sadrzaj>
    <derivirana_varijabla naziv="DomainObject.Predmet.ProtustrankaNazivFormatedOIB_1">KA-TO TRGOVINA društvo s ograničenom odgovornošću za trgovinu i usluge, OIB 95572888602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2724.75</izvorni_sadrzaj>
    <derivirana_varijabla naziv="DomainObject.Predmet.TrenutnaVrijednost_1">2724.75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KA-TO TRGOVINA društvo s ograničenom odgovornošću za trgovinu i usluge</item>
    </izvorni_sadrzaj>
    <derivirana_varijabla naziv="DomainObject.Predmet.ProtuStrankaListFormated_1">
      <item>KA-TO TRGOVINA društvo s ograničenom odgovornošću za trgovinu i usluge</item>
    </derivirana_varijabla>
  </DomainObject.Predmet.ProtuStrankaListFormated>
  <DomainObject.Predmet.ProtuStrankaListFormatedOIB>
    <izvorni_sadrzaj>
      <item>KA-TO TRGOVINA društvo s ograničenom odgovornošću za trgovinu i usluge, OIB 95572888602</item>
    </izvorni_sadrzaj>
    <derivirana_varijabla naziv="DomainObject.Predmet.ProtuStrankaListFormatedOIB_1">
      <item>KA-TO TRGOVINA društvo s ograničenom odgovornošću za trgovinu i usluge, OIB 95572888602</item>
    </derivirana_varijabla>
  </DomainObject.Predmet.ProtuStrankaListFormatedOIB>
  <DomainObject.Predmet.ProtuStrankaListFormatedWithAdress>
    <izvorni_sadrzaj>
      <item>KA-TO TRGOVINA društvo s ograničenom odgovornošću za trgovinu i usluge, Radnička 20, 40000 Gornji Kuršanec</item>
    </izvorni_sadrzaj>
    <derivirana_varijabla naziv="DomainObject.Predmet.ProtuStrankaListFormatedWithAdress_1">
      <item>KA-TO TRGOVINA društvo s ograničenom odgovornošću za trgovinu i usluge, Radnička 20, 40000 Gornji Kuršanec</item>
    </derivirana_varijabla>
  </DomainObject.Predmet.ProtuStrankaListFormatedWithAdress>
  <DomainObject.Predmet.ProtuStrankaListFormatedWithAdressOIB>
    <izvorni_sadrzaj>
      <item>KA-TO TRGOVINA društvo s ograničenom odgovornošću za trgovinu i usluge, OIB 95572888602, Radnička 20, 40000 Gornji Kuršanec</item>
    </izvorni_sadrzaj>
    <derivirana_varijabla naziv="DomainObject.Predmet.ProtuStrankaListFormatedWithAdressOIB_1">
      <item>KA-TO TRGOVINA društvo s ograničenom odgovornošću za trgovinu i usluge, OIB 95572888602, Radnička 20, 40000 Gornji Kuršanec</item>
    </derivirana_varijabla>
  </DomainObject.Predmet.ProtuStrankaListFormatedWithAdressOIB>
  <DomainObject.Predmet.ProtuStrankaListNazivFormated>
    <izvorni_sadrzaj>
      <item>KA-TO TRGOVINA društvo s ograničenom odgovornošću za trgovinu i usluge</item>
    </izvorni_sadrzaj>
    <derivirana_varijabla naziv="DomainObject.Predmet.ProtuStrankaListNazivFormated_1">
      <item>KA-TO TRGOVINA društvo s ograničenom odgovornošću za trgovinu i usluge</item>
    </derivirana_varijabla>
  </DomainObject.Predmet.ProtuStrankaListNazivFormated>
  <DomainObject.Predmet.ProtuStrankaListNazivFormatedOIB>
    <izvorni_sadrzaj>
      <item>KA-TO TRGOVINA društvo s ograničenom odgovornošću za trgovinu i usluge, OIB 95572888602</item>
    </izvorni_sadrzaj>
    <derivirana_varijabla naziv="DomainObject.Predmet.ProtuStrankaListNazivFormatedOIB_1">
      <item>KA-TO TRGOVINA društvo s ograničenom odgovornošću za trgovinu i usluge, OIB 95572888602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St-1178/2015-4</izvorni_sadrzaj>
    <derivirana_varijabla naziv="DomainObject.PoslovniBrojDokumenta_1">St-1178/2015-4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KA-TO TRGOVINA društvo s ograničenom odgovornošću za trgovinu i usluge</izvorni_sadrzaj>
    <derivirana_varijabla naziv="DomainObject.Predmet.ProtustrankaIDrugi_1">KA-TO TRGOVINA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KA-TO TRGOVINA društvo s ograničenom odgovornošću za trgovinu i usluge, OIB 95572888602, Radnička 20, 40000 Gornji Kuršanec</izvorni_sadrzaj>
    <derivirana_varijabla naziv="DomainObject.Predmet.ProtustrankaIDrugiAdressOIB_1">KA-TO TRGOVINA društvo s ograničenom odgovornošću za trgovinu i usluge, OIB 95572888602, Radnička 20, 40000 Gornji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KA-TO TRGOVINA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KA-TO TRGOVINA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KA-TO TRGOVINA društvo s ograničenom odgovornošću za trgovinu i usluge, OIB 95572888602, Radnička 20,40000 Gornji Kuršanec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KA-TO TRGOVINA društvo s ograničenom odgovornošću za trgovinu i usluge, OIB 95572888602, Radnička 20,40000 Gornji Kuršanec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E2BF4-5E1B-4B36-BB16-056C55841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2299</properties:Characters>
  <properties:Lines>67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2016-03-08T08:49:00Z</cp:lastPrinted>
  <dcterms:modified xmlns:xsi="http://www.w3.org/2001/XMLSchema-instance" xsi:type="dcterms:W3CDTF">2016-03-08T08:49:00Z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