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5fd2" w14:paraId="8ff5fd2" w:rsidRDefault="00963623" w:rsidP="00963623" w:rsidR="00963623">
      <w:pPr>
        <w:jc w:val="right"/>
        <w15:collapsed w:val="false"/>
        <w:rPr>
          <w:b/>
        </w:rPr>
      </w:pPr>
      <w:bookmarkStart w:name="_GoBack" w:id="0"/>
      <w:bookmarkEnd w:id="0"/>
    </w:p>
    <w:p w:rsidRDefault="007A2D53" w:rsidP="00963623" w:rsidR="007A2D53">
      <w:pPr>
        <w:rPr>
          <w:b/>
        </w:rPr>
      </w:pPr>
    </w:p>
    <w:p w:rsidRDefault="007A2D53" w:rsidP="00963623" w:rsidR="007A2D53">
      <w:pPr>
        <w:rPr>
          <w:b/>
        </w:rPr>
      </w:pPr>
    </w:p>
    <w:p w:rsidRDefault="00963623" w:rsidP="00963623" w:rsidR="00963623" w:rsidRPr="00BD7990">
      <w:r w:rsidRPr="00BD7990">
        <w:t>REPUBLIKA HRVATSKA</w:t>
      </w:r>
    </w:p>
    <w:p w:rsidRDefault="00963623" w:rsidP="00963623" w:rsidR="00963623" w:rsidRPr="00BD7990">
      <w:r w:rsidRPr="00BD7990">
        <w:t>TRGOVAČKI SUD U ZADRU</w:t>
      </w:r>
    </w:p>
    <w:p w:rsidRDefault="00963623" w:rsidP="00963623" w:rsidR="00963623" w:rsidRPr="00BD7990">
      <w:r w:rsidRPr="00BD7990">
        <w:t>Dr. Franje Tuđmana 35</w:t>
      </w:r>
      <w:r w:rsidRPr="00BD7990">
        <w:tab/>
      </w:r>
      <w:r w:rsidRPr="00BD7990">
        <w:tab/>
      </w:r>
      <w:r w:rsidRPr="00BD7990">
        <w:tab/>
        <w:t xml:space="preserve">          </w:t>
      </w:r>
    </w:p>
    <w:p w:rsidRDefault="00963623" w:rsidP="00963623" w:rsidR="00963623" w:rsidRPr="00BD7990">
      <w:pPr>
        <w:jc w:val="center"/>
      </w:pPr>
    </w:p>
    <w:p w:rsidRDefault="00963623" w:rsidP="00963623" w:rsidR="00963623" w:rsidRPr="00BD7990">
      <w:pPr>
        <w:jc w:val="center"/>
      </w:pPr>
      <w:r w:rsidRPr="00BD7990">
        <w:t>R E P U B L I KA   H R V A T S K A</w:t>
      </w:r>
    </w:p>
    <w:p w:rsidRDefault="00963623" w:rsidP="00963623" w:rsidR="00963623" w:rsidRPr="00BD7990">
      <w:pPr>
        <w:jc w:val="center"/>
      </w:pPr>
    </w:p>
    <w:p w:rsidRDefault="00963623" w:rsidP="00967333" w:rsidR="00963623" w:rsidRPr="00BD7990">
      <w:pPr>
        <w:jc w:val="center"/>
      </w:pPr>
      <w:r w:rsidRPr="00BD7990">
        <w:t>R J E Š E N J E</w:t>
      </w:r>
    </w:p>
    <w:p w:rsidRDefault="00963623" w:rsidP="00963623" w:rsidR="00963623" w:rsidRPr="00BD7990"/>
    <w:p w:rsidRDefault="00963623" w:rsidP="00963623" w:rsidR="00963623" w:rsidRPr="00BD7990">
      <w:pPr>
        <w:ind w:firstLine="708"/>
        <w:jc w:val="both"/>
      </w:pPr>
      <w:r w:rsidRPr="00BD7990">
        <w:t>Trgovački sud u Zadru</w:t>
      </w:r>
      <w:r w:rsidR="00967333" w:rsidRPr="00BD7990">
        <w:t xml:space="preserve">, </w:t>
      </w:r>
      <w:r w:rsidRPr="00BD7990">
        <w:t>po sutkinji</w:t>
      </w:r>
      <w:r w:rsidR="00967333" w:rsidRPr="00BD7990">
        <w:t xml:space="preserve"> Ani Markač</w:t>
      </w:r>
      <w:r w:rsidRPr="00BD7990">
        <w:t>, povodom prijedloga za otvaranje stečajnog postupka na imovini stečajnog dužnika</w:t>
      </w:r>
      <w:r w:rsidR="00BD7990">
        <w:t xml:space="preserve"> </w:t>
      </w:r>
      <w:r w:rsidR="00C80E2C" w:rsidRPr="00F41A24">
        <w:t>P2 d.o.o. za usluge, Šibenik, Vrpoljački put 26, OIB:20198785451</w:t>
      </w:r>
      <w:r w:rsidR="00C16486" w:rsidRPr="00BD7990">
        <w:t xml:space="preserve">, dana </w:t>
      </w:r>
      <w:r w:rsidR="004C35BC">
        <w:t xml:space="preserve">21. rujna </w:t>
      </w:r>
      <w:r w:rsidR="00C80E2C">
        <w:t>2018.</w:t>
      </w:r>
      <w:r w:rsidRPr="00BD7990">
        <w:t>,</w:t>
      </w:r>
    </w:p>
    <w:p w:rsidRDefault="00796121" w:rsidP="00963623" w:rsidR="00796121" w:rsidRPr="00BD7990"/>
    <w:p w:rsidRDefault="00963623" w:rsidP="00963623" w:rsidR="00963623" w:rsidRPr="00BD7990">
      <w:pPr>
        <w:jc w:val="center"/>
      </w:pPr>
      <w:r w:rsidRPr="00BD7990">
        <w:t>r i j e š i o  j e</w:t>
      </w:r>
    </w:p>
    <w:p w:rsidRDefault="00963623" w:rsidP="00963623" w:rsidR="00963623">
      <w:pPr>
        <w:rPr>
          <w:b/>
        </w:rPr>
      </w:pPr>
    </w:p>
    <w:p w:rsidRDefault="00963623" w:rsidP="00446696" w:rsidR="00963623">
      <w:pPr>
        <w:jc w:val="both"/>
        <w:rPr>
          <w:b/>
        </w:rPr>
      </w:pPr>
      <w:r>
        <w:t>I</w:t>
      </w:r>
      <w:r w:rsidR="00446696">
        <w:rPr>
          <w:b/>
        </w:rPr>
        <w:tab/>
      </w:r>
      <w:r>
        <w:t>O t v a r a   s e   stečajni postupak nad dužnikom</w:t>
      </w:r>
      <w:r>
        <w:rPr>
          <w:b/>
        </w:rPr>
        <w:t xml:space="preserve"> </w:t>
      </w:r>
      <w:r w:rsidR="00C80E2C" w:rsidRPr="00F41A24">
        <w:t>P2 d.o.o. za usluge, Šibenik, Vrpoljački put 26, OIB:20198785451.</w:t>
      </w:r>
    </w:p>
    <w:p w:rsidRDefault="00963623" w:rsidP="00963623" w:rsidR="00963623">
      <w:pPr>
        <w:ind w:hanging="192" w:left="900"/>
        <w:jc w:val="both"/>
        <w:rPr>
          <w:b/>
        </w:rPr>
      </w:pPr>
    </w:p>
    <w:p w:rsidRDefault="00446696" w:rsidP="00446696" w:rsidR="00963623" w:rsidRPr="00EE36DD">
      <w:pPr>
        <w:jc w:val="both"/>
      </w:pPr>
      <w:r>
        <w:t>II</w:t>
      </w:r>
      <w:r>
        <w:tab/>
      </w:r>
      <w:r w:rsidR="00963623" w:rsidRPr="00EE36DD">
        <w:t>Stečajnim upraviteljem imenuje se</w:t>
      </w:r>
      <w:r w:rsidR="00963623" w:rsidRPr="00EE36DD">
        <w:rPr>
          <w:rFonts w:cs="Arial" w:hAnsi="Arial" w:ascii="Arial"/>
        </w:rPr>
        <w:t xml:space="preserve"> </w:t>
      </w:r>
      <w:r w:rsidR="00C80E2C" w:rsidRPr="007F7888">
        <w:t>Ante Vukašina iz Zadra, Dr. Franj</w:t>
      </w:r>
      <w:r w:rsidR="00C80E2C">
        <w:t>e Tuđmana 46/C, OIB:65643961597.</w:t>
      </w:r>
    </w:p>
    <w:p w:rsidRDefault="00963623" w:rsidP="00963623" w:rsidR="00963623">
      <w:pPr>
        <w:ind w:firstLine="708"/>
        <w:jc w:val="both"/>
        <w:rPr>
          <w:b/>
        </w:rPr>
      </w:pPr>
    </w:p>
    <w:p w:rsidRDefault="00446696" w:rsidP="00446696" w:rsidR="00963623" w:rsidRPr="00C80E2C">
      <w:pPr>
        <w:jc w:val="both"/>
        <w:rPr>
          <w:b/>
        </w:rPr>
      </w:pPr>
      <w:r>
        <w:t xml:space="preserve">III </w:t>
      </w:r>
      <w:r>
        <w:tab/>
      </w:r>
      <w:r w:rsidR="00963623">
        <w:t xml:space="preserve">Stečajni postupak nad stečajnim dužnikom </w:t>
      </w:r>
      <w:r w:rsidR="00C80E2C" w:rsidRPr="00F41A24">
        <w:t xml:space="preserve">P2 d.o.o. za usluge, Šibenik, Vrpoljački put 26, OIB:20198785451 </w:t>
      </w:r>
      <w:r w:rsidR="00C16486">
        <w:t xml:space="preserve">otvara se </w:t>
      </w:r>
      <w:r w:rsidR="004C35BC">
        <w:t xml:space="preserve">21. rujna </w:t>
      </w:r>
      <w:r w:rsidR="00963623">
        <w:t>201</w:t>
      </w:r>
      <w:r w:rsidR="00C80E2C">
        <w:t>8</w:t>
      </w:r>
      <w:r w:rsidR="00963623">
        <w:t xml:space="preserve">. u </w:t>
      </w:r>
      <w:r w:rsidR="004C35BC">
        <w:t>9,30</w:t>
      </w:r>
      <w:r w:rsidR="00C16486">
        <w:t xml:space="preserve"> </w:t>
      </w:r>
      <w:r w:rsidR="00963623">
        <w:t xml:space="preserve">sati i istog trenutka rješenje o otvaranju stečajnog postupka objavit će se na </w:t>
      </w:r>
      <w:r w:rsidR="00C80E2C">
        <w:t>mrežnoj stranici e-O</w:t>
      </w:r>
      <w:r w:rsidR="00963623">
        <w:t>glasn</w:t>
      </w:r>
      <w:r w:rsidR="000573BD">
        <w:t>a</w:t>
      </w:r>
      <w:r w:rsidR="00963623">
        <w:t xml:space="preserve"> ploč</w:t>
      </w:r>
      <w:r w:rsidR="00C80E2C">
        <w:t>a</w:t>
      </w:r>
      <w:r w:rsidR="00963623">
        <w:t xml:space="preserve"> sud</w:t>
      </w:r>
      <w:r w:rsidR="00C80E2C">
        <w:t>ova</w:t>
      </w:r>
      <w:r w:rsidR="00963623">
        <w:t xml:space="preserve">. </w:t>
      </w:r>
    </w:p>
    <w:p w:rsidRDefault="00963623" w:rsidP="00963623" w:rsidR="00963623">
      <w:pPr>
        <w:jc w:val="both"/>
        <w:rPr>
          <w:b/>
        </w:rPr>
      </w:pPr>
    </w:p>
    <w:p w:rsidRDefault="00446696" w:rsidP="00446696" w:rsidR="00963623">
      <w:pPr>
        <w:jc w:val="both"/>
        <w:rPr>
          <w:b/>
        </w:rPr>
      </w:pPr>
      <w:r>
        <w:t>IV</w:t>
      </w:r>
      <w:r>
        <w:tab/>
      </w:r>
      <w:r w:rsidR="00963623">
        <w:t>Pozivaju se vjerovnici stečajnog dužnika da u roku od 60 dana od dana objave ovog rješenja, skladno odredbi čl. 257. Stečajnog zakona prijave svoje tražbine stečajnom upravitelju</w:t>
      </w:r>
      <w:r w:rsidR="000573BD">
        <w:t xml:space="preserve"> Anti Vukašina</w:t>
      </w:r>
      <w:r w:rsidR="000573BD" w:rsidRPr="007F7888">
        <w:t xml:space="preserve"> iz Zadra, Dr. Franj</w:t>
      </w:r>
      <w:r w:rsidR="000573BD">
        <w:t>e Tuđmana 46/C</w:t>
      </w:r>
      <w:r w:rsidR="00963623">
        <w:t>. Prijavi je potrebno priložiti i potvrdu o uplaćenoj pristojbi koja iznosi 2% od vrijednosti tražbine, ali ne više od 500,00 kn, a uplaćuje se na žiro-račun državnog proračuna IBAN HR12 1001005-1863000160, po</w:t>
      </w:r>
      <w:r w:rsidR="00C16486">
        <w:t>zivom na broj: 64 5045-23405-</w:t>
      </w:r>
      <w:r w:rsidR="00C80E2C">
        <w:t>190-2017.</w:t>
      </w:r>
    </w:p>
    <w:p w:rsidRDefault="00963623" w:rsidP="00963623" w:rsidR="00963623">
      <w:pPr>
        <w:jc w:val="both"/>
      </w:pPr>
    </w:p>
    <w:p w:rsidRDefault="00446696" w:rsidP="00446696" w:rsidR="00963623">
      <w:pPr>
        <w:jc w:val="both"/>
        <w:rPr>
          <w:b/>
        </w:rPr>
      </w:pPr>
      <w:r>
        <w:t>V</w:t>
      </w:r>
      <w:r>
        <w:tab/>
      </w:r>
      <w:r w:rsidR="00963623">
        <w:t xml:space="preserve">Pozivaju se razlučni i izlučni vjerovnici da u roku od 60 dana nakon objave ovog rješenja podneskom obavijeste stečajnog upravitelja </w:t>
      </w:r>
      <w:r w:rsidR="000573BD">
        <w:t>Antu</w:t>
      </w:r>
      <w:r w:rsidR="000573BD" w:rsidRPr="007F7888">
        <w:t xml:space="preserve"> Vukašina iz Zadra, Dr. Franj</w:t>
      </w:r>
      <w:r w:rsidR="000573BD">
        <w:t xml:space="preserve">e Tuđmana 46/C </w:t>
      </w:r>
      <w:r w:rsidR="00963623">
        <w:t>o svojim pravima, sukladno odredbi čl. 258. Stečajnog zakona. Prijavi je potrebno priložiti i potvrdu o uplaćenoj pristojbi koja iznosi 2% od vrijednosti potraživanja, ali ne više od 500,00 kn, a uplaćuje se na žiro-račun državnog proračuna IBAN HR12 1001005-1863000160, po</w:t>
      </w:r>
      <w:r w:rsidR="00C16486">
        <w:t>zivom na broj: 64 5045-23405-</w:t>
      </w:r>
      <w:r w:rsidR="00C80E2C">
        <w:t>190-2017.</w:t>
      </w:r>
      <w:r w:rsidR="00963623">
        <w:rPr>
          <w:b/>
        </w:rPr>
        <w:t xml:space="preserve"> </w:t>
      </w:r>
    </w:p>
    <w:p w:rsidRDefault="00963623" w:rsidP="00963623" w:rsidR="00963623">
      <w:pPr>
        <w:tabs>
          <w:tab w:pos="7350" w:val="left"/>
        </w:tabs>
        <w:jc w:val="both"/>
      </w:pPr>
      <w:r>
        <w:tab/>
      </w:r>
    </w:p>
    <w:p w:rsidRDefault="00446696" w:rsidP="00963623" w:rsidR="00963623">
      <w:pPr>
        <w:jc w:val="both"/>
      </w:pPr>
      <w:r>
        <w:t>VI</w:t>
      </w:r>
      <w:r>
        <w:tab/>
      </w:r>
      <w:r w:rsidR="00963623">
        <w:t xml:space="preserve">Pozivaju se dužnici stečajnog dužnika da svoje obveze bez odgode ispunjavaju stečajnom upravitelju za stečajnog dužnika. </w:t>
      </w:r>
    </w:p>
    <w:p w:rsidRDefault="00963623" w:rsidP="00963623" w:rsidR="00963623">
      <w:pPr>
        <w:jc w:val="both"/>
      </w:pPr>
    </w:p>
    <w:p w:rsidRDefault="00446696" w:rsidP="00963623" w:rsidR="00963623">
      <w:pPr>
        <w:jc w:val="both"/>
      </w:pPr>
      <w:r>
        <w:t>VII</w:t>
      </w:r>
      <w:r>
        <w:tab/>
      </w:r>
      <w:r w:rsidR="00963623">
        <w:t>Pozivaju se vjerovnici stečajnog dužnika na</w:t>
      </w:r>
    </w:p>
    <w:p w:rsidRDefault="00963623" w:rsidP="00963623" w:rsidR="00963623">
      <w:pPr>
        <w:jc w:val="both"/>
      </w:pPr>
    </w:p>
    <w:p w:rsidRDefault="00963623" w:rsidP="00963623" w:rsidR="00963623" w:rsidRPr="00C80E2C">
      <w:pPr>
        <w:numPr>
          <w:ilvl w:val="0"/>
          <w:numId w:val="1"/>
        </w:numPr>
        <w:ind w:firstLine="0" w:left="0"/>
        <w:jc w:val="both"/>
      </w:pPr>
      <w:r>
        <w:t>ročište za ispitivanje prijavljenih tražbina vjerovnika koj</w:t>
      </w:r>
      <w:r w:rsidR="00796121">
        <w:t>e se zaka</w:t>
      </w:r>
      <w:r w:rsidR="007A2D53">
        <w:t xml:space="preserve">zuje za dan </w:t>
      </w:r>
      <w:r w:rsidR="004C35BC">
        <w:t>1</w:t>
      </w:r>
      <w:r w:rsidR="00C80E2C">
        <w:t xml:space="preserve">4. </w:t>
      </w:r>
      <w:r w:rsidR="004C35BC">
        <w:t xml:space="preserve">prosinca </w:t>
      </w:r>
      <w:r w:rsidR="00C80E2C">
        <w:t xml:space="preserve">2018. u </w:t>
      </w:r>
      <w:r w:rsidR="00E82DB0">
        <w:t>11</w:t>
      </w:r>
      <w:r w:rsidR="004C35BC">
        <w:t xml:space="preserve">,00 sati </w:t>
      </w:r>
      <w:r w:rsidRPr="00C80E2C">
        <w:t>kod Trg</w:t>
      </w:r>
      <w:r w:rsidR="00C16486" w:rsidRPr="00C80E2C">
        <w:t>ovačkog suda u Zadru, sudnica 14</w:t>
      </w:r>
      <w:r w:rsidRPr="00C80E2C">
        <w:t>/I,</w:t>
      </w:r>
    </w:p>
    <w:p w:rsidRDefault="00963623" w:rsidP="00963623" w:rsidR="00963623">
      <w:pPr>
        <w:jc w:val="both"/>
        <w:rPr>
          <w:b/>
        </w:rPr>
      </w:pPr>
    </w:p>
    <w:p w:rsidRDefault="00963623" w:rsidP="00E82DB0" w:rsidR="00796121" w:rsidRPr="00E82DB0">
      <w:pPr>
        <w:numPr>
          <w:ilvl w:val="0"/>
          <w:numId w:val="1"/>
        </w:numPr>
        <w:ind w:firstLine="0" w:left="0"/>
        <w:jc w:val="both"/>
      </w:pPr>
      <w:r>
        <w:t xml:space="preserve">Izvještajno ročište koje se zakazuje za dan </w:t>
      </w:r>
      <w:r w:rsidR="004C35BC">
        <w:t>14</w:t>
      </w:r>
      <w:r w:rsidR="00ED274D">
        <w:t xml:space="preserve">. </w:t>
      </w:r>
      <w:r w:rsidR="004C35BC">
        <w:t>prosinca 20</w:t>
      </w:r>
      <w:r w:rsidR="00E82DB0">
        <w:t>18. u 11,30</w:t>
      </w:r>
      <w:r w:rsidR="00C80E2C">
        <w:t xml:space="preserve"> sati </w:t>
      </w:r>
      <w:r w:rsidRPr="00C80E2C">
        <w:t>kod Trg</w:t>
      </w:r>
      <w:r w:rsidR="00C16486" w:rsidRPr="00C80E2C">
        <w:t>ovačkog suda u Zadru, sudnica 14</w:t>
      </w:r>
      <w:r w:rsidRPr="00C80E2C">
        <w:t>/I.</w:t>
      </w:r>
    </w:p>
    <w:p w:rsidRDefault="00446696" w:rsidP="00266527" w:rsidR="00963623">
      <w:pPr>
        <w:jc w:val="both"/>
      </w:pPr>
      <w:r>
        <w:lastRenderedPageBreak/>
        <w:t>VIII</w:t>
      </w:r>
      <w:r>
        <w:tab/>
      </w:r>
      <w:r w:rsidR="00963623">
        <w:t>Određuje se upis zabilježbe otvaranja stečajnog postupka u r</w:t>
      </w:r>
      <w:r w:rsidR="00C80E2C">
        <w:t>egistar Trgovačkog suda u Zadru, Stalne službe u Šibeniku</w:t>
      </w:r>
      <w:r w:rsidR="007A2D53">
        <w:t>.</w:t>
      </w:r>
    </w:p>
    <w:p w:rsidRDefault="006F2770" w:rsidP="00266527" w:rsidR="006F2770">
      <w:pPr>
        <w:jc w:val="both"/>
      </w:pPr>
    </w:p>
    <w:p w:rsidRDefault="00963623" w:rsidP="00963623" w:rsidR="00963623">
      <w:pPr>
        <w:jc w:val="center"/>
      </w:pPr>
      <w:r>
        <w:t>Obrazloženje</w:t>
      </w:r>
    </w:p>
    <w:p w:rsidRDefault="00963623" w:rsidP="00963623" w:rsidR="00963623"/>
    <w:p w:rsidRDefault="00963623" w:rsidP="00C55660" w:rsidR="00ED274D">
      <w:pPr>
        <w:ind w:firstLine="708"/>
        <w:jc w:val="both"/>
      </w:pPr>
      <w:r>
        <w:t>F</w:t>
      </w:r>
      <w:r w:rsidR="00C55660">
        <w:t xml:space="preserve">inancijska agencija, </w:t>
      </w:r>
      <w:r>
        <w:t>R</w:t>
      </w:r>
      <w:r w:rsidR="00C16486">
        <w:t>C</w:t>
      </w:r>
      <w:r>
        <w:t xml:space="preserve"> </w:t>
      </w:r>
      <w:r w:rsidR="00ED274D">
        <w:t>Zagreb, Nagodbeno vijeće HR01 sukladno članku 27. st. 5. Zakona o financijskom poslovanju i predstečajnoj nagodbi (Narodne novine broj 108/12, 144/12, 81/13 i 112/13) Trgovačkom sudu u Zadru,</w:t>
      </w:r>
      <w:r w:rsidR="00E82DB0">
        <w:t xml:space="preserve"> Stalnoj službi u Šibeniku,</w:t>
      </w:r>
      <w:r w:rsidR="00ED274D">
        <w:t xml:space="preserve"> 28. travnja 2017. podnijela je prijedlog za pokretanje stečajnog postupka nad uvodno označenim stečajnim dužnikom. </w:t>
      </w:r>
      <w:r w:rsidR="00212CBC">
        <w:t>Prema Potvrdi F</w:t>
      </w:r>
      <w:r w:rsidR="00ED274D">
        <w:t xml:space="preserve">inancijske </w:t>
      </w:r>
      <w:r w:rsidR="00212CBC">
        <w:t>agencije</w:t>
      </w:r>
      <w:r w:rsidR="00E82DB0">
        <w:t xml:space="preserve"> izdanoj </w:t>
      </w:r>
      <w:r w:rsidR="00ED274D">
        <w:t xml:space="preserve">18. travnja 2017. da postoje razlozi za otvaranje stečajnog </w:t>
      </w:r>
      <w:r w:rsidR="00212CBC">
        <w:t>postupka</w:t>
      </w:r>
      <w:r w:rsidR="00ED274D">
        <w:t xml:space="preserve"> </w:t>
      </w:r>
      <w:r w:rsidR="00212CBC">
        <w:t xml:space="preserve">u odnosu na predmetnoj dužnika jer da isti u Očevidniku redoslijeda osnova za plaćanje ima evidentirane neizvršene osnove za plaćanje u neprekidnom razdoblju dužem od 60 dana. </w:t>
      </w:r>
      <w:r w:rsidR="00ED274D">
        <w:t xml:space="preserve">  </w:t>
      </w:r>
    </w:p>
    <w:p w:rsidRDefault="00212CBC" w:rsidP="00C16486" w:rsidR="00C16486" w:rsidRPr="00761D2F">
      <w:pPr>
        <w:jc w:val="both"/>
        <w:rPr>
          <w:b/>
        </w:rPr>
      </w:pPr>
      <w:r>
        <w:tab/>
        <w:t xml:space="preserve">Rješenjem ovog suda posl. br. </w:t>
      </w:r>
      <w:r w:rsidR="00C16486">
        <w:t>St-</w:t>
      </w:r>
      <w:r>
        <w:t xml:space="preserve">190/2017-8 od 12. rujna 2017. </w:t>
      </w:r>
      <w:r w:rsidR="00C16486">
        <w:t xml:space="preserve">pokrenut je postupak radi utvrđivanja uvjeta za otvaranje stečajnog postupka (prethodni postupak) nad dužnikom. </w:t>
      </w:r>
    </w:p>
    <w:p w:rsidRDefault="00C16486" w:rsidP="00212CBC" w:rsidR="00212CBC">
      <w:pPr>
        <w:pStyle w:val="Odlomakpopisa"/>
        <w:ind w:firstLine="708" w:left="0"/>
        <w:jc w:val="both"/>
      </w:pPr>
      <w:r w:rsidRPr="00914444">
        <w:t xml:space="preserve">Rješenjem od </w:t>
      </w:r>
      <w:r w:rsidR="00212CBC">
        <w:t xml:space="preserve">29. siječnja 2018. </w:t>
      </w:r>
      <w:r w:rsidRPr="00914444">
        <w:t xml:space="preserve">imenovan je privremeni stečajni upravitelj koji je </w:t>
      </w:r>
      <w:r w:rsidR="00FC6974">
        <w:t xml:space="preserve">trebao ispitati </w:t>
      </w:r>
      <w:r w:rsidR="00212CBC">
        <w:t xml:space="preserve">postoje li razlozi  za otvaranje stečajnog postupka i </w:t>
      </w:r>
      <w:r w:rsidR="00FC6974">
        <w:t xml:space="preserve">ima li dužnik imovine kojom bi se mogli pokriti troškovi postupka i dijelom vjerovnici. Isti je </w:t>
      </w:r>
      <w:r w:rsidRPr="00914444">
        <w:t xml:space="preserve">svoje izvješće </w:t>
      </w:r>
      <w:r w:rsidR="00212CBC">
        <w:t>s</w:t>
      </w:r>
      <w:r w:rsidR="00C55660">
        <w:t xml:space="preserve">udu </w:t>
      </w:r>
      <w:r w:rsidRPr="00914444">
        <w:t>dostavio 2</w:t>
      </w:r>
      <w:r w:rsidR="00C55660">
        <w:t xml:space="preserve">. </w:t>
      </w:r>
      <w:r w:rsidR="00212CBC">
        <w:t xml:space="preserve">ožujka 2018., a iz kojeg izvješća proizlazi da </w:t>
      </w:r>
      <w:r w:rsidR="00E82DB0">
        <w:t xml:space="preserve">je </w:t>
      </w:r>
      <w:r w:rsidR="00212CBC">
        <w:t>račun dužnika na dan 1. ožujka 2018. i dalje bio blokiran, a u konkretnom slučaju dužnik da je blokiran dulje od 60 dana slijedom čega da je ispunjen stečajni razlog iz čl. 6. st. 2. Stečajnog zakona (Narodne novine broj 71/2015 i 104/2017). Nadalje, stečajni upravitelj utvrdio je i kako je stečajni dužnik prezadužen jer da je njegova imovina značajno manja od postojećih obveza, slijedom čega da je ispunjen i drugi stečajni razlog iz čl. 7. Stečajnog zakona, dakle dužnik je nesposoban za plaćanje i prez</w:t>
      </w:r>
      <w:r w:rsidR="00710B13">
        <w:t xml:space="preserve">adužen. Privremeni stečajni upravitelj utvrdio je da dužnik raspolaže dugotrajnom materijalnom i nematerijalnom imovinom </w:t>
      </w:r>
      <w:r w:rsidR="00212CBC">
        <w:t xml:space="preserve"> </w:t>
      </w:r>
      <w:r w:rsidR="00710B13">
        <w:t>koja da bi bila dostatna za pokriće troškova stečajnog postupka i dij</w:t>
      </w:r>
      <w:r w:rsidR="004C35BC">
        <w:t xml:space="preserve">elom obveza prema vjerovnicima. </w:t>
      </w:r>
      <w:r w:rsidR="00710B13">
        <w:t>Dužnik na dan 29. siječnja 2018. kada je otvoren postupka radi utvrđivanja uvjeta za otvaranje stečajnog postupka nad trgovačkim društvom P2 d.o.o., Šibenik da je imao dugotrajnu imovinu i to nematerijalnu u vrijednosti 2.285.879,00 kn, te materijalnu imovinu (zemljište i materijalna imovina u pripremi) u vrijednosti 9.199.264,00 kn, ukupno 11.575.143,00 kn. Ulaganje u nematerijalnu imovinu da se odnosi na kupljeno zemljište od Grada Šibenika, za koje da dužnik još ne raspolaže vlasničkim listom. Zemljište da se je površine 24307m2, a obuhvaća kat.čest. 4132/51</w:t>
      </w:r>
      <w:r w:rsidR="005C4CD2">
        <w:t>, upisano u zk.ul. 2356</w:t>
      </w:r>
      <w:r w:rsidR="00710B13">
        <w:t xml:space="preserve"> k.o. Dubrava</w:t>
      </w:r>
      <w:r w:rsidR="005C4CD2">
        <w:t>. U odnosu na</w:t>
      </w:r>
      <w:r w:rsidR="004C35BC">
        <w:t xml:space="preserve"> materijalna imovina u pripremi-društvo da se bavilo prodajom i proizvodnjom sladoleda te da je na toj poziciji oprema i inventar pogona. </w:t>
      </w:r>
    </w:p>
    <w:p w:rsidRDefault="00F80B18" w:rsidP="00212CBC" w:rsidR="00F80B18">
      <w:pPr>
        <w:pStyle w:val="Odlomakpopisa"/>
        <w:ind w:firstLine="708" w:left="0"/>
        <w:jc w:val="both"/>
      </w:pPr>
      <w:r>
        <w:t xml:space="preserve">Uvidom u </w:t>
      </w:r>
      <w:r w:rsidR="004C35BC">
        <w:t xml:space="preserve">dokumentaciju </w:t>
      </w:r>
      <w:r>
        <w:t xml:space="preserve">privremeni stečajni upravitelj </w:t>
      </w:r>
      <w:r w:rsidR="004C35BC">
        <w:t xml:space="preserve">utvrdio </w:t>
      </w:r>
      <w:r>
        <w:t xml:space="preserve">je </w:t>
      </w:r>
      <w:r w:rsidR="00E82DB0">
        <w:t xml:space="preserve">i </w:t>
      </w:r>
      <w:r w:rsidR="004C35BC">
        <w:t>da dužnik stvarno nema iskazana nikakva potraživanja koja bi se mogla naplatiti</w:t>
      </w:r>
      <w:r>
        <w:t xml:space="preserve">, te da u svojim poslovnim knjigama nema nikakvih sirovina i materijala, proizvodnje u tijeku, gotovih proizvoda i trgovačke robe. Dužnik da nema naplativih potraživanja od poduzetnika za robu i usluge, kao ni naplativih potraživanja kada su u pitanju dani zajmovi, depoziti i slično. Gospodarski subjekt da ne obavlja djelatnost, niti da je sposoban obavljati istu jer da blokada žiro račun društva i ogromne obveze koje društvo ima pram bankama i drugim financijskim institucijama onemogućavaju bilo kakvo poslovanje. </w:t>
      </w:r>
    </w:p>
    <w:p w:rsidRDefault="00F80B18" w:rsidP="00246A54" w:rsidR="006F2770">
      <w:pPr>
        <w:pStyle w:val="Odlomakpopisa"/>
        <w:ind w:firstLine="708" w:left="0"/>
        <w:jc w:val="both"/>
      </w:pPr>
      <w:r>
        <w:t>Privremeni stečajni upravitelj nadalje je procijenio da bi vođenje troškova stečajnog postupka (troškovi prethodnog postupka, zatvaranje postojećeg i otvaranje žiro-računa, izrada pečata, troškovi objave oglasa i različit pristojbe, poštarina, izrada popisa imovine, nagrade stečajnog upravitelja, knjigovodstvene usluge) iznosili 37.500,00 kn. Nadalje, isti predlaže sudu da sukladno odredbi čl. 129. Stečajnog zakona otv</w:t>
      </w:r>
      <w:r w:rsidR="00C209FD">
        <w:t xml:space="preserve">ori stečajni postupak jer da </w:t>
      </w:r>
      <w:r>
        <w:t xml:space="preserve">na strani stečajnog dužnik </w:t>
      </w:r>
      <w:r w:rsidR="00C209FD">
        <w:t>postoje stečajni razlozi predviđeni u čl. 5. Stečajnog zakona</w:t>
      </w:r>
      <w:r w:rsidR="00246A54">
        <w:t xml:space="preserve">, obzirom da je dužnik nesposoban za plaćanje budući da ne može ispunjavati svoje dospjele novčane obveze </w:t>
      </w:r>
      <w:r w:rsidR="00246A54">
        <w:lastRenderedPageBreak/>
        <w:t xml:space="preserve">u smislu čl. 6. st. 1. i 2. Stečajnog zakona, dok s druge strane isti raspolaže dugotrajnom imovinom (materijalan i nematerijalna) koja da bi bila dostatna za pokriće troškova stečajnog postupka i dijelom obveze prema vjerovnicima. </w:t>
      </w:r>
    </w:p>
    <w:p w:rsidRDefault="00C16486" w:rsidP="00246A54" w:rsidR="00C16486">
      <w:pPr>
        <w:pStyle w:val="Odlomakpopisa"/>
        <w:ind w:firstLine="708" w:left="0"/>
        <w:jc w:val="both"/>
      </w:pPr>
      <w:r>
        <w:t>Obzirom da je utvrđeno postojanje stečajn</w:t>
      </w:r>
      <w:r w:rsidR="00724D8E">
        <w:t>ih r</w:t>
      </w:r>
      <w:r>
        <w:t xml:space="preserve">azloga </w:t>
      </w:r>
      <w:r w:rsidR="00724D8E">
        <w:t xml:space="preserve">u smislu odredbi čl. </w:t>
      </w:r>
      <w:r>
        <w:t xml:space="preserve">6. st. 1. i 2. </w:t>
      </w:r>
      <w:r w:rsidR="00724D8E">
        <w:t xml:space="preserve">alineja 1. i čl. 7. </w:t>
      </w:r>
      <w:r>
        <w:t>Stečajnog zakona,</w:t>
      </w:r>
      <w:r w:rsidR="006F2770">
        <w:t xml:space="preserve"> te s obzirom da </w:t>
      </w:r>
      <w:r w:rsidR="00246A54">
        <w:t>isti raspolaže dugotrajnom imovinom (mat</w:t>
      </w:r>
      <w:r w:rsidR="00E82DB0">
        <w:t xml:space="preserve">erijalan i nematerijalna) koja </w:t>
      </w:r>
      <w:r w:rsidR="00246A54">
        <w:t xml:space="preserve">bi bila dostatna za pokriće troškova stečajnog postupka koje je privremeni stečajni upravitelj procijenio na iznos od 37.350,00 kn i dijelom obveze prema vjerovnicima, </w:t>
      </w:r>
      <w:r w:rsidR="005A70F0">
        <w:t xml:space="preserve">to </w:t>
      </w:r>
      <w:r w:rsidRPr="00BB48AF">
        <w:t>je u smislu članaka</w:t>
      </w:r>
      <w:r w:rsidR="00246A54">
        <w:t xml:space="preserve"> 129</w:t>
      </w:r>
      <w:r w:rsidR="00B50A01">
        <w:t xml:space="preserve">. </w:t>
      </w:r>
      <w:r w:rsidRPr="00BB48AF">
        <w:t xml:space="preserve">Stečajnog zakona odlučeno </w:t>
      </w:r>
      <w:r>
        <w:t>o otvaranju stečajnog postupka</w:t>
      </w:r>
      <w:r w:rsidRPr="00BB48AF">
        <w:t xml:space="preserve">.  </w:t>
      </w:r>
    </w:p>
    <w:p w:rsidRDefault="00C16486" w:rsidP="00C16486" w:rsidR="00C16486">
      <w:pPr>
        <w:jc w:val="both"/>
      </w:pPr>
      <w:r w:rsidRPr="007E0FEA">
        <w:t xml:space="preserve">           Sukladno članku</w:t>
      </w:r>
      <w:r>
        <w:t xml:space="preserve"> 85. st. 2. Stečajnog zakona sud je za stečajnog upravitelja imenovao </w:t>
      </w:r>
      <w:r w:rsidR="00246A54">
        <w:t>Antu Vukašnu</w:t>
      </w:r>
      <w:r w:rsidR="000F4566">
        <w:t xml:space="preserve"> iz Z</w:t>
      </w:r>
      <w:r w:rsidR="00E82DB0">
        <w:t>adra,</w:t>
      </w:r>
      <w:r w:rsidR="00246A54">
        <w:t xml:space="preserve"> </w:t>
      </w:r>
      <w:r>
        <w:t xml:space="preserve">koji je prethodno imenovan privremenim stečajnim upraviteljem u skladu s odredbama čl. 84. st. 1. Stečajnog zakona. </w:t>
      </w:r>
    </w:p>
    <w:p w:rsidRDefault="00C16486" w:rsidP="00C16486" w:rsidR="00C16486">
      <w:pPr>
        <w:ind w:firstLine="708"/>
        <w:jc w:val="both"/>
      </w:pPr>
      <w:r w:rsidRPr="007E0FEA">
        <w:t xml:space="preserve">Nalog iz točke </w:t>
      </w:r>
      <w:r w:rsidR="00246A54">
        <w:t>V</w:t>
      </w:r>
      <w:r w:rsidR="000573BD">
        <w:t>III</w:t>
      </w:r>
      <w:r w:rsidR="00246A54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</w:t>
      </w:r>
      <w:r w:rsidR="00246A54">
        <w:t xml:space="preserve">og </w:t>
      </w:r>
      <w:r>
        <w:t>tijela u skladu sa odredbom čl</w:t>
      </w:r>
      <w:r w:rsidR="00246A54">
        <w:t>. 131. st. 2. Stečajnog zakona</w:t>
      </w:r>
    </w:p>
    <w:p w:rsidRDefault="00C16486" w:rsidP="00FC6974" w:rsidR="00C16486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</w:t>
      </w:r>
      <w:r w:rsidR="00203CDD">
        <w:t xml:space="preserve">Uzimajući u obziri naprijed navedeno odlučeno je kao u izreci ovog rješenja. </w:t>
      </w:r>
    </w:p>
    <w:p w:rsidRDefault="00963623" w:rsidP="00203CDD" w:rsidR="00963623" w:rsidRPr="007E0FEA">
      <w:pPr>
        <w:jc w:val="both"/>
      </w:pPr>
      <w:r>
        <w:tab/>
      </w:r>
    </w:p>
    <w:p w:rsidRDefault="00963623" w:rsidP="00963623" w:rsidR="00963623" w:rsidRPr="007E0FEA">
      <w:pPr>
        <w:ind w:firstLine="708"/>
        <w:jc w:val="center"/>
      </w:pPr>
      <w:r w:rsidRPr="007E0FEA">
        <w:t>U Zadru</w:t>
      </w:r>
      <w:r w:rsidR="00203CDD">
        <w:t xml:space="preserve"> </w:t>
      </w:r>
      <w:r w:rsidR="004C35BC">
        <w:t xml:space="preserve">21. rujna 2018. </w:t>
      </w:r>
      <w:r w:rsidRPr="007E0FEA">
        <w:t xml:space="preserve"> </w:t>
      </w:r>
    </w:p>
    <w:p w:rsidRDefault="00963623" w:rsidP="00963623" w:rsidR="00963623">
      <w:pPr>
        <w:jc w:val="both"/>
      </w:pPr>
    </w:p>
    <w:p w:rsidRDefault="00F41A24" w:rsidP="00F41A24" w:rsidR="00963623">
      <w:r>
        <w:t>Za točnost otpravka – ovlaštena službenica</w:t>
      </w:r>
      <w:r w:rsidR="00B50A01">
        <w:t xml:space="preserve">            </w:t>
      </w:r>
      <w:r>
        <w:t xml:space="preserve">                                                      </w:t>
      </w:r>
      <w:r w:rsidR="00B50A01">
        <w:t xml:space="preserve">   </w:t>
      </w:r>
      <w:r w:rsidR="00963623">
        <w:t>S</w:t>
      </w:r>
      <w:r w:rsidR="00963623" w:rsidRPr="002C500F">
        <w:t>u</w:t>
      </w:r>
      <w:r w:rsidR="00203CDD">
        <w:t>tkinja</w:t>
      </w:r>
    </w:p>
    <w:p w:rsidRDefault="00F41A24" w:rsidP="00F41A24" w:rsidR="00963623" w:rsidRPr="00F60CD9">
      <w:pPr>
        <w:tabs>
          <w:tab w:pos="9072" w:val="right"/>
        </w:tabs>
      </w:pPr>
      <w:r>
        <w:t>Vedrana Knežević</w:t>
      </w:r>
      <w:r w:rsidR="004C35BC">
        <w:tab/>
        <w:t xml:space="preserve">   </w:t>
      </w:r>
      <w:r w:rsidR="00963623">
        <w:t>A</w:t>
      </w:r>
      <w:r w:rsidR="00203CDD">
        <w:t>na Markač</w:t>
      </w:r>
      <w:r>
        <w:t>, v.r.</w:t>
      </w:r>
    </w:p>
    <w:p w:rsidRDefault="00963623" w:rsidP="00963623" w:rsidR="00963623">
      <w:pPr>
        <w:jc w:val="both"/>
      </w:pPr>
    </w:p>
    <w:p w:rsidRDefault="00724D8E" w:rsidP="00963623" w:rsidR="00724D8E">
      <w:pPr>
        <w:jc w:val="both"/>
      </w:pPr>
    </w:p>
    <w:p w:rsidRDefault="00963623" w:rsidP="00963623" w:rsidR="00963623" w:rsidRPr="004340F3">
      <w:pPr>
        <w:jc w:val="both"/>
      </w:pPr>
      <w:r w:rsidRPr="004340F3">
        <w:t>POUKA O PRAVNOM LIJEKU:</w:t>
      </w:r>
    </w:p>
    <w:p w:rsidRDefault="00963623" w:rsidP="00203CDD" w:rsidR="00203CDD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963623" w:rsidP="00203CDD" w:rsidR="00963623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 w:rsidR="005A70F0">
        <w:t>3 (</w:t>
      </w:r>
      <w:r>
        <w:t>tri</w:t>
      </w:r>
      <w:r w:rsidR="005A70F0">
        <w:t>)</w:t>
      </w:r>
      <w:r w:rsidRPr="00240F6B">
        <w:t xml:space="preserve"> primjerka u rok</w:t>
      </w:r>
      <w:r>
        <w:t xml:space="preserve">u od 8 </w:t>
      </w:r>
      <w:r w:rsidR="005A70F0">
        <w:t xml:space="preserve">(osam) </w:t>
      </w:r>
      <w:r>
        <w:t>dana od prijema rješenja, odnosno od isteka osmog dana od dana objave na e-oglasnoj ploči suda.</w:t>
      </w:r>
    </w:p>
    <w:p w:rsidRDefault="00963623" w:rsidP="00963623" w:rsidR="00963623">
      <w:pPr>
        <w:ind w:firstLine="705"/>
        <w:jc w:val="both"/>
      </w:pPr>
    </w:p>
    <w:p w:rsidRDefault="00963623" w:rsidP="00F41A24" w:rsidR="00963623" w:rsidRPr="007E0FEA">
      <w:pPr>
        <w:rPr>
          <w:b/>
          <w:color w:val="000000"/>
        </w:rPr>
      </w:pPr>
    </w:p>
    <w:p w:rsidRDefault="00963623" w:rsidP="00963623" w:rsidR="00963623" w:rsidRPr="007E0FEA">
      <w:pPr>
        <w:ind w:firstLine="705"/>
        <w:jc w:val="both"/>
      </w:pPr>
    </w:p>
    <w:p w:rsidRDefault="00963623" w:rsidP="00963623" w:rsidR="00963623">
      <w:pPr>
        <w:ind w:firstLine="705"/>
        <w:jc w:val="both"/>
      </w:pPr>
    </w:p>
    <w:p w:rsidRDefault="00963623" w:rsidP="00963623" w:rsidR="00963623">
      <w:pPr>
        <w:ind w:firstLine="705"/>
        <w:jc w:val="both"/>
      </w:pPr>
    </w:p>
    <w:p w:rsidRDefault="00172984" w:rsidP="00963623" w:rsidR="00172984">
      <w:pPr>
        <w:jc w:val="both"/>
      </w:pPr>
    </w:p>
    <w:sectPr w:rsidSect="005A70F0" w:rsidR="00172984">
      <w:headerReference w:type="default" r:id="rId10"/>
      <w:footerReference w:type="default" r:id="rId11"/>
      <w:pgSz w:h="16838" w:w="11906"/>
      <w:pgMar w:gutter="0" w:footer="708" w:header="708" w:left="1417" w:bottom="1134" w:right="1417" w:top="983"/>
      <w:pgNumType w:star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7DF" w:rsidP="00967333" w:rsidR="00A917DF">
      <w:r>
        <w:separator/>
      </w:r>
    </w:p>
  </w:endnote>
  <w:endnote w:id="0" w:type="continuationSeparator">
    <w:p w:rsidRDefault="00A917DF" w:rsidP="00967333" w:rsidR="00A91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3189799"/>
      <w:docPartObj>
        <w:docPartGallery w:val="Page Numbers (Bottom of Page)"/>
        <w:docPartUnique/>
      </w:docPartObj>
    </w:sdtPr>
    <w:sdtEndPr/>
    <w:sdtContent>
      <w:p w:rsidRDefault="005A70F0" w:rsidR="005A70F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A24">
          <w:rPr>
            <w:noProof/>
          </w:rPr>
          <w:t>1</w:t>
        </w:r>
        <w:r>
          <w:fldChar w:fldCharType="end"/>
        </w:r>
      </w:p>
    </w:sdtContent>
  </w:sdt>
  <w:p w:rsidRDefault="005A70F0" w:rsidR="005A70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7DF" w:rsidP="00967333" w:rsidR="00A917DF">
      <w:r>
        <w:separator/>
      </w:r>
    </w:p>
  </w:footnote>
  <w:footnote w:id="0" w:type="continuationSeparator">
    <w:p w:rsidRDefault="00A917DF" w:rsidP="00967333" w:rsidR="00A917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990" w:rsidP="00266527" w:rsidR="00967333">
    <w:pPr>
      <w:jc w:val="right"/>
    </w:pPr>
    <w:r>
      <w:t xml:space="preserve"> </w:t>
    </w:r>
    <w:r w:rsidR="004C35BC">
      <w:t xml:space="preserve"> Poslovni broj: 2 St-190/2017-25</w:t>
    </w:r>
  </w:p>
  <w:p w:rsidRDefault="00266527" w:rsidP="00266527" w:rsidR="0026652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3623"/>
    <w:rsid w:val="000573BD"/>
    <w:rsid w:val="000F4566"/>
    <w:rsid w:val="00172984"/>
    <w:rsid w:val="00203CDD"/>
    <w:rsid w:val="00212CBC"/>
    <w:rsid w:val="00246A54"/>
    <w:rsid w:val="00266527"/>
    <w:rsid w:val="0031445E"/>
    <w:rsid w:val="00446696"/>
    <w:rsid w:val="004C35BC"/>
    <w:rsid w:val="005A70F0"/>
    <w:rsid w:val="005C4CD2"/>
    <w:rsid w:val="006F2770"/>
    <w:rsid w:val="00710B13"/>
    <w:rsid w:val="00724D8E"/>
    <w:rsid w:val="00796121"/>
    <w:rsid w:val="007A2D53"/>
    <w:rsid w:val="00963623"/>
    <w:rsid w:val="00967333"/>
    <w:rsid w:val="00A917DF"/>
    <w:rsid w:val="00B50A01"/>
    <w:rsid w:val="00BD7990"/>
    <w:rsid w:val="00C16486"/>
    <w:rsid w:val="00C209FD"/>
    <w:rsid w:val="00C55660"/>
    <w:rsid w:val="00C80E2C"/>
    <w:rsid w:val="00D00409"/>
    <w:rsid w:val="00D42E4C"/>
    <w:rsid w:val="00E82DB0"/>
    <w:rsid w:val="00ED274D"/>
    <w:rsid w:val="00EE36DD"/>
    <w:rsid w:val="00F41A24"/>
    <w:rsid w:val="00F80B18"/>
    <w:rsid w:val="00FC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36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73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733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73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7333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961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A2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A2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A2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A2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36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73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733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73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7333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961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A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A2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A2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A2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1602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9 St-7/17 - u radu</izvorni_sadrzaj>
    <derivirana_varijabla naziv="DomainObject.Predmet.Opis_1">Veza: 9 St-7/17 - u 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P2 d.o.o. za usluge</izvorni_sadrzaj>
    <derivirana_varijabla naziv="DomainObject.Predmet.ProtustrankaFormated_1">  P2 d.o.o. za usluge</derivirana_varijabla>
  </DomainObject.Predmet.ProtustrankaFormated>
  <DomainObject.Predmet.ProtustrankaFormatedOIB>
    <izvorni_sadrzaj>  P2 d.o.o. za usluge, OIB 20198785451</izvorni_sadrzaj>
    <derivirana_varijabla naziv="DomainObject.Predmet.ProtustrankaFormatedOIB_1">  P2 d.o.o. za usluge, OIB 20198785451</derivirana_varijabla>
  </DomainObject.Predmet.ProtustrankaFormatedOIB>
  <DomainObject.Predmet.ProtustrankaFormatedWithAdress>
    <izvorni_sadrzaj> P2 d.o.o. za usluge, Vrpoljački put 26, 22000 Šibenik</izvorni_sadrzaj>
    <derivirana_varijabla naziv="DomainObject.Predmet.ProtustrankaFormatedWithAdress_1"> P2 d.o.o. za usluge, Vrpoljački put 26, 22000 Šibenik</derivirana_varijabla>
  </DomainObject.Predmet.ProtustrankaFormatedWithAdress>
  <DomainObject.Predmet.ProtustrankaFormatedWithAdressOIB>
    <izvorni_sadrzaj> P2 d.o.o. za usluge, OIB 20198785451, Vrpoljački put 26, 22000 Šibenik</izvorni_sadrzaj>
    <derivirana_varijabla naziv="DomainObject.Predmet.ProtustrankaFormatedWithAdressOIB_1"> P2 d.o.o. za usluge, OIB 20198785451, Vrpoljački put 26, 22000 Šibenik</derivirana_varijabla>
  </DomainObject.Predmet.ProtustrankaFormatedWithAdressOIB>
  <DomainObject.Predmet.ProtustrankaWithAdress>
    <izvorni_sadrzaj>P2 d.o.o. za usluge Vrpoljački put 26, 22000 Šibenik</izvorni_sadrzaj>
    <derivirana_varijabla naziv="DomainObject.Predmet.ProtustrankaWithAdress_1">P2 d.o.o. za usluge Vrpoljački put 26, 22000 Šibenik</derivirana_varijabla>
  </DomainObject.Predmet.ProtustrankaWithAdress>
  <DomainObject.Predmet.ProtustrankaWithAdressOIB>
    <izvorni_sadrzaj>P2 d.o.o. za usluge, OIB 20198785451, Vrpoljački put 26, 22000 Šibenik</izvorni_sadrzaj>
    <derivirana_varijabla naziv="DomainObject.Predmet.ProtustrankaWithAdressOIB_1">P2 d.o.o. za usluge, OIB 20198785451, Vrpoljački put 26, 22000 Šibenik</derivirana_varijabla>
  </DomainObject.Predmet.ProtustrankaWithAdressOIB>
  <DomainObject.Predmet.ProtustrankaNazivFormated>
    <izvorni_sadrzaj>P2 d.o.o. za usluge</izvorni_sadrzaj>
    <derivirana_varijabla naziv="DomainObject.Predmet.ProtustrankaNazivFormated_1">P2 d.o.o. za usluge</derivirana_varijabla>
  </DomainObject.Predmet.ProtustrankaNazivFormated>
  <DomainObject.Predmet.ProtustrankaNazivFormatedOIB>
    <izvorni_sadrzaj>P2 d.o.o. za usluge, OIB 20198785451</izvorni_sadrzaj>
    <derivirana_varijabla naziv="DomainObject.Predmet.ProtustrankaNazivFormatedOIB_1">P2 d.o.o. za usluge, OIB 20198785451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P2 d.o.o. za usluge</item>
    </izvorni_sadrzaj>
    <derivirana_varijabla naziv="DomainObject.Predmet.ProtuStrankaListFormated_1">
      <item>P2 d.o.o. za usluge</item>
    </derivirana_varijabla>
  </DomainObject.Predmet.ProtuStrankaListFormated>
  <DomainObject.Predmet.ProtuStrankaListFormatedOIB>
    <izvorni_sadrzaj>
      <item>P2 d.o.o. za usluge, OIB 20198785451</item>
    </izvorni_sadrzaj>
    <derivirana_varijabla naziv="DomainObject.Predmet.ProtuStrankaListFormatedOIB_1">
      <item>P2 d.o.o. za usluge, OIB 20198785451</item>
    </derivirana_varijabla>
  </DomainObject.Predmet.ProtuStrankaListFormatedOIB>
  <DomainObject.Predmet.ProtuStrankaListFormatedWithAdress>
    <izvorni_sadrzaj>
      <item>P2 d.o.o. za usluge, Vrpoljački put 26, 22000 Šibenik</item>
    </izvorni_sadrzaj>
    <derivirana_varijabla naziv="DomainObject.Predmet.ProtuStrankaListFormatedWithAdress_1">
      <item>P2 d.o.o. za usluge, Vrpoljački put 26, 22000 Šibenik</item>
    </derivirana_varijabla>
  </DomainObject.Predmet.ProtuStrankaListFormatedWithAdress>
  <DomainObject.Predmet.ProtuStrankaListFormatedWithAdressOIB>
    <izvorni_sadrzaj>
      <item>P2 d.o.o. za usluge, OIB 20198785451, Vrpoljački put 26, 22000 Šibenik</item>
    </izvorni_sadrzaj>
    <derivirana_varijabla naziv="DomainObject.Predmet.ProtuStrankaListFormatedWithAdressOIB_1">
      <item>P2 d.o.o. za usluge, OIB 20198785451, Vrpoljački put 26, 22000 Šibenik</item>
    </derivirana_varijabla>
  </DomainObject.Predmet.ProtuStrankaListFormatedWithAdressOIB>
  <DomainObject.Predmet.ProtuStrankaListNazivFormated>
    <izvorni_sadrzaj>
      <item>P2 d.o.o. za usluge</item>
    </izvorni_sadrzaj>
    <derivirana_varijabla naziv="DomainObject.Predmet.ProtuStrankaListNazivFormated_1">
      <item>P2 d.o.o. za usluge</item>
    </derivirana_varijabla>
  </DomainObject.Predmet.ProtuStrankaListNazivFormated>
  <DomainObject.Predmet.ProtuStrankaListNazivFormatedOIB>
    <izvorni_sadrzaj>
      <item>P2 d.o.o. za usluge, OIB 20198785451</item>
    </izvorni_sadrzaj>
    <derivirana_varijabla naziv="DomainObject.Predmet.ProtuStrankaListNazivFormatedOIB_1">
      <item>P2 d.o.o. za usluge, OIB 20198785451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P2 d.o.o. za usluge</izvorni_sadrzaj>
    <derivirana_varijabla naziv="DomainObject.Predmet.ProtustrankaIDrugi_1">P2 d.o.o. za usluge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P2 d.o.o. za usluge, OIB 20198785451, Vrpoljački put 26, 22000 Šibenik</izvorni_sadrzaj>
    <derivirana_varijabla naziv="DomainObject.Predmet.ProtustrankaIDrugiAdressOIB_1">P2 d.o.o. za usluge, OIB 20198785451, Vrpoljački put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P2 d.o.o. za usluge</item>
    </izvorni_sadrzaj>
    <derivirana_varijabla naziv="DomainObject.Predmet.SudioniciListNaziv_1">
      <item>FINA - RC Zagreb</item>
      <item>P2 d.o.o. za usluge</item>
    </derivirana_varijabla>
  </DomainObject.Predmet.SudioniciListNaziv>
  <DomainObject.Predmet.SudioniciListAdressOIB>
    <izvorni_sadrzaj>
      <item>FINA - RC Zagreb, OIB 85821130368, Ulica grada Vukovara 70,10000 Zagreb</item>
      <item>P2 d.o.o. za usluge, OIB 20198785451, Vrpoljački put 26,22000 Šibenik</item>
    </izvorni_sadrzaj>
    <derivirana_varijabla naziv="DomainObject.Predmet.SudioniciListAdressOIB_1">
      <item>FINA - RC Zagreb, OIB 85821130368, Ulica grada Vukovara 70,10000 Zagreb</item>
      <item>P2 d.o.o. za usluge, OIB 20198785451, Vrpoljački put 26,22000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20198785451</item>
    </izvorni_sadrzaj>
    <derivirana_varijabla naziv="DomainObject.Predmet.SudioniciListNazivOIB_1">
      <item>, OIB 85821130368</item>
      <item>, OIB 20198785451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EDBA64-C8CE-4C55-8B19-023199B139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1239</properties:Words>
  <properties:Characters>6827</properties:Characters>
  <properties:Lines>137</properties:Lines>
  <properties:Paragraphs>33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2018-05-09T12:37:00Z</dcterms:created>
  <dc:creator>Martina Kalmeta</dc:creator>
  <cp:lastModifiedBy>Vedrana Raspović</cp:lastModifiedBy>
  <cp:lastPrinted>2018-09-21T06:35:00Z</cp:lastPrinted>
  <dcterms:modified xmlns:xsi="http://www.w3.org/2001/XMLSchema-instance" xsi:type="dcterms:W3CDTF">2018-09-21T07:01:00Z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(St-190-17 - P2 d.o.o. Rješenje o otvaranju stečajnog postupka 21.9.2018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