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cc1e" w14:paraId="00fcc1e" w:rsidRDefault="0017443B" w:rsidP="00116DAD" w:rsidR="0017443B" w:rsidRPr="00116DA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16DAD" w:rsidP="00116DAD" w:rsidR="0017443B" w:rsidRPr="00116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St-184/2015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Trgovački sud  u Zadru, Stalna služba u Šibeniku, u ime Republike Hrvatske, po stečajnom sucu Terezija Goreta, odlučujući povodom prijedloga FINA Regionalni centar Split, za pokretanje stečajnog postupka nad imovinom dužnika pojedinca – obrtnika </w:t>
      </w:r>
      <w:r w:rsidR="00116DAD">
        <w:rPr>
          <w:rFonts w:cs="Times New Roman" w:hAnsi="Times New Roman" w:ascii="Times New Roman"/>
          <w:sz w:val="24"/>
          <w:szCs w:val="24"/>
        </w:rPr>
        <w:t xml:space="preserve">Jurin Štefe, vl. obrta VIŠNJA iz Primoštena, Gornji Vezac 16, OIB: </w:t>
      </w:r>
      <w:r w:rsidR="00116DAD" w:rsidRPr="00116DAD">
        <w:rPr>
          <w:rFonts w:cs="Times New Roman" w:hAnsi="Times New Roman" w:ascii="Times New Roman"/>
          <w:sz w:val="24"/>
          <w:szCs w:val="24"/>
        </w:rPr>
        <w:t>46830736345</w:t>
      </w:r>
      <w:r w:rsidRPr="00116DAD">
        <w:rPr>
          <w:rFonts w:cs="Times New Roman" w:hAnsi="Times New Roman" w:ascii="Times New Roman"/>
          <w:sz w:val="24"/>
          <w:szCs w:val="24"/>
        </w:rPr>
        <w:t xml:space="preserve">,  dana </w:t>
      </w:r>
      <w:r w:rsidR="00116DAD">
        <w:rPr>
          <w:rFonts w:cs="Times New Roman" w:hAnsi="Times New Roman" w:ascii="Times New Roman"/>
          <w:sz w:val="24"/>
          <w:szCs w:val="24"/>
        </w:rPr>
        <w:t>03. kolovoza</w:t>
      </w:r>
      <w:r w:rsidRPr="00116DAD">
        <w:rPr>
          <w:rFonts w:cs="Times New Roman" w:hAnsi="Times New Roman" w:ascii="Times New Roman"/>
          <w:sz w:val="24"/>
          <w:szCs w:val="24"/>
        </w:rPr>
        <w:t xml:space="preserve"> 2016.g.,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Odbacuje se prijedlog za pokretanje stečajnog postupka predlagatelja FINA Regionalni centar Split nagodbeno vij</w:t>
      </w:r>
      <w:r w:rsidR="00116DAD">
        <w:rPr>
          <w:rFonts w:cs="Times New Roman" w:hAnsi="Times New Roman" w:ascii="Times New Roman"/>
          <w:sz w:val="24"/>
          <w:szCs w:val="24"/>
        </w:rPr>
        <w:t>eće St 03</w:t>
      </w:r>
      <w:r w:rsidRPr="00116DAD">
        <w:rPr>
          <w:rFonts w:cs="Times New Roman" w:hAnsi="Times New Roman" w:ascii="Times New Roman"/>
          <w:sz w:val="24"/>
          <w:szCs w:val="24"/>
        </w:rPr>
        <w:t xml:space="preserve"> od dana </w:t>
      </w:r>
      <w:r w:rsidR="00116DAD">
        <w:rPr>
          <w:rFonts w:cs="Times New Roman" w:hAnsi="Times New Roman" w:ascii="Times New Roman"/>
          <w:sz w:val="24"/>
          <w:szCs w:val="24"/>
        </w:rPr>
        <w:t>23. rujna 2015</w:t>
      </w:r>
      <w:r w:rsidRPr="00116DAD">
        <w:rPr>
          <w:rFonts w:cs="Times New Roman" w:hAnsi="Times New Roman" w:ascii="Times New Roman"/>
          <w:sz w:val="24"/>
          <w:szCs w:val="24"/>
        </w:rPr>
        <w:t>. godine pod poslovnim brojem UPI/110/07/15-01/</w:t>
      </w:r>
      <w:r w:rsidR="00116DAD">
        <w:rPr>
          <w:rFonts w:cs="Times New Roman" w:hAnsi="Times New Roman" w:ascii="Times New Roman"/>
          <w:sz w:val="24"/>
          <w:szCs w:val="24"/>
        </w:rPr>
        <w:t>8953 Urbroj: 04-06-15</w:t>
      </w:r>
      <w:r w:rsidRPr="00116DAD">
        <w:rPr>
          <w:rFonts w:cs="Times New Roman" w:hAnsi="Times New Roman" w:ascii="Times New Roman"/>
          <w:sz w:val="24"/>
          <w:szCs w:val="24"/>
        </w:rPr>
        <w:t>-</w:t>
      </w:r>
      <w:r w:rsidR="00116DAD">
        <w:rPr>
          <w:rFonts w:cs="Times New Roman" w:hAnsi="Times New Roman" w:ascii="Times New Roman"/>
          <w:sz w:val="24"/>
          <w:szCs w:val="24"/>
        </w:rPr>
        <w:t>8953-7</w:t>
      </w:r>
      <w:r w:rsidRPr="00116DAD">
        <w:rPr>
          <w:rFonts w:cs="Times New Roman" w:hAnsi="Times New Roman" w:ascii="Times New Roman"/>
          <w:sz w:val="24"/>
          <w:szCs w:val="24"/>
        </w:rPr>
        <w:t xml:space="preserve"> nad imovinom dužnika pojedinca – obrtnika</w:t>
      </w:r>
      <w:r w:rsidR="00116DAD">
        <w:rPr>
          <w:rFonts w:cs="Times New Roman" w:hAnsi="Times New Roman" w:ascii="Times New Roman"/>
          <w:sz w:val="24"/>
          <w:szCs w:val="24"/>
        </w:rPr>
        <w:t xml:space="preserve"> Jurin Štefe, vl. obrta VIŠNJA iz Primoštena, Gornji Vezac 16, OIB: </w:t>
      </w:r>
      <w:r w:rsidR="00116DAD" w:rsidRPr="00116DAD">
        <w:rPr>
          <w:rFonts w:cs="Times New Roman" w:hAnsi="Times New Roman" w:ascii="Times New Roman"/>
          <w:sz w:val="24"/>
          <w:szCs w:val="24"/>
        </w:rPr>
        <w:t>46830736345</w:t>
      </w:r>
      <w:r w:rsidRPr="00116DAD">
        <w:rPr>
          <w:rFonts w:cs="Times New Roman" w:hAnsi="Times New Roman" w:ascii="Times New Roman"/>
          <w:sz w:val="24"/>
          <w:szCs w:val="24"/>
        </w:rPr>
        <w:t>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Obrazloženje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Predlagatelj FINA Regionalni centar Split, podnio je Trgovačkom sudu u Zadru, Stalnoj službi u Šibeniku, temeljem čl. 49 Zakona o financijskom poslovanju i predstečajnoj nagodbi ("Narodne novine" br. 108/12, 144/12, 81/13 i 112/13 – u daljnjem tekstu Zakon) dana </w:t>
      </w:r>
      <w:r w:rsidR="00116DAD">
        <w:rPr>
          <w:rFonts w:cs="Times New Roman" w:hAnsi="Times New Roman" w:ascii="Times New Roman"/>
          <w:sz w:val="24"/>
          <w:szCs w:val="24"/>
        </w:rPr>
        <w:t>23. Rujna 2015</w:t>
      </w:r>
      <w:r w:rsidRPr="00116DAD">
        <w:rPr>
          <w:rFonts w:cs="Times New Roman" w:hAnsi="Times New Roman" w:ascii="Times New Roman"/>
          <w:sz w:val="24"/>
          <w:szCs w:val="24"/>
        </w:rPr>
        <w:t xml:space="preserve">. Godine  prijedlog za pokretanje stečajnog postupka na imovinom dužnika pojedinca – obrtnika </w:t>
      </w:r>
      <w:r w:rsidR="00116DAD">
        <w:rPr>
          <w:rFonts w:cs="Times New Roman" w:hAnsi="Times New Roman" w:ascii="Times New Roman"/>
          <w:sz w:val="24"/>
          <w:szCs w:val="24"/>
        </w:rPr>
        <w:t xml:space="preserve">Jurin Štefe, vl. obrta VIŠNJA iz Primoštena, Gornji Vezac 16, OIB: </w:t>
      </w:r>
      <w:r w:rsidR="00116DAD" w:rsidRPr="00116DAD">
        <w:rPr>
          <w:rFonts w:cs="Times New Roman" w:hAnsi="Times New Roman" w:ascii="Times New Roman"/>
          <w:sz w:val="24"/>
          <w:szCs w:val="24"/>
        </w:rPr>
        <w:t>46830736345</w:t>
      </w:r>
      <w:r w:rsidR="00116DAD">
        <w:rPr>
          <w:rFonts w:cs="Times New Roman" w:hAnsi="Times New Roman" w:ascii="Times New Roman"/>
          <w:sz w:val="24"/>
          <w:szCs w:val="24"/>
        </w:rPr>
        <w:t xml:space="preserve"> </w:t>
      </w:r>
      <w:r w:rsidRPr="00116DAD">
        <w:rPr>
          <w:rFonts w:cs="Times New Roman" w:hAnsi="Times New Roman" w:ascii="Times New Roman"/>
          <w:sz w:val="24"/>
          <w:szCs w:val="24"/>
        </w:rPr>
        <w:t>u kojem se navodi da je nagodbeno vijeće donijelo rješenje o odbacivanju prijedloga za predstečajnu nagodbu.</w:t>
      </w:r>
    </w:p>
    <w:p w:rsidRDefault="00116DAD" w:rsidP="00116DAD" w:rsidR="00116DAD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Sud je utvrdio da je predlagatelj ovlašten za podnošenje predmetnog prijedloga (čl. 49. st. 2 Zakona o financijskom poslovanju i predstečajnoj nagodbi).</w:t>
      </w:r>
    </w:p>
    <w:p w:rsidRDefault="00116DAD" w:rsidP="00116DAD" w:rsidR="00116DAD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Uvidom u izvod iz obrtnog registra proizlazi da je obrt odjavljen </w:t>
      </w:r>
      <w:r w:rsidR="00116DAD">
        <w:rPr>
          <w:rFonts w:cs="Times New Roman" w:hAnsi="Times New Roman" w:ascii="Times New Roman"/>
          <w:sz w:val="24"/>
          <w:szCs w:val="24"/>
        </w:rPr>
        <w:t>10. Svibnja 2016</w:t>
      </w:r>
      <w:r w:rsidR="00E60C68">
        <w:rPr>
          <w:rFonts w:cs="Times New Roman" w:hAnsi="Times New Roman" w:ascii="Times New Roman"/>
          <w:sz w:val="24"/>
          <w:szCs w:val="24"/>
        </w:rPr>
        <w:t>. Godine.</w:t>
      </w:r>
    </w:p>
    <w:p w:rsidRDefault="00116DAD" w:rsidP="00116DAD" w:rsidR="00116DAD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Okolnost prestanka obrta sama po sebi ne utječe na postojanje obveza iz obavljanja obrtne djelatnosti, a tako niti na odgovornost za te obveze, jer trenutkom odjave obrta ujedno ne prestaju obveze koje je nositelj obrta preuzeo u obavljanje djelatnosti obrta. Međutim, upravo ta okolnost odjave obrta, odnosno prestanak obrtne djelatnosti i prestanak obrta predstavlja zapreku za provođenje stečajnog postupka nad imovinom fizičke osobe koja je bila nositelj tog obrta (bivši obrtnik) jer od prestanka obrta  </w:t>
      </w:r>
      <w:r w:rsidR="00116DAD">
        <w:rPr>
          <w:rFonts w:cs="Times New Roman" w:hAnsi="Times New Roman" w:ascii="Times New Roman"/>
          <w:sz w:val="24"/>
          <w:szCs w:val="24"/>
        </w:rPr>
        <w:t>Jurin Štefa</w:t>
      </w:r>
      <w:r w:rsidRPr="00116DAD">
        <w:rPr>
          <w:rFonts w:cs="Times New Roman" w:hAnsi="Times New Roman" w:ascii="Times New Roman"/>
          <w:sz w:val="24"/>
          <w:szCs w:val="24"/>
        </w:rPr>
        <w:t xml:space="preserve"> više nema svojstvo obrtnika, odnosno dužnika pojedinca u smislu odredbe čl. 3. SZ-a.</w:t>
      </w:r>
    </w:p>
    <w:p w:rsidRDefault="00116DAD" w:rsidP="00116DAD" w:rsidR="00116DAD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Uvidom u izvadak iz obrtnog registra dostavljen ovom sudu dana </w:t>
      </w:r>
      <w:r w:rsidR="00116DAD">
        <w:rPr>
          <w:rFonts w:cs="Times New Roman" w:hAnsi="Times New Roman" w:ascii="Times New Roman"/>
          <w:sz w:val="24"/>
          <w:szCs w:val="24"/>
        </w:rPr>
        <w:t>14. srpnja</w:t>
      </w:r>
      <w:r w:rsidRPr="00116DAD">
        <w:rPr>
          <w:rFonts w:cs="Times New Roman" w:hAnsi="Times New Roman" w:ascii="Times New Roman"/>
          <w:sz w:val="24"/>
          <w:szCs w:val="24"/>
        </w:rPr>
        <w:t xml:space="preserve"> 2016.g.  od strane Ureda državne uprave u Šibensko kninskoj županiji Služba za gospodarstvo i imovinsko-pravne poslove Šibenik od dana </w:t>
      </w:r>
      <w:r w:rsidR="00116DAD">
        <w:rPr>
          <w:rFonts w:cs="Times New Roman" w:hAnsi="Times New Roman" w:ascii="Times New Roman"/>
          <w:sz w:val="24"/>
          <w:szCs w:val="24"/>
        </w:rPr>
        <w:t>08. srpnja</w:t>
      </w:r>
      <w:r w:rsidRPr="00116DAD">
        <w:rPr>
          <w:rFonts w:cs="Times New Roman" w:hAnsi="Times New Roman" w:ascii="Times New Roman"/>
          <w:sz w:val="24"/>
          <w:szCs w:val="24"/>
        </w:rPr>
        <w:t xml:space="preserve"> 2016.g.. Klasa: </w:t>
      </w:r>
      <w:r w:rsidR="00116DAD">
        <w:rPr>
          <w:rFonts w:cs="Times New Roman" w:hAnsi="Times New Roman" w:ascii="Times New Roman"/>
          <w:sz w:val="24"/>
          <w:szCs w:val="24"/>
        </w:rPr>
        <w:t>311-01/16-01/198</w:t>
      </w:r>
      <w:r w:rsidRPr="00116DAD">
        <w:rPr>
          <w:rFonts w:cs="Times New Roman" w:hAnsi="Times New Roman" w:ascii="Times New Roman"/>
          <w:sz w:val="24"/>
          <w:szCs w:val="24"/>
        </w:rPr>
        <w:t xml:space="preserve"> Urboj: </w:t>
      </w:r>
      <w:r w:rsidR="00116DAD">
        <w:rPr>
          <w:rFonts w:cs="Times New Roman" w:hAnsi="Times New Roman" w:ascii="Times New Roman"/>
          <w:sz w:val="24"/>
          <w:szCs w:val="24"/>
        </w:rPr>
        <w:t>2182-03-01-16-2</w:t>
      </w:r>
      <w:r w:rsidRPr="00116DAD">
        <w:rPr>
          <w:rFonts w:cs="Times New Roman" w:hAnsi="Times New Roman" w:ascii="Times New Roman"/>
          <w:sz w:val="24"/>
          <w:szCs w:val="24"/>
        </w:rPr>
        <w:t xml:space="preserve">, utvrđeno da je obrt odjavljen dana </w:t>
      </w:r>
      <w:r w:rsidR="00116DAD">
        <w:rPr>
          <w:rFonts w:cs="Times New Roman" w:hAnsi="Times New Roman" w:ascii="Times New Roman"/>
          <w:sz w:val="24"/>
          <w:szCs w:val="24"/>
        </w:rPr>
        <w:t>10. Svibnja 2016</w:t>
      </w:r>
      <w:r w:rsidRPr="00116DAD">
        <w:rPr>
          <w:rFonts w:cs="Times New Roman" w:hAnsi="Times New Roman" w:ascii="Times New Roman"/>
          <w:sz w:val="24"/>
          <w:szCs w:val="24"/>
        </w:rPr>
        <w:t>.godine.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Temeljem navedenog pozivom na odredbu čl. 3. Stečajnog zakona trebalo je riješiti kao u izreci.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16DAD">
        <w:rPr>
          <w:rFonts w:cs="Times New Roman" w:hAnsi="Times New Roman" w:ascii="Times New Roman"/>
          <w:sz w:val="24"/>
          <w:szCs w:val="24"/>
        </w:rPr>
        <w:t>03. kolovoza</w:t>
      </w:r>
      <w:r w:rsidRPr="00116DAD"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7443B" w:rsidP="00116DAD" w:rsidR="0017443B" w:rsidRPr="00116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Terezija Goreta</w:t>
      </w:r>
      <w:r w:rsidR="00E60C68">
        <w:rPr>
          <w:rFonts w:cs="Times New Roman" w:hAnsi="Times New Roman" w:ascii="Times New Roman"/>
          <w:sz w:val="24"/>
          <w:szCs w:val="24"/>
        </w:rPr>
        <w:t>, v.r.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Protiv ovog rješenja dopuštena je žalba koja se može uložiti u roku od 8 (osam) dana Visokom trgovačkom sudu RH u roku od 8 (osam) dana pismeno u 3 (tri) primjerka putem ovog suda.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DN-a: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-Fina Regionalni centar Split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-ŽDO Šibenik Građansko upravni odjel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DAD">
        <w:rPr>
          <w:rFonts w:cs="Times New Roman" w:hAnsi="Times New Roman" w:ascii="Times New Roman"/>
          <w:sz w:val="24"/>
          <w:szCs w:val="24"/>
        </w:rPr>
        <w:t xml:space="preserve">- </w:t>
      </w:r>
      <w:r w:rsidR="00116DAD">
        <w:rPr>
          <w:rFonts w:cs="Times New Roman" w:hAnsi="Times New Roman" w:ascii="Times New Roman"/>
          <w:sz w:val="24"/>
          <w:szCs w:val="24"/>
        </w:rPr>
        <w:t>Jurin Štefa</w:t>
      </w:r>
      <w:r w:rsidRPr="00116D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443B" w:rsidP="00116DAD" w:rsidR="0017443B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3755" w:rsidP="00116DAD" w:rsidR="00173755" w:rsidRPr="00116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173755" w:rsidRPr="00116D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08A"/>
    <w:rsid w:val="00116DAD"/>
    <w:rsid w:val="00173755"/>
    <w:rsid w:val="0017443B"/>
    <w:rsid w:val="0027308A"/>
    <w:rsid w:val="005121FD"/>
    <w:rsid w:val="00E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443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12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443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12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Štefe Jurin</izvorni_sadrzaj>
    <derivirana_varijabla naziv="DomainObject.Predmet.ProtustrankaFormated_1">  Štefe Jurin</derivirana_varijabla>
  </DomainObject.Predmet.ProtustrankaFormated>
  <DomainObject.Predmet.ProtustrankaFormatedOIB>
    <izvorni_sadrzaj>  Štefe Jurin, OIB 46830736345</izvorni_sadrzaj>
    <derivirana_varijabla naziv="DomainObject.Predmet.ProtustrankaFormatedOIB_1">  Štefe Jurin, OIB 46830736345</derivirana_varijabla>
  </DomainObject.Predmet.ProtustrankaFormatedOIB>
  <DomainObject.Predmet.ProtustrankaFormatedWithAdress>
    <izvorni_sadrzaj> Štefe Jurin, Gornji Vezac 16, 22202 Vezac</izvorni_sadrzaj>
    <derivirana_varijabla naziv="DomainObject.Predmet.ProtustrankaFormatedWithAdress_1"> Štefe Jurin, Gornji Vezac 16, 22202 Vezac</derivirana_varijabla>
  </DomainObject.Predmet.ProtustrankaFormatedWithAdress>
  <DomainObject.Predmet.ProtustrankaFormatedWithAdressOIB>
    <izvorni_sadrzaj> Štefe Jurin, OIB 46830736345, Gornji Vezac 16, 22202 Vezac</izvorni_sadrzaj>
    <derivirana_varijabla naziv="DomainObject.Predmet.ProtustrankaFormatedWithAdressOIB_1"> Štefe Jurin, OIB 46830736345, Gornji Vezac 16, 22202 Vezac</derivirana_varijabla>
  </DomainObject.Predmet.ProtustrankaFormatedWithAdressOIB>
  <DomainObject.Predmet.ProtustrankaWithAdress>
    <izvorni_sadrzaj>Štefe Jurin Gornji Vezac 16, 22202 Vezac</izvorni_sadrzaj>
    <derivirana_varijabla naziv="DomainObject.Predmet.ProtustrankaWithAdress_1">Štefe Jurin Gornji Vezac 16, 22202 Vezac</derivirana_varijabla>
  </DomainObject.Predmet.ProtustrankaWithAdress>
  <DomainObject.Predmet.ProtustrankaWithAdressOIB>
    <izvorni_sadrzaj>Štefe Jurin, OIB 46830736345, Gornji Vezac 16, 22202 Vezac</izvorni_sadrzaj>
    <derivirana_varijabla naziv="DomainObject.Predmet.ProtustrankaWithAdressOIB_1">Štefe Jurin, OIB 46830736345, Gornji Vezac 16, 22202 Vezac</derivirana_varijabla>
  </DomainObject.Predmet.ProtustrankaWithAdressOIB>
  <DomainObject.Predmet.ProtustrankaNazivFormated>
    <izvorni_sadrzaj>Štefe Jurin</izvorni_sadrzaj>
    <derivirana_varijabla naziv="DomainObject.Predmet.ProtustrankaNazivFormated_1">Štefe Jurin</derivirana_varijabla>
  </DomainObject.Predmet.ProtustrankaNazivFormated>
  <DomainObject.Predmet.ProtustrankaNazivFormatedOIB>
    <izvorni_sadrzaj>Štefe Jurin, OIB 46830736345</izvorni_sadrzaj>
    <derivirana_varijabla naziv="DomainObject.Predmet.ProtustrankaNazivFormatedOIB_1">Štefe Jurin, OIB 46830736345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Štefe Jurin</item>
    </izvorni_sadrzaj>
    <derivirana_varijabla naziv="DomainObject.Predmet.ProtuStrankaListFormated_1">
      <item>Štefe Jurin</item>
    </derivirana_varijabla>
  </DomainObject.Predmet.ProtuStrankaListFormated>
  <DomainObject.Predmet.ProtuStrankaListFormatedOIB>
    <izvorni_sadrzaj>
      <item>Štefe Jurin, OIB 46830736345</item>
    </izvorni_sadrzaj>
    <derivirana_varijabla naziv="DomainObject.Predmet.ProtuStrankaListFormatedOIB_1">
      <item>Štefe Jurin, OIB 46830736345</item>
    </derivirana_varijabla>
  </DomainObject.Predmet.ProtuStrankaListFormatedOIB>
  <DomainObject.Predmet.ProtuStrankaListFormatedWithAdress>
    <izvorni_sadrzaj>
      <item>Štefe Jurin, Gornji Vezac 16, 22202 Vezac</item>
    </izvorni_sadrzaj>
    <derivirana_varijabla naziv="DomainObject.Predmet.ProtuStrankaListFormatedWithAdress_1">
      <item>Štefe Jurin, Gornji Vezac 16, 22202 Vezac</item>
    </derivirana_varijabla>
  </DomainObject.Predmet.ProtuStrankaListFormatedWithAdress>
  <DomainObject.Predmet.ProtuStrankaListFormatedWithAdressOIB>
    <izvorni_sadrzaj>
      <item>Štefe Jurin, OIB 46830736345, Gornji Vezac 16, 22202 Vezac</item>
    </izvorni_sadrzaj>
    <derivirana_varijabla naziv="DomainObject.Predmet.ProtuStrankaListFormatedWithAdressOIB_1">
      <item>Štefe Jurin, OIB 46830736345, Gornji Vezac 16, 22202 Vezac</item>
    </derivirana_varijabla>
  </DomainObject.Predmet.ProtuStrankaListFormatedWithAdressOIB>
  <DomainObject.Predmet.ProtuStrankaListNazivFormated>
    <izvorni_sadrzaj>
      <item>Štefe Jurin</item>
    </izvorni_sadrzaj>
    <derivirana_varijabla naziv="DomainObject.Predmet.ProtuStrankaListNazivFormated_1">
      <item>Štefe Jurin</item>
    </derivirana_varijabla>
  </DomainObject.Predmet.ProtuStrankaListNazivFormated>
  <DomainObject.Predmet.ProtuStrankaListNazivFormatedOIB>
    <izvorni_sadrzaj>
      <item>Štefe Jurin, OIB 46830736345</item>
    </izvorni_sadrzaj>
    <derivirana_varijabla naziv="DomainObject.Predmet.ProtuStrankaListNazivFormatedOIB_1">
      <item>Štefe Jurin, OIB 46830736345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Štefe Jurin</izvorni_sadrzaj>
    <derivirana_varijabla naziv="DomainObject.Predmet.ProtustrankaIDrugi_1">Štefe Jurin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Štefe Jurin, OIB 46830736345, Gornji Vezac 16, 22202 Vezac</izvorni_sadrzaj>
    <derivirana_varijabla naziv="DomainObject.Predmet.ProtustrankaIDrugiAdressOIB_1">Štefe Jurin, OIB 46830736345, Gornji Vezac 16, 22202 Vezac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Štefe Jurin</item>
    </izvorni_sadrzaj>
    <derivirana_varijabla naziv="DomainObject.Predmet.SudioniciListNaziv_1">
      <item>FINA - RC Split</item>
      <item>Štefe Jurin</item>
    </derivirana_varijabla>
  </DomainObject.Predmet.SudioniciListNaziv>
  <DomainObject.Predmet.SudioniciListAdressOIB>
    <izvorni_sadrzaj>
      <item>FINA - RC Split, OIB 85821130368, Mažuranićevo šetalište 24 b,21000 Split</item>
      <item>Štefe Jurin, OIB 46830736345, Gornji Vezac 16,22202 Vezac</item>
    </izvorni_sadrzaj>
    <derivirana_varijabla naziv="DomainObject.Predmet.SudioniciListAdressOIB_1">
      <item>FINA - RC Split, OIB 85821130368, Mažuranićevo šetalište 24 b,21000 Split</item>
      <item>Štefe Jurin, OIB 46830736345, Gornji Vezac 16,22202 Vezac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46830736345</item>
    </izvorni_sadrzaj>
    <derivirana_varijabla naziv="DomainObject.Predmet.SudioniciListNazivOIB_1">
      <item>, OIB 85821130368</item>
      <item>, OIB 46830736345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2581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2016-08-03T06:43:00Z</dcterms:created>
  <dc:creator>Marina Gulin</dc:creator>
  <cp:lastModifiedBy>Marina Gulin</cp:lastModifiedBy>
  <cp:lastPrinted>2016-08-03T09:42:00Z</cp:lastPrinted>
  <dcterms:modified xmlns:xsi="http://www.w3.org/2001/XMLSchema-instance" xsi:type="dcterms:W3CDTF">2016-08-03T09:45:00Z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