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55bf" w14:paraId="37e55bf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A50918">
        <w:rPr>
          <w:b/>
          <w:sz w:val="24"/>
          <w:szCs w:val="24"/>
        </w:rPr>
        <w:t xml:space="preserve">            </w:t>
      </w:r>
      <w:r w:rsidR="004E5649">
        <w:rPr>
          <w:sz w:val="24"/>
          <w:szCs w:val="24"/>
        </w:rPr>
        <w:t>89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4E5649">
        <w:rPr>
          <w:sz w:val="24"/>
          <w:szCs w:val="24"/>
        </w:rPr>
        <w:t>2</w:t>
      </w:r>
      <w:r w:rsidR="00184DEB">
        <w:rPr>
          <w:sz w:val="24"/>
          <w:szCs w:val="24"/>
        </w:rPr>
        <w:t>10</w:t>
      </w:r>
      <w:r w:rsidR="004E5649">
        <w:rPr>
          <w:sz w:val="24"/>
          <w:szCs w:val="24"/>
        </w:rPr>
        <w:t>4</w:t>
      </w:r>
      <w:r w:rsidR="00450676" w:rsidRPr="00E974B3">
        <w:rPr>
          <w:sz w:val="24"/>
          <w:szCs w:val="24"/>
        </w:rPr>
        <w:t>/1</w:t>
      </w:r>
      <w:r w:rsidR="00184DEB">
        <w:rPr>
          <w:sz w:val="24"/>
          <w:szCs w:val="24"/>
        </w:rPr>
        <w:t>7</w:t>
      </w:r>
      <w:r w:rsidR="004E5649">
        <w:rPr>
          <w:sz w:val="24"/>
          <w:szCs w:val="24"/>
        </w:rPr>
        <w:t>-</w:t>
      </w:r>
      <w:r w:rsidR="00A50918">
        <w:rPr>
          <w:sz w:val="24"/>
          <w:szCs w:val="24"/>
        </w:rPr>
        <w:t>11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A50918" w:rsidP="00A50918" w:rsidR="006F7455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F7455" w:rsidRPr="00E974B3">
        <w:rPr>
          <w:sz w:val="24"/>
          <w:szCs w:val="24"/>
        </w:rPr>
        <w:t>R J E Š E NJ E</w:t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9F3D4B">
      <w:pPr>
        <w:ind w:firstLine="720"/>
        <w:jc w:val="both"/>
        <w:rPr>
          <w:sz w:val="24"/>
          <w:szCs w:val="24"/>
        </w:rPr>
      </w:pPr>
      <w:r w:rsidRPr="009F3D4B">
        <w:rPr>
          <w:sz w:val="24"/>
          <w:szCs w:val="24"/>
          <w:lang w:val="pt-BR"/>
        </w:rPr>
        <w:t xml:space="preserve">Trgovački sud u Zagrebu, po </w:t>
      </w:r>
      <w:r w:rsidRPr="004E5649">
        <w:rPr>
          <w:sz w:val="24"/>
          <w:szCs w:val="24"/>
          <w:lang w:val="pt-BR"/>
        </w:rPr>
        <w:t xml:space="preserve">sucu </w:t>
      </w:r>
      <w:r w:rsidR="004E5649" w:rsidRPr="004E5649">
        <w:rPr>
          <w:sz w:val="24"/>
          <w:szCs w:val="24"/>
          <w:lang w:val="pt-BR"/>
        </w:rPr>
        <w:t>Nikolini Dorić Hadžisejdić</w:t>
      </w:r>
      <w:r w:rsidRPr="004E5649">
        <w:rPr>
          <w:sz w:val="24"/>
          <w:szCs w:val="24"/>
          <w:lang w:val="pt-BR"/>
        </w:rPr>
        <w:t xml:space="preserve">, u stečajnom postupku nad dužnikom </w:t>
      </w:r>
      <w:r w:rsidR="004E5649" w:rsidRPr="004E5649">
        <w:rPr>
          <w:sz w:val="24"/>
          <w:szCs w:val="24"/>
        </w:rPr>
        <w:t>MEDIJSKI PRAVAC d.o.o. za informatičke usluge i izdavaštvo, Zaprešić, Maršala Tita 24, OIB: 09113361892</w:t>
      </w:r>
      <w:r w:rsidR="00B32BC2" w:rsidRPr="009F3D4B">
        <w:rPr>
          <w:sz w:val="24"/>
          <w:szCs w:val="24"/>
        </w:rPr>
        <w:t>,</w:t>
      </w:r>
      <w:r w:rsidR="00A70043" w:rsidRPr="009F3D4B">
        <w:rPr>
          <w:sz w:val="24"/>
          <w:szCs w:val="24"/>
          <w:lang w:val="pt-BR"/>
        </w:rPr>
        <w:t xml:space="preserve"> </w:t>
      </w:r>
      <w:r w:rsidR="004E5649">
        <w:rPr>
          <w:sz w:val="24"/>
          <w:szCs w:val="24"/>
          <w:lang w:val="pt-BR"/>
        </w:rPr>
        <w:t>4</w:t>
      </w:r>
      <w:r w:rsidR="00CD6BB3" w:rsidRPr="009F3D4B">
        <w:rPr>
          <w:sz w:val="24"/>
          <w:szCs w:val="24"/>
          <w:lang w:val="pt-BR"/>
        </w:rPr>
        <w:t xml:space="preserve">. </w:t>
      </w:r>
      <w:r w:rsidR="004E5649">
        <w:rPr>
          <w:sz w:val="24"/>
          <w:szCs w:val="24"/>
          <w:lang w:val="pt-BR"/>
        </w:rPr>
        <w:t>prosinca 2018</w:t>
      </w:r>
      <w:r w:rsidR="0098563E" w:rsidRPr="009F3D4B">
        <w:rPr>
          <w:sz w:val="24"/>
          <w:szCs w:val="24"/>
          <w:lang w:val="pt-BR"/>
        </w:rPr>
        <w:t>.</w:t>
      </w:r>
      <w:r w:rsidR="00F53100" w:rsidRPr="009F3D4B">
        <w:rPr>
          <w:sz w:val="24"/>
          <w:szCs w:val="24"/>
        </w:rPr>
        <w:t>,</w:t>
      </w:r>
    </w:p>
    <w:p w:rsidRDefault="009F3D4B" w:rsidR="009F3D4B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95890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4E5649" w:rsidRPr="004E5649">
        <w:rPr>
          <w:sz w:val="24"/>
          <w:szCs w:val="24"/>
        </w:rPr>
        <w:t>MEDIJSKI PRAVAC d.o.o. za informatičke usluge i izdavaštvo, Zaprešić, Maršala Tita 24, OIB: 09113361892</w:t>
      </w:r>
      <w:r w:rsidR="007E3C54" w:rsidRPr="00F7394A">
        <w:rPr>
          <w:sz w:val="24"/>
          <w:szCs w:val="24"/>
        </w:rPr>
        <w:t>.</w:t>
      </w:r>
    </w:p>
    <w:p w:rsidRDefault="00604E2D" w:rsidP="007B593F" w:rsidR="00604E2D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4E5649" w:rsidP="00B95890" w:rsidR="004E5649">
      <w:pPr>
        <w:ind w:firstLine="720"/>
        <w:jc w:val="both"/>
        <w:rPr>
          <w:sz w:val="24"/>
          <w:szCs w:val="24"/>
        </w:rPr>
      </w:pPr>
    </w:p>
    <w:p w:rsidRDefault="00AE6DEC" w:rsidP="00B95890" w:rsidR="003911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623484" w:rsidRPr="001A4542">
        <w:rPr>
          <w:sz w:val="24"/>
          <w:szCs w:val="24"/>
        </w:rPr>
        <w:t>.</w:t>
      </w:r>
      <w:r w:rsidR="00623484"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</w:p>
    <w:p w:rsidRDefault="006C2DC0" w:rsidP="003E7372" w:rsidR="003E7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 2019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467776">
        <w:rPr>
          <w:b/>
          <w:sz w:val="24"/>
          <w:szCs w:val="24"/>
        </w:rPr>
        <w:t>,</w:t>
      </w:r>
      <w:r w:rsidR="00E660B2">
        <w:rPr>
          <w:b/>
          <w:sz w:val="24"/>
          <w:szCs w:val="24"/>
        </w:rPr>
        <w:t>00</w:t>
      </w:r>
      <w:r w:rsidR="004F00D2">
        <w:rPr>
          <w:b/>
          <w:sz w:val="24"/>
          <w:szCs w:val="24"/>
        </w:rPr>
        <w:t xml:space="preserve"> </w:t>
      </w:r>
      <w:r w:rsidR="000867BC" w:rsidRPr="00FD0F08">
        <w:rPr>
          <w:b/>
          <w:sz w:val="24"/>
          <w:szCs w:val="24"/>
        </w:rPr>
        <w:t>sati</w:t>
      </w:r>
    </w:p>
    <w:p w:rsidRDefault="007B593F" w:rsidP="003E7372" w:rsidR="003E7372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4E5649">
        <w:rPr>
          <w:sz w:val="24"/>
          <w:szCs w:val="24"/>
        </w:rPr>
        <w:t>89/II</w:t>
      </w:r>
      <w:r w:rsidR="006309D3" w:rsidRPr="00E974B3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(</w:t>
      </w:r>
      <w:r w:rsidR="004E5649">
        <w:rPr>
          <w:sz w:val="24"/>
          <w:szCs w:val="24"/>
        </w:rPr>
        <w:t>ulična zgrada</w:t>
      </w:r>
      <w:r w:rsidR="00DE1976" w:rsidRPr="00E974B3">
        <w:rPr>
          <w:sz w:val="24"/>
          <w:szCs w:val="24"/>
        </w:rPr>
        <w:t>)</w:t>
      </w:r>
      <w:r w:rsidR="006309D3" w:rsidRPr="00E974B3">
        <w:rPr>
          <w:sz w:val="24"/>
          <w:szCs w:val="24"/>
        </w:rPr>
        <w:t>,</w:t>
      </w: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3E7372" w:rsidR="006A5E0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353AF">
        <w:rPr>
          <w:sz w:val="24"/>
          <w:szCs w:val="24"/>
        </w:rPr>
        <w:t xml:space="preserve">osoba ovlaštena za zastupanje </w:t>
      </w:r>
      <w:r w:rsidR="006309D3" w:rsidRPr="00E974B3">
        <w:rPr>
          <w:sz w:val="24"/>
          <w:szCs w:val="24"/>
        </w:rPr>
        <w:t>dužnika</w:t>
      </w:r>
      <w:r w:rsidR="00B353AF">
        <w:rPr>
          <w:sz w:val="24"/>
          <w:szCs w:val="24"/>
        </w:rPr>
        <w:t xml:space="preserve"> po zakonu</w:t>
      </w:r>
      <w:r w:rsidR="009909AB">
        <w:rPr>
          <w:sz w:val="24"/>
          <w:szCs w:val="24"/>
        </w:rPr>
        <w:t>,</w:t>
      </w:r>
    </w:p>
    <w:p w:rsidRDefault="00991BBF" w:rsidP="003E7372" w:rsidR="00991B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Raiffeisenbank Austria d.d.,</w:t>
      </w:r>
    </w:p>
    <w:p w:rsidRDefault="009909AB" w:rsidP="003E7372" w:rsidR="009909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32EE9">
        <w:rPr>
          <w:sz w:val="24"/>
          <w:szCs w:val="24"/>
        </w:rPr>
        <w:t>Financijska agencija</w:t>
      </w:r>
      <w:r>
        <w:rPr>
          <w:sz w:val="24"/>
          <w:szCs w:val="24"/>
        </w:rPr>
        <w:t>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4E5649" w:rsidP="004E5649" w:rsidR="007B593F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B3F73" w:rsidRPr="00E974B3">
        <w:rPr>
          <w:sz w:val="24"/>
          <w:szCs w:val="24"/>
        </w:rPr>
        <w:t>I</w:t>
      </w:r>
      <w:r w:rsidR="00AE6DEC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3E745D">
      <w:pPr>
        <w:ind w:firstLine="708"/>
        <w:jc w:val="both"/>
        <w:rPr>
          <w:sz w:val="24"/>
          <w:szCs w:val="24"/>
        </w:rPr>
      </w:pPr>
    </w:p>
    <w:p w:rsidRDefault="003E745D" w:rsidP="00AF1C4E" w:rsidR="003B1ED6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 xml:space="preserve">, </w:t>
      </w:r>
      <w:r w:rsidR="004E5649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4E5649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2015.,</w:t>
      </w:r>
      <w:r w:rsidRPr="003E745D">
        <w:rPr>
          <w:sz w:val="24"/>
          <w:szCs w:val="24"/>
        </w:rPr>
        <w:t xml:space="preserve"> zahtjev za provedbu skraćenog stečajnog postupka nad dužnikom </w:t>
      </w:r>
      <w:r w:rsidR="004E5649" w:rsidRPr="004E5649">
        <w:rPr>
          <w:sz w:val="24"/>
          <w:szCs w:val="24"/>
        </w:rPr>
        <w:t>MEDIJSKI PRAVAC d.o.o. za informatičke usluge i izdavaštvo, Zaprešić, Maršala Tita 24, OIB: 09113361892</w:t>
      </w:r>
      <w:r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444. st. 1. Stečajnog zakona (“Narodne</w:t>
      </w:r>
      <w:r w:rsidR="003B1ED6">
        <w:rPr>
          <w:sz w:val="24"/>
          <w:szCs w:val="24"/>
        </w:rPr>
        <w:t xml:space="preserve"> novine” broj 71/15, dalje: SZ), koji postupak je vođen pred ovim sudom pod poslovnim brojem St-</w:t>
      </w:r>
      <w:r w:rsidR="004E5649">
        <w:rPr>
          <w:sz w:val="24"/>
          <w:szCs w:val="24"/>
        </w:rPr>
        <w:t>5658</w:t>
      </w:r>
      <w:r w:rsidR="003B1ED6">
        <w:rPr>
          <w:sz w:val="24"/>
          <w:szCs w:val="24"/>
        </w:rPr>
        <w:t xml:space="preserve">/15. </w:t>
      </w:r>
    </w:p>
    <w:p w:rsidRDefault="007B643A" w:rsidP="00AF1C4E" w:rsidR="00F036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ovoga suda poslovni broj St-</w:t>
      </w:r>
      <w:r w:rsidR="00991BBF">
        <w:rPr>
          <w:sz w:val="24"/>
          <w:szCs w:val="24"/>
        </w:rPr>
        <w:t>5658/15 od 28</w:t>
      </w:r>
      <w:r>
        <w:rPr>
          <w:sz w:val="24"/>
          <w:szCs w:val="24"/>
        </w:rPr>
        <w:t xml:space="preserve">. </w:t>
      </w:r>
      <w:r w:rsidR="00991BBF">
        <w:rPr>
          <w:sz w:val="24"/>
          <w:szCs w:val="24"/>
        </w:rPr>
        <w:t>veljače 2017.</w:t>
      </w:r>
      <w:r>
        <w:rPr>
          <w:sz w:val="24"/>
          <w:szCs w:val="24"/>
        </w:rPr>
        <w:t xml:space="preserve"> obustavljen je skraćeni stečajni postupak nad dužnikom </w:t>
      </w:r>
      <w:r w:rsidR="003B1ED6">
        <w:rPr>
          <w:sz w:val="24"/>
          <w:szCs w:val="24"/>
        </w:rPr>
        <w:t xml:space="preserve">na temelju odredaba </w:t>
      </w:r>
      <w:r w:rsidR="00C338F3">
        <w:rPr>
          <w:sz w:val="24"/>
          <w:szCs w:val="24"/>
        </w:rPr>
        <w:t xml:space="preserve"> </w:t>
      </w:r>
      <w:r w:rsidR="003B1ED6">
        <w:rPr>
          <w:sz w:val="24"/>
          <w:szCs w:val="24"/>
        </w:rPr>
        <w:t xml:space="preserve">čl. 433. SZ-a </w:t>
      </w:r>
      <w:r>
        <w:rPr>
          <w:sz w:val="24"/>
          <w:szCs w:val="24"/>
        </w:rPr>
        <w:t>uz obrazloženje, u bitnome, kako je</w:t>
      </w:r>
      <w:r w:rsidR="0008574F">
        <w:rPr>
          <w:sz w:val="24"/>
          <w:szCs w:val="24"/>
        </w:rPr>
        <w:t xml:space="preserve">, </w:t>
      </w:r>
      <w:r w:rsidR="00991BBF">
        <w:rPr>
          <w:sz w:val="24"/>
          <w:szCs w:val="24"/>
        </w:rPr>
        <w:t xml:space="preserve">ovlaštena osoba stečajnog dužnika dostavila popis imovine i </w:t>
      </w:r>
      <w:r w:rsidR="00991BBF">
        <w:rPr>
          <w:sz w:val="24"/>
          <w:szCs w:val="24"/>
        </w:rPr>
        <w:lastRenderedPageBreak/>
        <w:t>obveza iz kojeg proizlazi da stečajni dužnik ima novčane tražbine prema trećim osobama u ukupnom iznosu os 266.757,65 kn</w:t>
      </w:r>
      <w:r w:rsidR="00F03673" w:rsidRPr="003B1ED6">
        <w:rPr>
          <w:sz w:val="24"/>
          <w:szCs w:val="24"/>
        </w:rPr>
        <w:t>.</w:t>
      </w:r>
      <w:r w:rsidR="0008574F" w:rsidRPr="003B1ED6">
        <w:rPr>
          <w:sz w:val="24"/>
          <w:szCs w:val="24"/>
        </w:rPr>
        <w:t xml:space="preserve"> </w:t>
      </w:r>
      <w:r w:rsidR="003B1ED6">
        <w:rPr>
          <w:sz w:val="24"/>
          <w:szCs w:val="24"/>
        </w:rPr>
        <w:t xml:space="preserve">U </w:t>
      </w:r>
      <w:r w:rsidR="0008574F" w:rsidRPr="003B1ED6">
        <w:rPr>
          <w:sz w:val="24"/>
          <w:szCs w:val="24"/>
        </w:rPr>
        <w:t xml:space="preserve">prijedlogu za otvaranje stečajnog postupka </w:t>
      </w:r>
      <w:r w:rsidR="003B1ED6">
        <w:rPr>
          <w:sz w:val="24"/>
          <w:szCs w:val="24"/>
        </w:rPr>
        <w:t xml:space="preserve">se u bitnome </w:t>
      </w:r>
      <w:r w:rsidR="0008574F" w:rsidRPr="003B1ED6">
        <w:rPr>
          <w:sz w:val="24"/>
          <w:szCs w:val="24"/>
        </w:rPr>
        <w:t>navodi kako kod dužnika postoji stečajni razlog jer u očevidniku redoslijeda osnova za plaćanje</w:t>
      </w:r>
      <w:r w:rsidR="00991BBF">
        <w:rPr>
          <w:sz w:val="24"/>
          <w:szCs w:val="24"/>
        </w:rPr>
        <w:t xml:space="preserve"> na dan 1. rujna 2015.</w:t>
      </w:r>
      <w:r w:rsidR="0008574F" w:rsidRPr="003B1ED6">
        <w:rPr>
          <w:sz w:val="24"/>
          <w:szCs w:val="24"/>
        </w:rPr>
        <w:t xml:space="preserve"> ima </w:t>
      </w:r>
      <w:r w:rsidR="00991BBF">
        <w:rPr>
          <w:sz w:val="24"/>
          <w:szCs w:val="24"/>
        </w:rPr>
        <w:t>evidentirane neizvršene osnove za plaćanje u neprekinutom razdoblju od 813 dana u ukupnom iznosu od 91.869,02 kn.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C338F3" w:rsidP="00121C03" w:rsidR="00121C0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</w:t>
      </w:r>
      <w:r w:rsidR="00121C03" w:rsidRPr="00E974B3">
        <w:rPr>
          <w:sz w:val="24"/>
          <w:szCs w:val="24"/>
        </w:rPr>
        <w:t xml:space="preserve">na temelju </w:t>
      </w:r>
      <w:r w:rsidR="00166C5A">
        <w:rPr>
          <w:sz w:val="24"/>
          <w:szCs w:val="24"/>
        </w:rPr>
        <w:t xml:space="preserve">odredbe </w:t>
      </w:r>
      <w:r w:rsidR="00121C03">
        <w:rPr>
          <w:sz w:val="24"/>
          <w:szCs w:val="24"/>
        </w:rPr>
        <w:t xml:space="preserve">čl. </w:t>
      </w:r>
      <w:r w:rsidR="00121C03" w:rsidRPr="00E974B3">
        <w:rPr>
          <w:sz w:val="24"/>
          <w:szCs w:val="24"/>
        </w:rPr>
        <w:t>115. st. 1.</w:t>
      </w:r>
      <w:r w:rsidR="00166C5A">
        <w:rPr>
          <w:sz w:val="24"/>
          <w:szCs w:val="24"/>
        </w:rPr>
        <w:t xml:space="preserve"> u vezi s odredbom čl. 433.</w:t>
      </w:r>
      <w:r w:rsidR="00121C03" w:rsidRPr="00E974B3">
        <w:rPr>
          <w:sz w:val="24"/>
          <w:szCs w:val="24"/>
        </w:rPr>
        <w:t xml:space="preserve"> SZ-a</w:t>
      </w:r>
      <w:r>
        <w:rPr>
          <w:sz w:val="24"/>
          <w:szCs w:val="24"/>
        </w:rPr>
        <w:t>,</w:t>
      </w:r>
      <w:r w:rsidR="00121C03" w:rsidRPr="00E974B3">
        <w:rPr>
          <w:sz w:val="24"/>
          <w:szCs w:val="24"/>
        </w:rPr>
        <w:t xml:space="preserve"> </w:t>
      </w:r>
      <w:r w:rsidR="00121C03">
        <w:rPr>
          <w:sz w:val="24"/>
          <w:szCs w:val="24"/>
        </w:rPr>
        <w:t>odlučio</w:t>
      </w:r>
      <w:r w:rsidR="00121C03" w:rsidRPr="00E974B3">
        <w:rPr>
          <w:sz w:val="24"/>
          <w:szCs w:val="24"/>
        </w:rPr>
        <w:t xml:space="preserve"> kao u izreci</w:t>
      </w:r>
      <w:r w:rsidR="00121C03">
        <w:rPr>
          <w:sz w:val="24"/>
          <w:szCs w:val="24"/>
        </w:rPr>
        <w:t xml:space="preserve"> ovog rješenja</w:t>
      </w:r>
      <w:r w:rsidR="00121C03" w:rsidRPr="00E974B3">
        <w:rPr>
          <w:sz w:val="24"/>
          <w:szCs w:val="24"/>
        </w:rPr>
        <w:t>.</w:t>
      </w:r>
    </w:p>
    <w:p w:rsidRDefault="00C338F3" w:rsidP="007B593F" w:rsidR="00C338F3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</w:t>
      </w:r>
      <w:r w:rsidR="00166C5A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se mogu očitovati i p</w:t>
      </w:r>
      <w:r w:rsidR="00991BBF">
        <w:rPr>
          <w:sz w:val="24"/>
          <w:szCs w:val="24"/>
        </w:rPr>
        <w:t xml:space="preserve">isano, odlučeno je kao u točki </w:t>
      </w:r>
      <w:r>
        <w:rPr>
          <w:sz w:val="24"/>
          <w:szCs w:val="24"/>
        </w:rPr>
        <w:t>I</w:t>
      </w:r>
      <w:r w:rsidR="00166C5A">
        <w:rPr>
          <w:sz w:val="24"/>
          <w:szCs w:val="24"/>
        </w:rPr>
        <w:t>I</w:t>
      </w:r>
      <w:r>
        <w:rPr>
          <w:sz w:val="24"/>
          <w:szCs w:val="24"/>
        </w:rPr>
        <w:t>. izreke ovog rješenja.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A50918"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991BBF">
        <w:rPr>
          <w:sz w:val="24"/>
          <w:szCs w:val="24"/>
        </w:rPr>
        <w:t>4</w:t>
      </w:r>
      <w:r w:rsidR="00CD6BB3">
        <w:rPr>
          <w:sz w:val="24"/>
          <w:szCs w:val="24"/>
        </w:rPr>
        <w:t xml:space="preserve">. </w:t>
      </w:r>
      <w:r w:rsidR="00991BBF">
        <w:rPr>
          <w:sz w:val="24"/>
          <w:szCs w:val="24"/>
        </w:rPr>
        <w:t>prosinca</w:t>
      </w:r>
      <w:r w:rsidR="00016C56" w:rsidRPr="00E974B3">
        <w:rPr>
          <w:sz w:val="24"/>
          <w:szCs w:val="24"/>
        </w:rPr>
        <w:t xml:space="preserve"> 201</w:t>
      </w:r>
      <w:r w:rsidR="00991BBF">
        <w:rPr>
          <w:sz w:val="24"/>
          <w:szCs w:val="24"/>
        </w:rPr>
        <w:t>8</w:t>
      </w:r>
      <w:r w:rsidR="009850B8" w:rsidRPr="00E974B3">
        <w:rPr>
          <w:sz w:val="24"/>
          <w:szCs w:val="24"/>
        </w:rPr>
        <w:t>.</w:t>
      </w:r>
    </w:p>
    <w:p w:rsidRDefault="00C338F3" w:rsidP="00877060" w:rsidR="00C338F3">
      <w:pPr>
        <w:tabs>
          <w:tab w:pos="5100" w:val="left"/>
        </w:tabs>
        <w:ind w:firstLine="720"/>
        <w:rPr>
          <w:sz w:val="24"/>
          <w:szCs w:val="24"/>
        </w:rPr>
      </w:pPr>
    </w:p>
    <w:p w:rsidRDefault="00877060" w:rsidP="00A50918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A50918" w:rsidR="00025828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991BBF" w:rsidRPr="00991BBF">
        <w:rPr>
          <w:sz w:val="24"/>
          <w:szCs w:val="24"/>
        </w:rPr>
        <w:t>Nikolina Dorić Hadžisejdić</w:t>
      </w:r>
      <w:r w:rsidR="0091449C">
        <w:rPr>
          <w:sz w:val="24"/>
          <w:szCs w:val="24"/>
        </w:rPr>
        <w:t>, v.r.</w:t>
      </w:r>
    </w:p>
    <w:p w:rsidRDefault="00A50918" w:rsidR="00A5091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A50918" w:rsidR="00A50918">
      <w:pPr>
        <w:jc w:val="both"/>
        <w:rPr>
          <w:sz w:val="24"/>
          <w:szCs w:val="24"/>
        </w:rPr>
      </w:pPr>
    </w:p>
    <w:p w:rsidRDefault="0091449C" w:rsidP="007B64C7" w:rsidR="0091449C" w:rsidRPr="0091449C">
      <w:pPr>
        <w:ind w:firstLine="708" w:left="3540"/>
        <w:jc w:val="right"/>
        <w:rPr>
          <w:sz w:val="24"/>
          <w:szCs w:val="24"/>
        </w:rPr>
      </w:pPr>
      <w:r w:rsidRPr="0091449C">
        <w:rPr>
          <w:sz w:val="24"/>
          <w:szCs w:val="24"/>
        </w:rPr>
        <w:t>Za točnost otpravka-ovlašteni službenik:</w:t>
      </w:r>
    </w:p>
    <w:p w:rsidRDefault="0091449C" w:rsidP="007B64C7" w:rsidR="0091449C" w:rsidRPr="0091449C">
      <w:pPr>
        <w:ind w:firstLine="708" w:left="3540"/>
        <w:jc w:val="right"/>
        <w:rPr>
          <w:sz w:val="24"/>
          <w:szCs w:val="24"/>
        </w:rPr>
      </w:pPr>
      <w:r w:rsidRPr="0091449C">
        <w:rPr>
          <w:sz w:val="24"/>
          <w:szCs w:val="24"/>
        </w:rPr>
        <w:t xml:space="preserve">                                       Valentina Gabud</w:t>
      </w:r>
    </w:p>
    <w:p w:rsidRDefault="00F1259F" w:rsidP="00F1259F" w:rsidR="00F1259F" w:rsidRPr="00F1259F">
      <w:pPr>
        <w:pStyle w:val="Odlomakpopisa"/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A50918" w:rsidR="00B32E61" w:rsidRPr="00E32B17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4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649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21</w:t>
    </w:r>
    <w:r w:rsidR="00725800">
      <w:rPr>
        <w:sz w:val="24"/>
        <w:szCs w:val="24"/>
      </w:rPr>
      <w:t>0</w:t>
    </w:r>
    <w:r>
      <w:rPr>
        <w:sz w:val="24"/>
        <w:szCs w:val="24"/>
      </w:rPr>
      <w:t>4</w:t>
    </w:r>
    <w:r w:rsidR="003911A1">
      <w:rPr>
        <w:sz w:val="24"/>
        <w:szCs w:val="24"/>
      </w:rPr>
      <w:t>/1</w:t>
    </w:r>
    <w:r w:rsidR="00725800">
      <w:rPr>
        <w:sz w:val="24"/>
        <w:szCs w:val="24"/>
      </w:rPr>
      <w:t>7</w:t>
    </w:r>
    <w:r w:rsidR="00A50918">
      <w:rPr>
        <w:sz w:val="24"/>
        <w:szCs w:val="24"/>
      </w:rPr>
      <w:t>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918" w:rsidR="00A50918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17AA0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773AA"/>
    <w:rsid w:val="0008574F"/>
    <w:rsid w:val="000867BC"/>
    <w:rsid w:val="00094BC0"/>
    <w:rsid w:val="000A0821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60598"/>
    <w:rsid w:val="00163C6D"/>
    <w:rsid w:val="001662C4"/>
    <w:rsid w:val="00166C5A"/>
    <w:rsid w:val="0017074A"/>
    <w:rsid w:val="00184DEB"/>
    <w:rsid w:val="00192171"/>
    <w:rsid w:val="001A094A"/>
    <w:rsid w:val="001A1A7F"/>
    <w:rsid w:val="001A344F"/>
    <w:rsid w:val="001A4542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22839"/>
    <w:rsid w:val="0033012B"/>
    <w:rsid w:val="00337798"/>
    <w:rsid w:val="00345621"/>
    <w:rsid w:val="00347895"/>
    <w:rsid w:val="003539DB"/>
    <w:rsid w:val="00364674"/>
    <w:rsid w:val="0036485A"/>
    <w:rsid w:val="00365959"/>
    <w:rsid w:val="00375FFC"/>
    <w:rsid w:val="00384910"/>
    <w:rsid w:val="003911A1"/>
    <w:rsid w:val="0039199F"/>
    <w:rsid w:val="003B1ED6"/>
    <w:rsid w:val="003B45C0"/>
    <w:rsid w:val="003B519A"/>
    <w:rsid w:val="003C565D"/>
    <w:rsid w:val="003D1DB0"/>
    <w:rsid w:val="003D3B18"/>
    <w:rsid w:val="003E27EC"/>
    <w:rsid w:val="003E3082"/>
    <w:rsid w:val="003E7372"/>
    <w:rsid w:val="003E745D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2FD0"/>
    <w:rsid w:val="004E5649"/>
    <w:rsid w:val="004E5FEF"/>
    <w:rsid w:val="004F00D2"/>
    <w:rsid w:val="004F2896"/>
    <w:rsid w:val="004F56AE"/>
    <w:rsid w:val="00500C65"/>
    <w:rsid w:val="00503BFD"/>
    <w:rsid w:val="00516616"/>
    <w:rsid w:val="00531FAC"/>
    <w:rsid w:val="00532EE9"/>
    <w:rsid w:val="00541885"/>
    <w:rsid w:val="005550DD"/>
    <w:rsid w:val="00555576"/>
    <w:rsid w:val="0056765A"/>
    <w:rsid w:val="00571703"/>
    <w:rsid w:val="00576B38"/>
    <w:rsid w:val="00586BA3"/>
    <w:rsid w:val="0059294A"/>
    <w:rsid w:val="005946D4"/>
    <w:rsid w:val="005A0A17"/>
    <w:rsid w:val="005A734E"/>
    <w:rsid w:val="005B3F73"/>
    <w:rsid w:val="005B5A8A"/>
    <w:rsid w:val="005B5C24"/>
    <w:rsid w:val="005C5E15"/>
    <w:rsid w:val="005D2451"/>
    <w:rsid w:val="005D42A4"/>
    <w:rsid w:val="005E34A3"/>
    <w:rsid w:val="005E604E"/>
    <w:rsid w:val="00601987"/>
    <w:rsid w:val="00604E2D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2DC0"/>
    <w:rsid w:val="006C36E6"/>
    <w:rsid w:val="006C57B1"/>
    <w:rsid w:val="006C7E17"/>
    <w:rsid w:val="006D2BAA"/>
    <w:rsid w:val="006D5F65"/>
    <w:rsid w:val="006D7A0F"/>
    <w:rsid w:val="006E6B77"/>
    <w:rsid w:val="006F2D89"/>
    <w:rsid w:val="006F46EA"/>
    <w:rsid w:val="006F7455"/>
    <w:rsid w:val="006F7E16"/>
    <w:rsid w:val="00703B4F"/>
    <w:rsid w:val="00725800"/>
    <w:rsid w:val="00727BFD"/>
    <w:rsid w:val="00744C78"/>
    <w:rsid w:val="0075681B"/>
    <w:rsid w:val="0075688D"/>
    <w:rsid w:val="007602F0"/>
    <w:rsid w:val="007669AF"/>
    <w:rsid w:val="0078773F"/>
    <w:rsid w:val="007B593F"/>
    <w:rsid w:val="007B643A"/>
    <w:rsid w:val="007E3C54"/>
    <w:rsid w:val="007F1A49"/>
    <w:rsid w:val="0080315F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26BB"/>
    <w:rsid w:val="009128F5"/>
    <w:rsid w:val="0091449C"/>
    <w:rsid w:val="00922268"/>
    <w:rsid w:val="00923121"/>
    <w:rsid w:val="00940EE1"/>
    <w:rsid w:val="00941567"/>
    <w:rsid w:val="009850B8"/>
    <w:rsid w:val="0098563E"/>
    <w:rsid w:val="00985FD1"/>
    <w:rsid w:val="009909AB"/>
    <w:rsid w:val="00991BBF"/>
    <w:rsid w:val="00992FCB"/>
    <w:rsid w:val="009B5D8A"/>
    <w:rsid w:val="009C08A6"/>
    <w:rsid w:val="009C6B82"/>
    <w:rsid w:val="009D1E33"/>
    <w:rsid w:val="009D7CE2"/>
    <w:rsid w:val="009E37F7"/>
    <w:rsid w:val="009F3571"/>
    <w:rsid w:val="009F3A09"/>
    <w:rsid w:val="009F3D4B"/>
    <w:rsid w:val="00A110D0"/>
    <w:rsid w:val="00A15AB7"/>
    <w:rsid w:val="00A25E9B"/>
    <w:rsid w:val="00A435C7"/>
    <w:rsid w:val="00A43E3A"/>
    <w:rsid w:val="00A44A71"/>
    <w:rsid w:val="00A50918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C5E9D"/>
    <w:rsid w:val="00AD3398"/>
    <w:rsid w:val="00AD3A0D"/>
    <w:rsid w:val="00AD64B2"/>
    <w:rsid w:val="00AE6DEC"/>
    <w:rsid w:val="00AF1C4E"/>
    <w:rsid w:val="00AF3640"/>
    <w:rsid w:val="00AF4C01"/>
    <w:rsid w:val="00B00EB0"/>
    <w:rsid w:val="00B01169"/>
    <w:rsid w:val="00B058B1"/>
    <w:rsid w:val="00B32BC2"/>
    <w:rsid w:val="00B32E61"/>
    <w:rsid w:val="00B35218"/>
    <w:rsid w:val="00B353AF"/>
    <w:rsid w:val="00B367D7"/>
    <w:rsid w:val="00B4780B"/>
    <w:rsid w:val="00B844BF"/>
    <w:rsid w:val="00B8469C"/>
    <w:rsid w:val="00B93B9A"/>
    <w:rsid w:val="00B95513"/>
    <w:rsid w:val="00B95890"/>
    <w:rsid w:val="00BC4571"/>
    <w:rsid w:val="00BF14D4"/>
    <w:rsid w:val="00BF71F8"/>
    <w:rsid w:val="00C03ACA"/>
    <w:rsid w:val="00C04EFF"/>
    <w:rsid w:val="00C338F3"/>
    <w:rsid w:val="00C34216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A0105"/>
    <w:rsid w:val="00CA29BD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283B"/>
    <w:rsid w:val="00DE479D"/>
    <w:rsid w:val="00DF31DC"/>
    <w:rsid w:val="00E16438"/>
    <w:rsid w:val="00E20ACF"/>
    <w:rsid w:val="00E32B17"/>
    <w:rsid w:val="00E34A79"/>
    <w:rsid w:val="00E45758"/>
    <w:rsid w:val="00E605E8"/>
    <w:rsid w:val="00E64D32"/>
    <w:rsid w:val="00E660B2"/>
    <w:rsid w:val="00E815AE"/>
    <w:rsid w:val="00E833EE"/>
    <w:rsid w:val="00E845E5"/>
    <w:rsid w:val="00E93BEA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1BDD"/>
    <w:rsid w:val="00ED6CF3"/>
    <w:rsid w:val="00EE082B"/>
    <w:rsid w:val="00EE3646"/>
    <w:rsid w:val="00EF671B"/>
    <w:rsid w:val="00F03673"/>
    <w:rsid w:val="00F1259F"/>
    <w:rsid w:val="00F2715C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9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9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St-2104/2017</izvorni_sadrzaj>
    <derivirana_varijabla naziv="DomainObject.Predmet.OznakaBroj_1">St-2104/2017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MEDIJSKI PRAVAC d.o.o. zastupanog po punomoćniku Goran Vrakela</izvorni_sadrzaj>
    <derivirana_varijabla naziv="DomainObject.Predmet.ProtustrankaFormated_1">  MEDIJSKI PRAVAC d.o.o. zastupanog po punomoćniku Goran Vrakela</derivirana_varijabla>
  </DomainObject.Predmet.ProtustrankaFormated>
  <DomainObject.Predmet.ProtustrankaFormatedOIB>
    <izvorni_sadrzaj>  MEDIJSKI PRAVAC d.o.o., OIB 09113361892 zastupanog po punomoćniku Goran Vrakela</izvorni_sadrzaj>
    <derivirana_varijabla naziv="DomainObject.Predmet.ProtustrankaFormatedOIB_1">  MEDIJSKI PRAVAC d.o.o., OIB 09113361892 zastupanog po punomoćniku Goran Vrakela</derivirana_varijabla>
  </DomainObject.Predmet.ProtustrankaFormatedOIB>
  <DomainObject.Predmet.ProtustrankaFormatedWithAdress>
    <izvorni_sadrzaj> MEDIJSKI PRAVAC d.o.o., Maršala Tita 24, 10290 Zaprešić zastupanog po punomoćniku Goran Vrakela</izvorni_sadrzaj>
    <derivirana_varijabla naziv="DomainObject.Predmet.ProtustrankaFormatedWithAdress_1"> MEDIJSKI PRAVAC d.o.o., Maršala Tita 24, 10290 Zaprešić zastupanog po punomoćniku Goran Vrakela</derivirana_varijabla>
  </DomainObject.Predmet.ProtustrankaFormatedWithAdress>
  <DomainObject.Predmet.ProtustrankaFormatedWithAdressOIB>
    <izvorni_sadrzaj> MEDIJSKI PRAVAC d.o.o., OIB 09113361892, Maršala Tita 24, 10290 Zaprešić zastupanog po punomoćniku Goran Vrakela</izvorni_sadrzaj>
    <derivirana_varijabla naziv="DomainObject.Predmet.ProtustrankaFormatedWithAdressOIB_1"> MEDIJSKI PRAVAC d.o.o., OIB 09113361892, Maršala Tita 24, 10290 Zaprešić zastupanog po punomoćniku Goran Vrakela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 zastupanog po punomoćniku Goran Vrakela</item>
    </izvorni_sadrzaj>
    <derivirana_varijabla naziv="DomainObject.Predmet.ProtuStrankaListFormated_1">
      <item>MEDIJSKI PRAVAC d.o.o. zastupanog po punomoćniku Goran Vrakela</item>
    </derivirana_varijabla>
  </DomainObject.Predmet.ProtuStrankaListFormated>
  <DomainObject.Predmet.ProtuStrankaListFormatedOIB>
    <izvorni_sadrzaj>
      <item>MEDIJSKI PRAVAC d.o.o., OIB 09113361892 zastupanog po punomoćniku Goran Vrakela</item>
    </izvorni_sadrzaj>
    <derivirana_varijabla naziv="DomainObject.Predmet.ProtuStrankaListFormatedOIB_1">
      <item>MEDIJSKI PRAVAC d.o.o., OIB 09113361892 zastupanog po punomoćniku Goran Vrakela</item>
    </derivirana_varijabla>
  </DomainObject.Predmet.ProtuStrankaListFormatedOIB>
  <DomainObject.Predmet.ProtuStrankaListFormatedWithAdress>
    <izvorni_sadrzaj>
      <item>MEDIJSKI PRAVAC d.o.o., Maršala Tita 24, 10290 Zaprešić zastupanog po punomoćniku Goran Vrakela</item>
    </izvorni_sadrzaj>
    <derivirana_varijabla naziv="DomainObject.Predmet.ProtuStrankaListFormatedWithAdress_1">
      <item>MEDIJSKI PRAVAC d.o.o., Maršala Tita 24, 10290 Zaprešić zastupanog po punomoćniku Goran Vrakela</item>
    </derivirana_varijabla>
  </DomainObject.Predmet.ProtuStrankaListFormatedWithAdress>
  <DomainObject.Predmet.ProtuStrankaListFormatedWithAdressOIB>
    <izvorni_sadrzaj>
      <item>MEDIJSKI PRAVAC d.o.o., OIB 09113361892, Maršala Tita 24, 10290 Zaprešić zastupanog po punomoćniku Goran Vrakela</item>
    </izvorni_sadrzaj>
    <derivirana_varijabla naziv="DomainObject.Predmet.ProtuStrankaListFormatedWithAdressOIB_1">
      <item>MEDIJSKI PRAVAC d.o.o., OIB 09113361892, Maršala Tita 24, 10290 Zaprešić zastupanog po punomoćniku Goran Vrakela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 punomoćnik sudionika u postupku MEDIJSKI PRAVAC d.o.o.</item>
    </izvorni_sadrzaj>
    <derivirana_varijabla naziv="DomainObject.Predmet.OstaliListFormated_1">
      <item>Goran Vrakela punomoćnik sudionika u postupku MEDIJSKI PRAVAC d.o.o.</item>
    </derivirana_varijabla>
  </DomainObject.Predmet.OstaliListFormated>
  <DomainObject.Predmet.OstaliListFormatedOIB>
    <izvorni_sadrzaj>
      <item>Goran Vrakela, OIB 04806025347 punomoćnik sudionika u postupku MEDIJSKI PRAVAC d.o.o.</item>
    </izvorni_sadrzaj>
    <derivirana_varijabla naziv="DomainObject.Predmet.OstaliListFormatedOIB_1">
      <item>Goran Vrakela, OIB 04806025347 punomoćnik sudionika u postupku MEDIJSKI PRAVAC d.o.o.</item>
    </derivirana_varijabla>
  </DomainObject.Predmet.OstaliListFormatedOIB>
  <DomainObject.Predmet.OstaliListFormatedWithAdress>
    <izvorni_sadrzaj>
      <item>Goran Vrakela, Maršala Tita 24, 10290 Zaprešić punomoćnik sudionika u postupku MEDIJSKI PRAVAC d.o.o.</item>
    </izvorni_sadrzaj>
    <derivirana_varijabla naziv="DomainObject.Predmet.OstaliListFormatedWithAdress_1">
      <item>Goran Vrakela, Maršala Tita 24, 10290 Zaprešić punomoćnik sudionika u postupku MEDIJSKI PRAVAC d.o.o.</item>
    </derivirana_varijabla>
  </DomainObject.Predmet.OstaliListFormatedWithAdress>
  <DomainObject.Predmet.OstaliListFormatedWithAdressOIB>
    <izvorni_sadrzaj>
      <item>Goran Vrakela, OIB 04806025347, Maršala Tita 24, 10290 Zaprešić punomoćnik sudionika u postupku MEDIJSKI PRAVAC d.o.o.</item>
    </izvorni_sadrzaj>
    <derivirana_varijabla naziv="DomainObject.Predmet.OstaliListFormatedWithAdressOIB_1">
      <item>Goran Vrakela, OIB 04806025347, Maršala Tita 24, 10290 Zaprešić punomoćnik sudionika u postupku MEDIJSKI PRAVAC d.o.o.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MEDIJSKI PRAVAC d.o.o.</item>
      <item>FINA Regionalni centar Zagreb</item>
      <item>Goran Vrakela</item>
    </izvorni_sadrzaj>
    <derivirana_varijabla naziv="DomainObject.Predmet.SudioniciListNaziv_1">
      <item>MEDIJSKI PRAVAC d.o.o.</item>
      <item>FINA Regionalni centar Zagreb</item>
      <item>Goran Vrakela</item>
    </derivirana_varijabla>
  </DomainObject.Predmet.SudioniciListNaziv>
  <DomainObject.Predmet.SudioniciListAdressOIB>
    <izvorni_sadrzaj>
      <item>MEDIJSKI PRAVAC d.o.o., OIB 09113361892, Maršala Tita 24,10290 Zaprešić</item>
      <item>FINA Regionalni centar Zagreb, OIB 85821130368, Trg svibanjskih žrtava 1995. br.1,10000 Zagreb</item>
      <item>Goran Vrakela, OIB 04806025347, Maršala Tita 24,10290 Zaprešić</item>
    </izvorni_sadrzaj>
    <derivirana_varijabla naziv="DomainObject.Predmet.SudioniciListAdressOIB_1">
      <item>MEDIJSKI PRAVAC d.o.o., OIB 09113361892, Maršala Tita 24,10290 Zaprešić</item>
      <item>FINA Regionalni centar Zagreb, OIB 85821130368, Trg svibanjskih žrtava 1995. br.1,10000 Zagreb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09113361892</item>
      <item>, OIB 85821130368</item>
      <item>, OIB 04806025347</item>
    </izvorni_sadrzaj>
    <derivirana_varijabla naziv="DomainObject.Predmet.SudioniciListNazivOIB_1">
      <item>, OIB 09113361892</item>
      <item>, OIB 85821130368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A8784-13AC-4191-A7C8-E4628F903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3077</properties:Characters>
  <properties:Lines>88</properties:Lines>
  <properties:Paragraphs>44</properties:Paragraphs>
  <properties:TotalTime>290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2018-12-04T13:36:00Z</cp:lastPrinted>
  <dcterms:modified xmlns:xsi="http://www.w3.org/2001/XMLSchema-instance" xsi:type="dcterms:W3CDTF">2018-12-04T13:37:00Z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(1. Rješenje o pokretanju prethodnoga postupka_čl.115.SZ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