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bb8e" w14:paraId="c1cbb8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B0CE2">
        <w:rPr>
          <w:color w:themeColor="text1" w:val="000000"/>
        </w:rPr>
        <w:t>MARĆELINA I BRUNA d.o.o., Split, Doverska 21, OIB: 65302091888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02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B0CE2">
        <w:rPr>
          <w:color w:themeColor="text1" w:val="000000"/>
        </w:rPr>
        <w:t>MARĆELINA I BRUNA d.o.o., Split, Doverska 21, OIB: 65302091888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B0CE2">
        <w:rPr>
          <w:color w:themeColor="text1" w:val="000000"/>
        </w:rPr>
        <w:t>686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B0CE2">
        <w:rPr>
          <w:color w:themeColor="text1" w:val="000000"/>
        </w:rPr>
        <w:t>9.656,09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486CF1">
      <w:rPr>
        <w:color w:themeColor="text1" w:val="000000"/>
      </w:rPr>
      <w:t>26</w:t>
    </w:r>
    <w:r w:rsidR="007B0CE2">
      <w:rPr>
        <w:color w:themeColor="text1" w:val="000000"/>
      </w:rPr>
      <w:t>81</w:t>
    </w:r>
    <w:r w:rsidR="00E2567B">
      <w:rPr>
        <w:color w:themeColor="text1" w:val="000000"/>
      </w:rPr>
      <w:t>/201</w:t>
    </w:r>
    <w:r w:rsidR="007629E3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3F70FA"/>
    <w:rsid w:val="00413A05"/>
    <w:rsid w:val="00421BA2"/>
    <w:rsid w:val="0043500C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B0CE2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St-2681/2015</izvorni_sadrzaj>
    <derivirana_varijabla naziv="DomainObject.Predmet.OznakaBroj_1">St-2681/2015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MARĆELINA I BRUNA d.o.o. za ugostiteljstvo i usluge</izvorni_sadrzaj>
    <derivirana_varijabla naziv="DomainObject.Predmet.ProtustrankaFormated_1">  MARĆELINA I BRUNA d.o.o. za ugostiteljstvo i usluge</derivirana_varijabla>
  </DomainObject.Predmet.ProtustrankaFormated>
  <DomainObject.Predmet.ProtustrankaFormatedOIB>
    <izvorni_sadrzaj>  MARĆELINA I BRUNA d.o.o. za ugostiteljstvo i usluge, OIB 65302091888</izvorni_sadrzaj>
    <derivirana_varijabla naziv="DomainObject.Predmet.ProtustrankaFormatedOIB_1">  MARĆELINA I BRUNA d.o.o. za ugostiteljstvo i usluge, OIB 65302091888</derivirana_varijabla>
  </DomainObject.Predmet.ProtustrankaFormatedOIB>
  <DomainObject.Predmet.ProtustrankaFormatedWithAdress>
    <izvorni_sadrzaj> MARĆELINA I BRUNA d.o.o. za ugostiteljstvo i usluge, Doverska 21, 21000 Split</izvorni_sadrzaj>
    <derivirana_varijabla naziv="DomainObject.Predmet.ProtustrankaFormatedWithAdress_1"> MARĆELINA I BRUNA d.o.o. za ugostiteljstvo i usluge, Doverska 21, 21000 Split</derivirana_varijabla>
  </DomainObject.Predmet.ProtustrankaFormatedWithAdress>
  <DomainObject.Predmet.ProtustrankaFormatedWithAdressOIB>
    <izvorni_sadrzaj> MARĆELINA I BRUNA d.o.o. za ugostiteljstvo i usluge, OIB 65302091888, Doverska 21, 21000 Split</izvorni_sadrzaj>
    <derivirana_varijabla naziv="DomainObject.Predmet.ProtustrankaFormatedWithAdressOIB_1"> MARĆELINA I BRUNA d.o.o. za ugostiteljstvo i usluge, OIB 65302091888, Doverska 21, 21000 Split</derivirana_varijabla>
  </DomainObject.Predmet.ProtustrankaFormatedWithAdressOIB>
  <DomainObject.Predmet.ProtustrankaWithAdress>
    <izvorni_sadrzaj>MARĆELINA I BRUNA d.o.o. za ugostiteljstvo i usluge Doverska 21, 21000 Split</izvorni_sadrzaj>
    <derivirana_varijabla naziv="DomainObject.Predmet.ProtustrankaWithAdress_1">MARĆELINA I BRUNA d.o.o. za ugostiteljstvo i usluge Doverska 21, 21000 Split</derivirana_varijabla>
  </DomainObject.Predmet.ProtustrankaWithAdress>
  <DomainObject.Predmet.ProtustrankaWithAdressOIB>
    <izvorni_sadrzaj>MARĆELINA I BRUNA d.o.o. za ugostiteljstvo i usluge, OIB 65302091888, Doverska 21, 21000 Split</izvorni_sadrzaj>
    <derivirana_varijabla naziv="DomainObject.Predmet.ProtustrankaWithAdressOIB_1">MARĆELINA I BRUNA d.o.o. za ugostiteljstvo i usluge, OIB 65302091888, Doverska 21, 21000 Split</derivirana_varijabla>
  </DomainObject.Predmet.ProtustrankaWithAdressOIB>
  <DomainObject.Predmet.ProtustrankaNazivFormated>
    <izvorni_sadrzaj>MARĆELINA I BRUNA d.o.o. za ugostiteljstvo i usluge</izvorni_sadrzaj>
    <derivirana_varijabla naziv="DomainObject.Predmet.ProtustrankaNazivFormated_1">MARĆELINA I BRUNA d.o.o. za ugostiteljstvo i usluge</derivirana_varijabla>
  </DomainObject.Predmet.ProtustrankaNazivFormated>
  <DomainObject.Predmet.ProtustrankaNazivFormatedOIB>
    <izvorni_sadrzaj>MARĆELINA I BRUNA d.o.o. za ugostiteljstvo i usluge, OIB 65302091888</izvorni_sadrzaj>
    <derivirana_varijabla naziv="DomainObject.Predmet.ProtustrankaNazivFormatedOIB_1">MARĆELINA I BRUNA d.o.o. za ugostiteljstvo i usluge, OIB 65302091888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9656.09</izvorni_sadrzaj>
    <derivirana_varijabla naziv="DomainObject.Predmet.TrenutnaVrijednost_1">9656.09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MARĆELINA I BRUNA d.o.o. za ugostiteljstvo i usluge</item>
    </izvorni_sadrzaj>
    <derivirana_varijabla naziv="DomainObject.Predmet.ProtuStrankaListFormated_1">
      <item>MARĆELINA I BRUNA d.o.o. za ugostiteljstvo i usluge</item>
    </derivirana_varijabla>
  </DomainObject.Predmet.ProtuStrankaListFormated>
  <DomainObject.Predmet.ProtuStrankaListFormatedOIB>
    <izvorni_sadrzaj>
      <item>MARĆELINA I BRUNA d.o.o. za ugostiteljstvo i usluge, OIB 65302091888</item>
    </izvorni_sadrzaj>
    <derivirana_varijabla naziv="DomainObject.Predmet.ProtuStrankaListFormatedOIB_1">
      <item>MARĆELINA I BRUNA d.o.o. za ugostiteljstvo i usluge, OIB 65302091888</item>
    </derivirana_varijabla>
  </DomainObject.Predmet.ProtuStrankaListFormatedOIB>
  <DomainObject.Predmet.ProtuStrankaListFormatedWithAdress>
    <izvorni_sadrzaj>
      <item>MARĆELINA I BRUNA d.o.o. za ugostiteljstvo i usluge, Doverska 21, 21000 Split</item>
    </izvorni_sadrzaj>
    <derivirana_varijabla naziv="DomainObject.Predmet.ProtuStrankaListFormatedWithAdress_1">
      <item>MARĆELINA I BRUNA d.o.o. za ugostiteljstvo i usluge, Doverska 21, 21000 Split</item>
    </derivirana_varijabla>
  </DomainObject.Predmet.ProtuStrankaListFormatedWithAdress>
  <DomainObject.Predmet.ProtuStrankaListFormatedWithAdressOIB>
    <izvorni_sadrzaj>
      <item>MARĆELINA I BRUNA d.o.o. za ugostiteljstvo i usluge, OIB 65302091888, Doverska 21, 21000 Split</item>
    </izvorni_sadrzaj>
    <derivirana_varijabla naziv="DomainObject.Predmet.ProtuStrankaListFormatedWithAdressOIB_1">
      <item>MARĆELINA I BRUNA d.o.o. za ugostiteljstvo i usluge, OIB 65302091888, Doverska 21, 21000 Split</item>
    </derivirana_varijabla>
  </DomainObject.Predmet.ProtuStrankaListFormatedWithAdressOIB>
  <DomainObject.Predmet.ProtuStrankaListNazivFormated>
    <izvorni_sadrzaj>
      <item>MARĆELINA I BRUNA d.o.o. za ugostiteljstvo i usluge</item>
    </izvorni_sadrzaj>
    <derivirana_varijabla naziv="DomainObject.Predmet.ProtuStrankaListNazivFormated_1">
      <item>MARĆELINA I BRUNA d.o.o. za ugostiteljstvo i usluge</item>
    </derivirana_varijabla>
  </DomainObject.Predmet.ProtuStrankaListNazivFormated>
  <DomainObject.Predmet.ProtuStrankaListNazivFormatedOIB>
    <izvorni_sadrzaj>
      <item>MARĆELINA I BRUNA d.o.o. za ugostiteljstvo i usluge, OIB 65302091888</item>
    </izvorni_sadrzaj>
    <derivirana_varijabla naziv="DomainObject.Predmet.ProtuStrankaListNazivFormatedOIB_1">
      <item>MARĆELINA I BRUNA d.o.o. za ugostiteljstvo i usluge, OIB 65302091888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MARĆELINA I BRUNA d.o.o. za ugostiteljstvo i usluge</izvorni_sadrzaj>
    <derivirana_varijabla naziv="DomainObject.Predmet.ProtustrankaIDrugi_1">MARĆELINA I BRUNA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MARĆELINA I BRUNA d.o.o. za ugostiteljstvo i usluge, OIB 65302091888, Doverska 21, 21000 Split</izvorni_sadrzaj>
    <derivirana_varijabla naziv="DomainObject.Predmet.ProtustrankaIDrugiAdressOIB_1">MARĆELINA I BRUNA d.o.o. za ugostiteljstvo i usluge, OIB 65302091888, Doverska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MARĆELINA I BRUNA d.o.o. za ugostiteljstvo i usluge</item>
      <item>FINANCIJSKA AGENCIJA, RC SPLIT</item>
    </izvorni_sadrzaj>
    <derivirana_varijabla naziv="DomainObject.Predmet.SudioniciListNaziv_1">
      <item>MARĆELINA I BRUNA d.o.o. za ugostiteljstvo i usluge</item>
      <item>FINANCIJSKA AGENCIJA, RC SPLIT</item>
    </derivirana_varijabla>
  </DomainObject.Predmet.SudioniciListNaziv>
  <DomainObject.Predmet.SudioniciListAdressOIB>
    <izvorni_sadrzaj>
      <item>MARĆELINA I BRUNA d.o.o. za ugostiteljstvo i usluge, OIB 65302091888, Doverska 21,21000 Split</item>
      <item>FINANCIJSKA AGENCIJA, RC SPLIT, OIB 85821130368, Mažuranićevo šetalište 24 b,21000 Split</item>
    </izvorni_sadrzaj>
    <derivirana_varijabla naziv="DomainObject.Predmet.SudioniciListAdressOIB_1">
      <item>MARĆELINA I BRUNA d.o.o. za ugostiteljstvo i usluge, OIB 65302091888, Doverska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65302091888</item>
      <item>, OIB 85821130368</item>
    </izvorni_sadrzaj>
    <derivirana_varijabla naziv="DomainObject.Predmet.SudioniciListNazivOIB_1">
      <item>, OIB 65302091888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1747</properties:Characters>
  <properties:Lines>45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2016-06-02T06:55:00Z</cp:lastPrinted>
  <dcterms:modified xmlns:xsi="http://www.w3.org/2001/XMLSchema-instance" xsi:type="dcterms:W3CDTF">2016-06-02T08:06:00Z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