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2ecd" w14:paraId="6682ecd" w:rsidRDefault="004718D6" w:rsidP="004718D6" w:rsidR="00A9627C">
      <w:pPr>
        <w15:collapsed w:val="false"/>
        <w:rPr>
          <w:b/>
        </w:rPr>
      </w:pPr>
      <w:bookmarkStart w:name="_GoBack" w:id="0"/>
      <w:bookmarkEnd w:id="0"/>
      <w:r>
        <w:t xml:space="preserve">            </w:t>
      </w:r>
      <w:r w:rsidR="00553C8E">
        <w:t xml:space="preserve">   </w:t>
      </w:r>
      <w:r w:rsidR="002E26C7">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553C8E">
        <w:rPr>
          <w:b/>
        </w:rPr>
        <w:t>638</w:t>
      </w:r>
      <w:r w:rsidR="0079655A">
        <w:rPr>
          <w:b/>
        </w:rPr>
        <w:t>/2017</w:t>
      </w:r>
    </w:p>
    <w:p w:rsidRDefault="0079655A" w:rsidP="00C82BA1" w:rsidR="0079655A" w:rsidRPr="0079655A">
      <w:pPr>
        <w:ind w:firstLine="708"/>
        <w:rPr>
          <w:b/>
          <w:sz w:val="4"/>
          <w:szCs w:val="4"/>
        </w:rPr>
      </w:pP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6C4103" w:rsidP="00C82BA1" w:rsidR="00C82BA1">
      <w:pPr>
        <w:jc w:val="center"/>
        <w:rPr>
          <w:b/>
        </w:rPr>
      </w:pPr>
      <w:r>
        <w:rPr>
          <w:b/>
        </w:rPr>
        <w:t>U   I M E   R E P U B L I K E   H R V A T S K E</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553C8E">
        <w:t>PERIŠ d.o.o. Dolac Donji, Srijane 120, OIB: 30696203260</w:t>
      </w:r>
      <w:r w:rsidR="00EC4DFD">
        <w:t xml:space="preserve">, </w:t>
      </w:r>
      <w:r w:rsidR="00A500DF">
        <w:t>dana</w:t>
      </w:r>
      <w:r w:rsidR="00EC1538">
        <w:t xml:space="preserve"> </w:t>
      </w:r>
      <w:r w:rsidR="00435152">
        <w:t xml:space="preserve">14. </w:t>
      </w:r>
      <w:r w:rsidR="00553C8E">
        <w:t>ožujka</w:t>
      </w:r>
      <w:r w:rsidR="0079655A">
        <w:t xml:space="preserve"> 2018</w:t>
      </w:r>
      <w:r w:rsidR="00EC4DFD">
        <w:t xml:space="preserve">. </w:t>
      </w:r>
    </w:p>
    <w:p w:rsidRDefault="00C82BA1" w:rsidP="00C82BA1" w:rsidR="00C82BA1" w:rsidRPr="00DB562F">
      <w:pPr>
        <w:jc w:val="both"/>
        <w:rPr>
          <w:sz w:val="16"/>
          <w:szCs w:val="16"/>
        </w:rPr>
      </w:pPr>
    </w:p>
    <w:p w:rsidRDefault="00C82BA1" w:rsidP="00C82BA1" w:rsidR="00C82BA1" w:rsidRPr="009B67BE">
      <w:pPr>
        <w:jc w:val="both"/>
        <w:rPr>
          <w:sz w:val="16"/>
          <w:szCs w:val="16"/>
        </w:rPr>
      </w:pPr>
    </w:p>
    <w:p w:rsidRDefault="00C82BA1" w:rsidP="00C82BA1" w:rsidR="00C82BA1">
      <w:pPr>
        <w:jc w:val="center"/>
      </w:pPr>
      <w:r>
        <w:t>r i j e š i o   j e</w:t>
      </w:r>
    </w:p>
    <w:p w:rsidRDefault="00C82BA1" w:rsidP="00C82BA1" w:rsidR="00C82BA1">
      <w:pPr>
        <w:jc w:val="center"/>
      </w:pPr>
    </w:p>
    <w:p w:rsidRDefault="00962805" w:rsidP="00962805" w:rsidR="00962805" w:rsidRPr="00585F41">
      <w:pPr>
        <w:ind w:left="708"/>
        <w:jc w:val="both"/>
      </w:pPr>
      <w:r w:rsidRPr="00585F41">
        <w:t xml:space="preserve">I. Obustavlja se stečajni postupak nad dužnikom </w:t>
      </w:r>
      <w:r w:rsidR="00553C8E">
        <w:t>PERIŠ d.o.o. Dolac Donji, Srijane 120, OIB: 30696203260</w:t>
      </w:r>
      <w:r>
        <w:t>.</w:t>
      </w:r>
    </w:p>
    <w:p w:rsidRDefault="00962805" w:rsidP="001F0CDF" w:rsidR="00962805">
      <w:pPr>
        <w:jc w:val="both"/>
      </w:pPr>
    </w:p>
    <w:p w:rsidRDefault="00962805" w:rsidP="00962805" w:rsidR="00962805" w:rsidRPr="00683C00">
      <w:pPr>
        <w:ind w:left="708"/>
        <w:jc w:val="both"/>
      </w:pPr>
      <w:r>
        <w:t>II. Odbija se zahtjev Financijske agencije za naknadu troškova.</w:t>
      </w:r>
    </w:p>
    <w:p w:rsidRDefault="00962805" w:rsidP="00962805" w:rsidR="00962805" w:rsidRPr="00683C00">
      <w:pPr>
        <w:jc w:val="both"/>
        <w:rPr>
          <w:sz w:val="22"/>
        </w:rPr>
      </w:pPr>
    </w:p>
    <w:p w:rsidRDefault="00962805" w:rsidP="00962805" w:rsidR="00962805" w:rsidRPr="00FA2E5A">
      <w:pPr>
        <w:ind w:firstLine="12" w:right="-1" w:left="708"/>
        <w:jc w:val="both"/>
      </w:pPr>
      <w:r>
        <w:t>III. Nalaže se Financijskoj agenciji da oslobodi novčana sredstva koja su zaplijenjena sa računa dužnika na ime predujma za namirenje troškova stečajnog postupka.</w:t>
      </w:r>
    </w:p>
    <w:p w:rsidRDefault="00962805" w:rsidP="00C07794" w:rsidR="00962805">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553C8E">
        <w:rPr>
          <w:szCs w:val="24"/>
        </w:rPr>
        <w:t>7. lipnja</w:t>
      </w:r>
      <w:r w:rsidR="0079655A">
        <w:rPr>
          <w:szCs w:val="24"/>
        </w:rPr>
        <w:t xml:space="preserve"> 2017</w:t>
      </w:r>
      <w:r>
        <w:rPr>
          <w:szCs w:val="24"/>
        </w:rPr>
        <w:t xml:space="preserve">. prijedlog za otvaranje stečajnog postupka nad dužnikom </w:t>
      </w:r>
      <w:r w:rsidR="00553C8E">
        <w:t xml:space="preserve">PERIŠ d.o.o. Dolac Donji, </w:t>
      </w:r>
      <w:r>
        <w:t xml:space="preserve">a sukladno odredbama čl. </w:t>
      </w:r>
      <w:r w:rsidR="00586CEA">
        <w:t>110</w:t>
      </w:r>
      <w:r>
        <w:t xml:space="preserve">. st. </w:t>
      </w:r>
      <w:r w:rsidR="00586CEA">
        <w:t>1</w:t>
      </w:r>
      <w:r>
        <w:t xml:space="preserve">. </w:t>
      </w:r>
      <w:r w:rsidRPr="00AD67DB">
        <w:t>Stečajnog zakona (</w:t>
      </w:r>
      <w:r>
        <w:t>Narodne novine 71/15</w:t>
      </w:r>
      <w:r w:rsidR="00AE2D6D">
        <w:t xml:space="preserve"> i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AE2D6D">
        <w:t xml:space="preserve"> prijedlogu FINE u bitnom</w:t>
      </w:r>
      <w:r>
        <w:t xml:space="preserve"> je navedeno da dužnik na dan </w:t>
      </w:r>
      <w:r w:rsidR="00553C8E">
        <w:t>31. svibnja</w:t>
      </w:r>
      <w:r w:rsidR="0079655A">
        <w:t xml:space="preserve"> 2017</w:t>
      </w:r>
      <w:r>
        <w:t xml:space="preserve">., u Očevidniku redoslijeda osnova za plaćanje, ima evidentirane neizvršene osnove za plaćanje u neprekinutom razdoblju od </w:t>
      </w:r>
      <w:r w:rsidR="00586CEA">
        <w:t>120</w:t>
      </w:r>
      <w:r w:rsidR="00AE2D6D">
        <w:t xml:space="preserve"> dana</w:t>
      </w:r>
      <w:r>
        <w:t xml:space="preserve"> u ukupnom iznosu od </w:t>
      </w:r>
      <w:r w:rsidR="00553C8E">
        <w:t>31.533,79</w:t>
      </w:r>
      <w:r>
        <w:t xml:space="preserve"> kn, kao i da prema podacima koji su dostavljeni od Hrvatskog </w:t>
      </w:r>
      <w:r w:rsidR="00AE2D6D">
        <w:t>zavoda za mirovinsko osiguranje</w:t>
      </w:r>
      <w:r>
        <w:t xml:space="preserve"> dužnik ima </w:t>
      </w:r>
      <w:r w:rsidR="00553C8E">
        <w:t>dva</w:t>
      </w:r>
      <w:r>
        <w:t xml:space="preserve"> zaposlen</w:t>
      </w:r>
      <w:r w:rsidR="00553C8E">
        <w:t>a</w:t>
      </w:r>
      <w:r>
        <w:t xml:space="preserve">, a predlagatelj da ne raspolaže s podacima o imovini dužnika. </w:t>
      </w:r>
    </w:p>
    <w:p w:rsidRDefault="0079655A" w:rsidP="000875A9" w:rsidR="0079655A">
      <w:pPr>
        <w:ind w:firstLine="708"/>
        <w:jc w:val="both"/>
      </w:pPr>
    </w:p>
    <w:p w:rsidRDefault="0079655A" w:rsidP="000875A9" w:rsidR="0079655A">
      <w:pPr>
        <w:ind w:firstLine="708"/>
        <w:jc w:val="both"/>
      </w:pPr>
      <w:r>
        <w:t xml:space="preserve">Podneskom od </w:t>
      </w:r>
      <w:r w:rsidR="00553C8E">
        <w:t>1. rujna</w:t>
      </w:r>
      <w:r>
        <w:t xml:space="preserve"> 2017. dužnik je predložio </w:t>
      </w:r>
      <w:r w:rsidR="00553C8E">
        <w:t xml:space="preserve">sudu obustaviti ovaj stečajni postupak </w:t>
      </w:r>
      <w:r>
        <w:t xml:space="preserve">navodeći da </w:t>
      </w:r>
      <w:r w:rsidR="00553C8E">
        <w:t xml:space="preserve">su svi dugovi podmireni. U privitku tog podneska dužnik je dostavio </w:t>
      </w:r>
      <w:r>
        <w:t xml:space="preserve">potvrdu FINE o blokadi </w:t>
      </w:r>
      <w:r w:rsidR="00553C8E">
        <w:t xml:space="preserve">njegovih </w:t>
      </w:r>
      <w:r>
        <w:t>računa i novčanih sredstava kojom se potvrđuje da je na dan 30.08.2017. na računima dužnika evidentirano 0 dana neprekidne blokade zbog nepodmirenih osnova za plaćanje evidentiranih u Očevidniku o redoslijedu plaćanja te da nepodmirene obveze dužnika iznose 0,00 kn.</w:t>
      </w:r>
    </w:p>
    <w:p w:rsidRDefault="0079655A" w:rsidP="000875A9" w:rsidR="0079655A">
      <w:pPr>
        <w:ind w:firstLine="708"/>
        <w:jc w:val="both"/>
      </w:pPr>
    </w:p>
    <w:p w:rsidRDefault="0079655A" w:rsidP="000875A9" w:rsidR="0079655A">
      <w:pPr>
        <w:ind w:firstLine="708"/>
        <w:jc w:val="both"/>
      </w:pPr>
      <w:r>
        <w:lastRenderedPageBreak/>
        <w:t>Nadalje, FINA je</w:t>
      </w:r>
      <w:r w:rsidR="00553C8E">
        <w:t xml:space="preserve"> </w:t>
      </w:r>
      <w:r w:rsidR="00435152">
        <w:t xml:space="preserve">na traženje ovog suda </w:t>
      </w:r>
      <w:r w:rsidR="00435152" w:rsidRPr="00435152">
        <w:t>14</w:t>
      </w:r>
      <w:r w:rsidR="00553C8E" w:rsidRPr="00435152">
        <w:t>.03</w:t>
      </w:r>
      <w:r w:rsidRPr="00435152">
        <w:t>.2018.</w:t>
      </w:r>
      <w:r>
        <w:t xml:space="preserve"> dostavila </w:t>
      </w:r>
      <w:r w:rsidR="00435152">
        <w:t>u spis</w:t>
      </w:r>
      <w:r>
        <w:t xml:space="preserve"> potvrdu o evidentiranim neizvršenim osnovama za plaćanje</w:t>
      </w:r>
      <w:r w:rsidR="00435152">
        <w:t xml:space="preserve"> dužnika</w:t>
      </w:r>
      <w:r>
        <w:t xml:space="preserve">, </w:t>
      </w:r>
      <w:r w:rsidR="00435152">
        <w:t xml:space="preserve">kao i potvrdu o blokadi računa i novčanih sredstava dužnika, </w:t>
      </w:r>
      <w:r>
        <w:t>a k</w:t>
      </w:r>
      <w:r w:rsidR="00435152">
        <w:t>ojima</w:t>
      </w:r>
      <w:r>
        <w:t xml:space="preserve"> se potvrđuje da dužnik na dan </w:t>
      </w:r>
      <w:r w:rsidR="00435152" w:rsidRPr="00435152">
        <w:t>14</w:t>
      </w:r>
      <w:r w:rsidR="00553C8E" w:rsidRPr="00435152">
        <w:t>.03.2018</w:t>
      </w:r>
      <w:r w:rsidRPr="00435152">
        <w:t>.,</w:t>
      </w:r>
      <w:r>
        <w:t xml:space="preserve"> u Očevidniku redoslijeda osnova za plaćanje, ima evidentirane neizvršene osnove za plaćanje u n</w:t>
      </w:r>
      <w:r w:rsidR="00435152">
        <w:t>eprekinutom razdoblju od 0 dana, kao i da njegove nepodmirene obveze iznose 0,00 kn.</w:t>
      </w:r>
    </w:p>
    <w:p w:rsidRDefault="00844E49" w:rsidP="00844E49" w:rsidR="00844E49">
      <w:pPr>
        <w:jc w:val="both"/>
      </w:pPr>
    </w:p>
    <w:p w:rsidRDefault="00041958" w:rsidP="00041958" w:rsidR="00041958" w:rsidRPr="00844E49">
      <w:pPr>
        <w:ind w:firstLine="708"/>
        <w:jc w:val="both"/>
      </w:pPr>
      <w:r>
        <w:t>Odredbom čl. 128. st. 9. SZ-a propisano je da će sud postupak obustaviti, ako dužnik do završetka prethodnog postupka postane sposoban za plaćanje</w:t>
      </w:r>
      <w:r w:rsidRPr="00844E49">
        <w:t>.</w:t>
      </w:r>
    </w:p>
    <w:p w:rsidRDefault="00844E49" w:rsidP="00844E49" w:rsidR="00844E49">
      <w:pPr>
        <w:ind w:firstLine="708"/>
        <w:jc w:val="both"/>
      </w:pPr>
    </w:p>
    <w:p w:rsidRDefault="009B67BE" w:rsidP="00844E49" w:rsidR="00844E49">
      <w:pPr>
        <w:ind w:firstLine="708"/>
        <w:jc w:val="both"/>
      </w:pPr>
      <w:r>
        <w:t>Budući da je</w:t>
      </w:r>
      <w:r w:rsidR="0051457A">
        <w:t xml:space="preserve"> iz naprijed navedenih potvrda</w:t>
      </w:r>
      <w:r w:rsidR="00844E49">
        <w:t xml:space="preserve">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w:t>
      </w:r>
      <w:r w:rsidR="00041958">
        <w:t>.</w:t>
      </w:r>
      <w:r w:rsidR="00844E49">
        <w:t xml:space="preserve"> SZ-a, ovaj postupak </w:t>
      </w:r>
      <w:r w:rsidR="00041958">
        <w:t>trebalo</w:t>
      </w:r>
      <w:r w:rsidR="00844E49">
        <w:t xml:space="preserve"> obustaviti i sukladno tome odlučiti kao u toč. I. izreke ovog rješenja.</w:t>
      </w:r>
    </w:p>
    <w:p w:rsidRDefault="00844E49" w:rsidP="00844E49" w:rsidR="00844E49">
      <w:pPr>
        <w:jc w:val="both"/>
      </w:pPr>
    </w:p>
    <w:p w:rsidRDefault="00041958" w:rsidP="00844E49" w:rsidR="00041958">
      <w:pPr>
        <w:ind w:firstLine="708"/>
        <w:jc w:val="both"/>
      </w:pPr>
      <w:r>
        <w:t xml:space="preserve">Pod toč. II. izreke ovog rješenja odbijen je zahtjev FINE za naknadu troškova, budući da </w:t>
      </w:r>
      <w:r w:rsidR="0051457A">
        <w:t>u</w:t>
      </w:r>
      <w:r w:rsidR="00507F06">
        <w:t xml:space="preserve"> zahtjevu nije određeno navedeno za koje</w:t>
      </w:r>
      <w:r w:rsidR="0051457A">
        <w:t xml:space="preserve"> se</w:t>
      </w:r>
      <w:r w:rsidR="00507F06">
        <w:t xml:space="preserve"> točno troškove naknada traži, a niti je navedena visina tih troškova.</w:t>
      </w:r>
    </w:p>
    <w:p w:rsidRDefault="00507F06" w:rsidP="00844E49" w:rsidR="00507F06">
      <w:pPr>
        <w:ind w:firstLine="708"/>
        <w:jc w:val="both"/>
      </w:pPr>
    </w:p>
    <w:p w:rsidRDefault="00507F06" w:rsidP="00844E49" w:rsidR="00507F06">
      <w:pPr>
        <w:ind w:firstLine="708"/>
        <w:jc w:val="both"/>
      </w:pPr>
      <w:r>
        <w:t xml:space="preserve">Prema odredbama čl. 164. st. 2. i 3. </w:t>
      </w:r>
      <w:r w:rsidRPr="00E10E9D">
        <w:t>Zakona o parnič</w:t>
      </w:r>
      <w:r>
        <w:t>nom postupku (Narodne novine broj</w:t>
      </w:r>
      <w:r w:rsidRPr="00E10E9D">
        <w:t xml:space="preserve"> </w:t>
      </w:r>
      <w:r w:rsidRPr="00743D93">
        <w:t>148/11</w:t>
      </w:r>
      <w:r>
        <w:t xml:space="preserve"> – pročišćeni tekst, </w:t>
      </w:r>
      <w:r w:rsidRPr="00743D93">
        <w:t>25/13</w:t>
      </w:r>
      <w:r>
        <w:t xml:space="preserve"> i 89/14, dalje ZPP), a koje se sukladno odredbi čl. 10. SZ-a na odgovarajući način primjenjuju i u stečajnom postupku,</w:t>
      </w:r>
      <w:r w:rsidR="0013453A">
        <w:t xml:space="preserve"> stranka je dužna zahtjev za naknadu troškova staviti najkasnije do završetka raspravljanja koje prethodi odlučivanju o troškovima, a ako je riječ o donošenju odluke bez prethodnog raspravljanja, stranka je dužna zahtjev za naknadu troškova staviti u prijedlogu o kojem sud treba odlučiti. Stranka je dužna u zahtjevu određeno navesti troškove za koje traži naknadu. </w:t>
      </w:r>
    </w:p>
    <w:p w:rsidRDefault="0013453A" w:rsidP="00844E49" w:rsidR="0013453A">
      <w:pPr>
        <w:ind w:firstLine="708"/>
        <w:jc w:val="both"/>
      </w:pPr>
    </w:p>
    <w:p w:rsidRDefault="0013453A" w:rsidP="00844E49" w:rsidR="0013453A">
      <w:pPr>
        <w:ind w:firstLine="708"/>
        <w:jc w:val="both"/>
      </w:pPr>
      <w:r>
        <w:t>Nije sporno da prema odredbi čl. 3. Pravilnika o vrsti i visini naknade troškova Financijske agencije u predstečajnom postupku i o visini naknade troška Financijske agencije za podnošenje prijedloga za otvaranje stečajnog postupka (Narodne novine br. 106/15), FINA ima pravo na naknadu troška za podnošenje prijedloga za otvaranje stečajnog postupka u iznosu od 140,00 kn uvećano</w:t>
      </w:r>
      <w:r w:rsidR="00435152">
        <w:t>g za porez na dodanu vrijednost.</w:t>
      </w:r>
      <w:r>
        <w:t xml:space="preserve"> </w:t>
      </w:r>
      <w:r w:rsidR="00435152">
        <w:t xml:space="preserve">Međutim, </w:t>
      </w:r>
      <w:r>
        <w:t xml:space="preserve">da bi sud naložio dužniku plaćanje tog iznosa potrebno je da FINA postavi određeni zahtjev u smislu odredbi čl. 164. st. 2. i 3. ZPP-a. </w:t>
      </w:r>
    </w:p>
    <w:p w:rsidRDefault="0013453A" w:rsidP="00844E49" w:rsidR="0013453A">
      <w:pPr>
        <w:ind w:firstLine="708"/>
        <w:jc w:val="both"/>
      </w:pPr>
    </w:p>
    <w:p w:rsidRDefault="0013453A" w:rsidP="00844E49" w:rsidR="0013453A">
      <w:pPr>
        <w:ind w:firstLine="708"/>
        <w:jc w:val="both"/>
      </w:pPr>
      <w:r>
        <w:t xml:space="preserve">Takav stav </w:t>
      </w:r>
      <w:r w:rsidR="00F47839">
        <w:t xml:space="preserve">je </w:t>
      </w:r>
      <w:r>
        <w:t>prihvati</w:t>
      </w:r>
      <w:r w:rsidR="00F47839">
        <w:t>la</w:t>
      </w:r>
      <w:r>
        <w:t xml:space="preserve"> i sudska praksa (primjerice izražen u rješenjima Visokog trgovačkog suda RH broj Pž-3664/2017 od 26.06.2017., broj Pž-6528/2017 od 31.10.2017. i dr.).</w:t>
      </w:r>
    </w:p>
    <w:p w:rsidRDefault="0013453A" w:rsidP="00844E49" w:rsidR="0013453A">
      <w:pPr>
        <w:ind w:firstLine="708"/>
        <w:jc w:val="both"/>
      </w:pPr>
    </w:p>
    <w:p w:rsidRDefault="0013453A" w:rsidP="00844E49" w:rsidR="00041958">
      <w:pPr>
        <w:ind w:firstLine="708"/>
        <w:jc w:val="both"/>
      </w:pPr>
      <w:r>
        <w:t xml:space="preserve">U konkretnom slučaju, FINA je u prijedlogu za otvaranje stečajnog postupka navela da joj pripada naknada za obavljanje poslova u stečajnom postupku te je predložila sudu odrediti u njenu korist isplatu predmetne naknade, ali ista pritom nije određeno navela koju konkretno naknadu troška zahtjeva niti visinu tog troška, a radi čega je primjenom odredbi čl. 164. st. 2. i 3. ZPP-a u vezi s čl. 10. SZ-a, o </w:t>
      </w:r>
      <w:r w:rsidR="0051457A">
        <w:t>zahtjevu za naknadu troška FINE</w:t>
      </w:r>
      <w:r>
        <w:t xml:space="preserve"> odlučeno kao u toč. II. izreke ovog rješenja. </w:t>
      </w:r>
    </w:p>
    <w:p w:rsidRDefault="00844E49" w:rsidP="0013453A" w:rsidR="00844E49">
      <w:pPr>
        <w:jc w:val="both"/>
      </w:pPr>
    </w:p>
    <w:p w:rsidRDefault="0013453A" w:rsidP="0013453A" w:rsidR="00844E49" w:rsidRPr="00435152">
      <w:pPr>
        <w:ind w:firstLine="708"/>
        <w:jc w:val="both"/>
      </w:pPr>
      <w:r w:rsidRPr="00435152">
        <w:t xml:space="preserve">U odnosu na odluku pod toč. III. izreke rješenja </w:t>
      </w:r>
      <w:r w:rsidR="00844E49" w:rsidRPr="00435152">
        <w:t xml:space="preserve">treba navesti da je </w:t>
      </w:r>
      <w:r w:rsidR="00553C8E" w:rsidRPr="00435152">
        <w:t xml:space="preserve">dužnik podneskom od </w:t>
      </w:r>
      <w:r w:rsidR="00435152">
        <w:t>09.03.</w:t>
      </w:r>
      <w:r w:rsidR="00553C8E" w:rsidRPr="00435152">
        <w:t>2018.</w:t>
      </w:r>
      <w:r w:rsidR="00DB562F">
        <w:t xml:space="preserve"> zatražio povrat sredstava zaplijenjenih na ime predujma za troškove postupka, navodeći da mu je s tog osnova naplaćen iznos od 5.000,00 kn.</w:t>
      </w:r>
      <w:r w:rsidR="00844E49" w:rsidRPr="00435152">
        <w:t xml:space="preserve"> 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w:t>
      </w:r>
      <w:r w:rsidR="00435152">
        <w:t xml:space="preserve"> to u smislu</w:t>
      </w:r>
      <w:r w:rsidR="00C74E3B" w:rsidRPr="00435152">
        <w:t xml:space="preserve"> odredbi čl. 112. st. 7. SZ-a, pa je radi toga </w:t>
      </w:r>
      <w:r w:rsidR="00844E49" w:rsidRPr="00435152">
        <w:t>odlučeno kao u toč. III. izreke ovog rješenja.</w:t>
      </w:r>
    </w:p>
    <w:p w:rsidRDefault="00844E49" w:rsidP="00844E49" w:rsidR="00844E49">
      <w:pPr>
        <w:ind w:firstLine="708"/>
        <w:jc w:val="both"/>
      </w:pPr>
    </w:p>
    <w:p w:rsidRDefault="000875A9" w:rsidP="000875A9" w:rsidR="000875A9" w:rsidRPr="009C4FD6">
      <w:pPr>
        <w:jc w:val="center"/>
        <w:rPr>
          <w:szCs w:val="24"/>
        </w:rPr>
      </w:pPr>
      <w:r w:rsidRPr="009C4FD6">
        <w:rPr>
          <w:szCs w:val="24"/>
        </w:rPr>
        <w:t>U Splitu,</w:t>
      </w:r>
      <w:r>
        <w:rPr>
          <w:szCs w:val="24"/>
        </w:rPr>
        <w:t xml:space="preserve"> </w:t>
      </w:r>
      <w:r w:rsidR="00435152">
        <w:t>14.</w:t>
      </w:r>
      <w:r w:rsidR="008F6447">
        <w:t xml:space="preserve"> ožujka</w:t>
      </w:r>
      <w:r w:rsidR="009B67BE">
        <w:t xml:space="preserve"> 2018</w:t>
      </w:r>
      <w:r w:rsidR="00EC4DFD">
        <w:t>.</w:t>
      </w:r>
    </w:p>
    <w:p w:rsidRDefault="000875A9" w:rsidP="000875A9" w:rsidR="000875A9" w:rsidRPr="00EC4DFD">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rsidRPr="00F47839">
      <w:pPr>
        <w:rPr>
          <w:sz w:val="16"/>
          <w:szCs w:val="16"/>
        </w:rPr>
      </w:pPr>
    </w:p>
    <w:p w:rsidRDefault="008528F8" w:rsidP="000875A9" w:rsidR="008528F8" w:rsidRPr="00A500DF">
      <w:pPr>
        <w:rPr>
          <w:sz w:val="20"/>
          <w:szCs w:val="20"/>
        </w:rPr>
      </w:pPr>
    </w:p>
    <w:p w:rsidRDefault="001D3DC2" w:rsidP="000875A9" w:rsidR="001D3DC2"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9B67BE">
      <w:pPr>
        <w:jc w:val="both"/>
      </w:pPr>
      <w:r w:rsidRPr="0046556C">
        <w:t>-  dužniku</w:t>
      </w:r>
      <w:r w:rsidR="00400273">
        <w:t xml:space="preserve"> </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0A0638">
      <w:rPr>
        <w:noProof/>
      </w:rPr>
      <w:t>3</w:t>
    </w:r>
    <w:r>
      <w:fldChar w:fldCharType="end"/>
    </w:r>
    <w:r>
      <w:t>-</w:t>
    </w:r>
    <w:r>
      <w:tab/>
      <w:t xml:space="preserve">   12. St-</w:t>
    </w:r>
    <w:r w:rsidR="00553C8E">
      <w:t>638</w:t>
    </w:r>
    <w:r w:rsidR="0079655A">
      <w:t>/2017</w:t>
    </w:r>
  </w:p>
  <w:p w:rsidRDefault="0028268A" w:rsidP="0001635B" w:rsidR="0028268A">
    <w:pPr>
      <w:pStyle w:val="Zaglavlje"/>
      <w:jc w:val="center"/>
      <w:rPr>
        <w:szCs w:val="24"/>
      </w:rPr>
    </w:pPr>
  </w:p>
  <w:p w:rsidRDefault="00EC4DFD" w:rsidP="0001635B" w:rsidR="00EC4DFD" w:rsidRPr="00EC4DFD">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958"/>
    <w:rsid w:val="00042F59"/>
    <w:rsid w:val="000875A9"/>
    <w:rsid w:val="000A0638"/>
    <w:rsid w:val="000B1AD9"/>
    <w:rsid w:val="000B6FAD"/>
    <w:rsid w:val="000F41F7"/>
    <w:rsid w:val="0013453A"/>
    <w:rsid w:val="00172083"/>
    <w:rsid w:val="0017455A"/>
    <w:rsid w:val="00191535"/>
    <w:rsid w:val="001D3DC2"/>
    <w:rsid w:val="001D73F4"/>
    <w:rsid w:val="001F0CDF"/>
    <w:rsid w:val="00205E49"/>
    <w:rsid w:val="002336AD"/>
    <w:rsid w:val="00254B18"/>
    <w:rsid w:val="0028268A"/>
    <w:rsid w:val="002A70CF"/>
    <w:rsid w:val="002E26C7"/>
    <w:rsid w:val="002F2DF6"/>
    <w:rsid w:val="00306EE8"/>
    <w:rsid w:val="00312128"/>
    <w:rsid w:val="003145B3"/>
    <w:rsid w:val="00315A10"/>
    <w:rsid w:val="00335D92"/>
    <w:rsid w:val="0034585C"/>
    <w:rsid w:val="00372D43"/>
    <w:rsid w:val="003778CC"/>
    <w:rsid w:val="00390716"/>
    <w:rsid w:val="003A2582"/>
    <w:rsid w:val="00400273"/>
    <w:rsid w:val="00411F9D"/>
    <w:rsid w:val="00435152"/>
    <w:rsid w:val="004718D6"/>
    <w:rsid w:val="004745EB"/>
    <w:rsid w:val="004922BA"/>
    <w:rsid w:val="00495C5E"/>
    <w:rsid w:val="004C3F07"/>
    <w:rsid w:val="004D2E23"/>
    <w:rsid w:val="00507F06"/>
    <w:rsid w:val="0051457A"/>
    <w:rsid w:val="00527E87"/>
    <w:rsid w:val="00543440"/>
    <w:rsid w:val="00545839"/>
    <w:rsid w:val="00553C8E"/>
    <w:rsid w:val="00586CEA"/>
    <w:rsid w:val="005A49E7"/>
    <w:rsid w:val="005E568C"/>
    <w:rsid w:val="00670BF1"/>
    <w:rsid w:val="006A5527"/>
    <w:rsid w:val="006B2F06"/>
    <w:rsid w:val="006B769F"/>
    <w:rsid w:val="006C4103"/>
    <w:rsid w:val="006E2E5B"/>
    <w:rsid w:val="006F4A44"/>
    <w:rsid w:val="00724DFD"/>
    <w:rsid w:val="00757C72"/>
    <w:rsid w:val="00765651"/>
    <w:rsid w:val="00785791"/>
    <w:rsid w:val="0079655A"/>
    <w:rsid w:val="00844E49"/>
    <w:rsid w:val="008519F8"/>
    <w:rsid w:val="008528F8"/>
    <w:rsid w:val="00853084"/>
    <w:rsid w:val="008658D5"/>
    <w:rsid w:val="00865F73"/>
    <w:rsid w:val="008E4A02"/>
    <w:rsid w:val="008F6447"/>
    <w:rsid w:val="00916B3B"/>
    <w:rsid w:val="009325C0"/>
    <w:rsid w:val="00962805"/>
    <w:rsid w:val="0096695A"/>
    <w:rsid w:val="009705DE"/>
    <w:rsid w:val="009B67BE"/>
    <w:rsid w:val="009C4FD6"/>
    <w:rsid w:val="009D1496"/>
    <w:rsid w:val="009F4E01"/>
    <w:rsid w:val="00A14B7B"/>
    <w:rsid w:val="00A160C7"/>
    <w:rsid w:val="00A26461"/>
    <w:rsid w:val="00A42CE8"/>
    <w:rsid w:val="00A500DF"/>
    <w:rsid w:val="00A65088"/>
    <w:rsid w:val="00A655B0"/>
    <w:rsid w:val="00A86E8D"/>
    <w:rsid w:val="00A9627C"/>
    <w:rsid w:val="00AB5B44"/>
    <w:rsid w:val="00AE2D6D"/>
    <w:rsid w:val="00B17B3D"/>
    <w:rsid w:val="00BB0197"/>
    <w:rsid w:val="00BE546C"/>
    <w:rsid w:val="00BF1326"/>
    <w:rsid w:val="00C07794"/>
    <w:rsid w:val="00C21DEF"/>
    <w:rsid w:val="00C23A54"/>
    <w:rsid w:val="00C477EA"/>
    <w:rsid w:val="00C74E3B"/>
    <w:rsid w:val="00C82BA1"/>
    <w:rsid w:val="00CD4305"/>
    <w:rsid w:val="00CD43BF"/>
    <w:rsid w:val="00D50543"/>
    <w:rsid w:val="00DB562F"/>
    <w:rsid w:val="00DC25DF"/>
    <w:rsid w:val="00DD581D"/>
    <w:rsid w:val="00E0126C"/>
    <w:rsid w:val="00EC1538"/>
    <w:rsid w:val="00EC4DFD"/>
    <w:rsid w:val="00F47839"/>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A0638"/>
    <w:rPr>
      <w:color w:val="808080"/>
      <w:bdr w:space="0" w:sz="0" w:color="auto" w:val="none"/>
      <w:shd w:fill="auto" w:color="auto" w:val="clear"/>
    </w:rPr>
  </w:style>
  <w:style w:customStyle="true" w:styleId="eSPISCCParagraphDefaultFont" w:type="character">
    <w:name w:val="eSPIS_CC_Paragraph Default Font"/>
    <w:basedOn w:val="Zadanifontodlomka"/>
    <w:rsid w:val="000A0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638"/>
    <w:rPr>
      <w:bdr w:space="0" w:sz="0" w:color="auto" w:val="none"/>
      <w:shd w:fill="FFFFCC" w:color="auto" w:val="clear"/>
      <w:lang w:val="hr-HR"/>
    </w:rPr>
  </w:style>
  <w:style w:customStyle="true" w:styleId="PozadinaSvijetloCrvena" w:type="character">
    <w:name w:val="Pozadina_SvijetloCrvena"/>
    <w:basedOn w:val="eSPISCCParagraphDefaultFont"/>
    <w:rsid w:val="000A0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A0638"/>
    <w:rPr>
      <w:color w:val="808080"/>
      <w:bdr w:color="auto" w:space="0" w:sz="0" w:val="none"/>
      <w:shd w:color="auto" w:fill="auto" w:val="clear"/>
    </w:rPr>
  </w:style>
  <w:style w:customStyle="1" w:styleId="eSPISCCParagraphDefaultFont" w:type="character">
    <w:name w:val="eSPIS_CC_Paragraph Default Font"/>
    <w:basedOn w:val="Zadanifontodlomka"/>
    <w:rsid w:val="000A06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638"/>
    <w:rPr>
      <w:bdr w:color="auto" w:space="0" w:sz="0" w:val="none"/>
      <w:shd w:color="auto" w:fill="FFFFCC" w:val="clear"/>
      <w:lang w:val="hr-HR"/>
    </w:rPr>
  </w:style>
  <w:style w:customStyle="1" w:styleId="PozadinaSvijetloCrvena" w:type="character">
    <w:name w:val="Pozadina_SvijetloCrvena"/>
    <w:basedOn w:val="eSPISCCParagraphDefaultFont"/>
    <w:rsid w:val="000A06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6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Prijedlog za otvaranje stečajnog postupka
- 2 zaposlenih</izvorni_sadrzaj>
    <derivirana_varijabla naziv="DomainObject.Predmet.Opis_1">- Prijedlog za otvaranje stečajnog postupka
- 2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St-638/2017</izvorni_sadrzaj>
    <derivirana_varijabla naziv="DomainObject.Predmet.OznakaBroj_1">St-638/2017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PERIŠ d.o.o. za vađenje i obradu kamena</izvorni_sadrzaj>
    <derivirana_varijabla naziv="DomainObject.Predmet.ProtustrankaFormated_1">  PERIŠ d.o.o. za vađenje i obradu kamena</derivirana_varijabla>
  </DomainObject.Predmet.ProtustrankaFormated>
  <DomainObject.Predmet.ProtustrankaFormatedOIB>
    <izvorni_sadrzaj>  PERIŠ d.o.o. za vađenje i obradu kamena, OIB 30696203260</izvorni_sadrzaj>
    <derivirana_varijabla naziv="DomainObject.Predmet.ProtustrankaFormatedOIB_1">  PERIŠ d.o.o. za vađenje i obradu kamena, OIB 30696203260</derivirana_varijabla>
  </DomainObject.Predmet.ProtustrankaFormatedOIB>
  <DomainObject.Predmet.ProtustrankaFormatedWithAdress>
    <izvorni_sadrzaj> PERIŠ d.o.o. za vađenje i obradu kamena, Srijane 120, 21204 Donji Dolac</izvorni_sadrzaj>
    <derivirana_varijabla naziv="DomainObject.Predmet.ProtustrankaFormatedWithAdress_1"> PERIŠ d.o.o. za vađenje i obradu kamena, Srijane 120, 21204 Donji Dolac</derivirana_varijabla>
  </DomainObject.Predmet.ProtustrankaFormatedWithAdress>
  <DomainObject.Predmet.ProtustrankaFormatedWithAdressOIB>
    <izvorni_sadrzaj> PERIŠ d.o.o. za vađenje i obradu kamena, OIB 30696203260, Srijane 120, 21204 Donji Dolac</izvorni_sadrzaj>
    <derivirana_varijabla naziv="DomainObject.Predmet.ProtustrankaFormatedWithAdressOIB_1"> PERIŠ d.o.o. za vađenje i obradu kamena, OIB 30696203260, Srijane 120, 21204 Donji Dolac</derivirana_varijabla>
  </DomainObject.Predmet.ProtustrankaFormatedWithAdressOIB>
  <DomainObject.Predmet.ProtustrankaWithAdress>
    <izvorni_sadrzaj>PERIŠ d.o.o. za vađenje i obradu kamena Srijane 120, 21204 Donji Dolac</izvorni_sadrzaj>
    <derivirana_varijabla naziv="DomainObject.Predmet.ProtustrankaWithAdress_1">PERIŠ d.o.o. za vađenje i obradu kamena Srijane 120, 21204 Donji Dolac</derivirana_varijabla>
  </DomainObject.Predmet.ProtustrankaWithAdress>
  <DomainObject.Predmet.ProtustrankaWithAdressOIB>
    <izvorni_sadrzaj>PERIŠ d.o.o. za vađenje i obradu kamena, OIB 30696203260, Srijane 120, 21204 Donji Dolac</izvorni_sadrzaj>
    <derivirana_varijabla naziv="DomainObject.Predmet.ProtustrankaWithAdressOIB_1">PERIŠ d.o.o. za vađenje i obradu kamena, OIB 30696203260, Srijane 120, 21204 Donji Dolac</derivirana_varijabla>
  </DomainObject.Predmet.ProtustrankaWithAdressOIB>
  <DomainObject.Predmet.ProtustrankaNazivFormated>
    <izvorni_sadrzaj>PERIŠ d.o.o. za vađenje i obradu kamena</izvorni_sadrzaj>
    <derivirana_varijabla naziv="DomainObject.Predmet.ProtustrankaNazivFormated_1">PERIŠ d.o.o. za vađenje i obradu kamena</derivirana_varijabla>
  </DomainObject.Predmet.ProtustrankaNazivFormated>
  <DomainObject.Predmet.ProtustrankaNazivFormatedOIB>
    <izvorni_sadrzaj>PERIŠ d.o.o. za vađenje i obradu kamena, OIB 30696203260</izvorni_sadrzaj>
    <derivirana_varijabla naziv="DomainObject.Predmet.ProtustrankaNazivFormatedOIB_1">PERIŠ d.o.o. za vađenje i obradu kamena, OIB 30696203260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31533.79</izvorni_sadrzaj>
    <derivirana_varijabla naziv="DomainObject.Predmet.TrenutnaVrijednost_1">31533.79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PERIŠ d.o.o. za vađenje i obradu kamena</item>
    </izvorni_sadrzaj>
    <derivirana_varijabla naziv="DomainObject.Predmet.ProtuStrankaListFormated_1">
      <item>PERIŠ d.o.o. za vađenje i obradu kamena</item>
    </derivirana_varijabla>
  </DomainObject.Predmet.ProtuStrankaListFormated>
  <DomainObject.Predmet.ProtuStrankaListFormatedOIB>
    <izvorni_sadrzaj>
      <item>PERIŠ d.o.o. za vađenje i obradu kamena, OIB 30696203260</item>
    </izvorni_sadrzaj>
    <derivirana_varijabla naziv="DomainObject.Predmet.ProtuStrankaListFormatedOIB_1">
      <item>PERIŠ d.o.o. za vađenje i obradu kamena, OIB 30696203260</item>
    </derivirana_varijabla>
  </DomainObject.Predmet.ProtuStrankaListFormatedOIB>
  <DomainObject.Predmet.ProtuStrankaListFormatedWithAdress>
    <izvorni_sadrzaj>
      <item>PERIŠ d.o.o. za vađenje i obradu kamena, Srijane 120, 21204 Donji Dolac</item>
    </izvorni_sadrzaj>
    <derivirana_varijabla naziv="DomainObject.Predmet.ProtuStrankaListFormatedWithAdress_1">
      <item>PERIŠ d.o.o. za vađenje i obradu kamena, Srijane 120, 21204 Donji Dolac</item>
    </derivirana_varijabla>
  </DomainObject.Predmet.ProtuStrankaListFormatedWithAdress>
  <DomainObject.Predmet.ProtuStrankaListFormatedWithAdressOIB>
    <izvorni_sadrzaj>
      <item>PERIŠ d.o.o. za vađenje i obradu kamena, OIB 30696203260, Srijane 120, 21204 Donji Dolac</item>
    </izvorni_sadrzaj>
    <derivirana_varijabla naziv="DomainObject.Predmet.ProtuStrankaListFormatedWithAdressOIB_1">
      <item>PERIŠ d.o.o. za vađenje i obradu kamena, OIB 30696203260, Srijane 120, 21204 Donji Dolac</item>
    </derivirana_varijabla>
  </DomainObject.Predmet.ProtuStrankaListFormatedWithAdressOIB>
  <DomainObject.Predmet.ProtuStrankaListNazivFormated>
    <izvorni_sadrzaj>
      <item>PERIŠ d.o.o. za vađenje i obradu kamena</item>
    </izvorni_sadrzaj>
    <derivirana_varijabla naziv="DomainObject.Predmet.ProtuStrankaListNazivFormated_1">
      <item>PERIŠ d.o.o. za vađenje i obradu kamena</item>
    </derivirana_varijabla>
  </DomainObject.Predmet.ProtuStrankaListNazivFormated>
  <DomainObject.Predmet.ProtuStrankaListNazivFormatedOIB>
    <izvorni_sadrzaj>
      <item>PERIŠ d.o.o. za vađenje i obradu kamena, OIB 30696203260</item>
    </izvorni_sadrzaj>
    <derivirana_varijabla naziv="DomainObject.Predmet.ProtuStrankaListNazivFormatedOIB_1">
      <item>PERIŠ d.o.o. za vađenje i obradu kamena, OIB 30696203260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PERIŠ d.o.o. za vađenje i obradu kamena</izvorni_sadrzaj>
    <derivirana_varijabla naziv="DomainObject.Predmet.ProtustrankaIDrugi_1">PERIŠ d.o.o. za vađenje i obradu kamena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PERIŠ d.o.o. za vađenje i obradu kamena, OIB 30696203260, Srijane 120, 21204 Donji Dolac</izvorni_sadrzaj>
    <derivirana_varijabla naziv="DomainObject.Predmet.ProtustrankaIDrugiAdressOIB_1">PERIŠ d.o.o. za vađenje i obradu kamena, OIB 30696203260, Srijane 120, 21204 Donji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PERIŠ d.o.o. za vađenje i obradu kamena</item>
      <item>FINANCIJSKA AGENCIJA, RC SPLIT</item>
    </izvorni_sadrzaj>
    <derivirana_varijabla naziv="DomainObject.Predmet.SudioniciListNaziv_1">
      <item>PERIŠ d.o.o. za vađenje i obradu kamena</item>
      <item>FINANCIJSKA AGENCIJA, RC SPLIT</item>
    </derivirana_varijabla>
  </DomainObject.Predmet.SudioniciListNaziv>
  <DomainObject.Predmet.SudioniciListAdressOIB>
    <izvorni_sadrzaj>
      <item>PERIŠ d.o.o. za vađenje i obradu kamena, OIB 30696203260, Srijane 120,21204 Donji Dolac</item>
      <item>FINANCIJSKA AGENCIJA, RC SPLIT, OIB 85821130368, Mažuranićevo šetalište 24 b,21000 Split</item>
    </izvorni_sadrzaj>
    <derivirana_varijabla naziv="DomainObject.Predmet.SudioniciListAdressOIB_1">
      <item>PERIŠ d.o.o. za vađenje i obradu kamena, OIB 30696203260, Srijane 120,21204 Donji Dolac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30696203260</item>
      <item>, OIB 85821130368</item>
    </izvorni_sadrzaj>
    <derivirana_varijabla naziv="DomainObject.Predmet.SudioniciListNazivOIB_1">
      <item>, OIB 30696203260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A2E460-6257-42C7-A7AF-D119244DF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5231</properties:Characters>
  <properties:Lines>123</properties:Lines>
  <properties:Paragraphs>34</properties:Paragraphs>
  <properties:TotalTime>192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2017-12-04T13:34:00Z</dcterms:created>
  <dc:creator>Paško Bačić</dc:creator>
  <cp:lastModifiedBy>Paško Bačić</cp:lastModifiedBy>
  <cp:lastPrinted>2017-03-21T10:37:00Z</cp:lastPrinted>
  <dcterms:modified xmlns:xsi="http://www.w3.org/2001/XMLSchema-instance" xsi:type="dcterms:W3CDTF">2018-03-14T10:47:00Z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nema više blokade, odbijanje troška fine.docx)</vt:lpwstr>
  </prop:property>
  <prop:property name="CC_coloring" pid="4" fmtid="{D5CDD505-2E9C-101B-9397-08002B2CF9AE}">
    <vt:bool>false</vt:bool>
  </prop:property>
  <prop:property name="BrojStranica" pid="5" fmtid="{D5CDD505-2E9C-101B-9397-08002B2CF9AE}">
    <vt:i4>3</vt:i4>
  </prop:property>
</prop:Properties>
</file>