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b970" w14:paraId="737b970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C7366">
        <w:t>9</w:t>
      </w:r>
      <w:r w:rsidRPr="00151FF0">
        <w:t>/1</w:t>
      </w:r>
      <w:r w:rsidR="00FC7366">
        <w:t>7</w:t>
      </w:r>
      <w:r w:rsidRPr="00151FF0">
        <w:t>-</w:t>
      </w:r>
      <w:r w:rsidR="00FC7366">
        <w:t>14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C7366" w:rsidR="008D4802">
      <w:pPr>
        <w:jc w:val="both"/>
      </w:pPr>
      <w:r>
        <w:tab/>
      </w:r>
      <w:r w:rsidRPr="00FC7366">
        <w:t>Trgovački sud u Osijeku, po sucu mr. sc. Tihomiru Kovačeviću, kao stečajnom sucu, povodom prijedloga RH, MF, Porezna uprava, Područni ured Slavonija i Baranja, OIB 18683136487 zastupana po ŽDO u Osijeku, za otvaranje stečajnog postupka nad dužnikom CALCANEUS d.o.o. za trgovinu i usluge, Tenja, Vlatka Mačeka 40, MBS 030147642, OIB 40717178596, dana 28. ožujka 2017.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FC7366" w:rsidR="007B6DF7">
      <w:pPr>
        <w:pStyle w:val="Tijeloteksta"/>
        <w:numPr>
          <w:ilvl w:val="0"/>
          <w:numId w:val="1"/>
        </w:numPr>
      </w:pPr>
      <w:r>
        <w:t>Privremeno</w:t>
      </w:r>
      <w:r w:rsidR="007C1700">
        <w:t>j</w:t>
      </w:r>
      <w:r>
        <w:t xml:space="preserve"> s</w:t>
      </w:r>
      <w:r w:rsidR="00F14D32">
        <w:t>tečajno</w:t>
      </w:r>
      <w:r w:rsidR="007C1700">
        <w:t>j</w:t>
      </w:r>
      <w:r w:rsidR="00F14D32">
        <w:t xml:space="preserve"> upravitelj</w:t>
      </w:r>
      <w:r w:rsidR="007C1700">
        <w:t>ici</w:t>
      </w:r>
      <w:r w:rsidR="002C175A">
        <w:t xml:space="preserve"> </w:t>
      </w:r>
      <w:r w:rsidR="00F97CE6" w:rsidRPr="00F97CE6">
        <w:t>Ivan</w:t>
      </w:r>
      <w:r w:rsidR="00F97CE6">
        <w:t>i</w:t>
      </w:r>
      <w:r w:rsidR="00F97CE6" w:rsidRPr="00F97CE6">
        <w:t xml:space="preserve"> Krstić, Osijek, Županijska 2, OIB 47574637103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FC7366" w:rsidRPr="00FC7366">
        <w:t>CALCANEUS d.o.o. za trgovinu i usluge, Tenja, Vlatka Mačeka 40, MBS 030147642, OIB 40717178596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F97CE6">
        <w:t>e</w:t>
      </w:r>
      <w:r>
        <w:t xml:space="preserve"> </w:t>
      </w:r>
      <w:r w:rsidR="00C17E69">
        <w:t>stečajn</w:t>
      </w:r>
      <w:r w:rsidR="00F97CE6">
        <w:t>e</w:t>
      </w:r>
      <w:r w:rsidR="00C17E69">
        <w:t xml:space="preserve"> upravitelj</w:t>
      </w:r>
      <w:r w:rsidR="00F97CE6">
        <w:t>ice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3A76C2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3A76C2">
        <w:t xml:space="preserve">iz </w:t>
      </w:r>
      <w:r w:rsidR="00024407">
        <w:t xml:space="preserve"> </w:t>
      </w:r>
      <w:r w:rsidR="003A76C2" w:rsidRPr="003A76C2">
        <w:t>Fond</w:t>
      </w:r>
      <w:r w:rsidR="003A76C2">
        <w:t>a</w:t>
      </w:r>
      <w:r w:rsidR="003A76C2" w:rsidRPr="003A76C2">
        <w:t xml:space="preserve"> za namirenje troškova stečajnog postupka</w:t>
      </w:r>
      <w:r w:rsidR="003A76C2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F97CE6">
        <w:t>j</w:t>
      </w:r>
      <w:r w:rsidR="00A126F0">
        <w:t xml:space="preserve"> </w:t>
      </w:r>
      <w:r>
        <w:t>stečajno</w:t>
      </w:r>
      <w:r w:rsidR="00F97CE6">
        <w:t>j</w:t>
      </w:r>
      <w:r>
        <w:t xml:space="preserve"> upravitelj</w:t>
      </w:r>
      <w:r w:rsidR="00F97CE6">
        <w:t>ici</w:t>
      </w:r>
      <w:r w:rsidR="00FF4063">
        <w:t xml:space="preserve"> </w:t>
      </w:r>
      <w:r>
        <w:t>na nje</w:t>
      </w:r>
      <w:r w:rsidR="00F97CE6">
        <w:t>n</w:t>
      </w:r>
      <w:r>
        <w:t xml:space="preserve"> žiro-račun </w:t>
      </w:r>
      <w:r w:rsidR="00BC068F">
        <w:t xml:space="preserve">broj </w:t>
      </w:r>
      <w:r w:rsidR="00F97CE6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C8442D">
        <w:t>9</w:t>
      </w:r>
      <w:r w:rsidR="009B0F1B">
        <w:t>/</w:t>
      </w:r>
      <w:r w:rsidR="00FE5A6E">
        <w:t>1</w:t>
      </w:r>
      <w:r w:rsidR="00C8442D">
        <w:t>7</w:t>
      </w:r>
      <w:r w:rsidR="009B0F1B">
        <w:t>-</w:t>
      </w:r>
      <w:r w:rsidR="00C8442D">
        <w:t>2</w:t>
      </w:r>
      <w:r w:rsidR="009B0F1B">
        <w:t xml:space="preserve"> od </w:t>
      </w:r>
      <w:r w:rsidR="00C8442D">
        <w:t>9</w:t>
      </w:r>
      <w:r w:rsidR="009B0F1B">
        <w:t>.</w:t>
      </w:r>
      <w:r w:rsidR="003B5D51">
        <w:t>01</w:t>
      </w:r>
      <w:r w:rsidR="009B0F1B">
        <w:t>.20</w:t>
      </w:r>
      <w:r w:rsidR="00FE5A6E">
        <w:t>1</w:t>
      </w:r>
      <w:r w:rsidR="003B5D51">
        <w:t>7</w:t>
      </w:r>
      <w:r w:rsidR="009B0F1B">
        <w:t>. pokrenut je prethodni postupak nad dužnikom i imenovan</w:t>
      </w:r>
      <w:r w:rsidR="003B5D51">
        <w:t>a</w:t>
      </w:r>
      <w:r w:rsidR="0040049C">
        <w:t xml:space="preserve"> je</w:t>
      </w:r>
      <w:r w:rsidR="009B0F1B">
        <w:t xml:space="preserve"> </w:t>
      </w:r>
      <w:r w:rsidR="003B5D51">
        <w:t>Ivana Krstić</w:t>
      </w:r>
      <w:r w:rsidR="00932A65">
        <w:t xml:space="preserve"> </w:t>
      </w:r>
      <w:r w:rsidR="009B0F1B">
        <w:t>za privremen</w:t>
      </w:r>
      <w:r w:rsidR="003B5D51">
        <w:t>u</w:t>
      </w:r>
      <w:r w:rsidR="009B0F1B">
        <w:t xml:space="preserve"> stečajn</w:t>
      </w:r>
      <w:r w:rsidR="003B5D51">
        <w:t>u</w:t>
      </w:r>
      <w:r w:rsidR="009B0F1B">
        <w:t xml:space="preserve"> upravitelj</w:t>
      </w:r>
      <w:r w:rsidR="003B5D51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3B5D51">
        <w:t>a</w:t>
      </w:r>
      <w:r>
        <w:t xml:space="preserve"> stečajn</w:t>
      </w:r>
      <w:r w:rsidR="003B5D51">
        <w:t>a</w:t>
      </w:r>
      <w:r>
        <w:t xml:space="preserve"> upravitelj</w:t>
      </w:r>
      <w:r w:rsidR="003B5D51">
        <w:t>ica</w:t>
      </w:r>
      <w:r>
        <w:t xml:space="preserve"> obavi</w:t>
      </w:r>
      <w:r w:rsidR="003B5D51">
        <w:t>la</w:t>
      </w:r>
      <w:r>
        <w:t xml:space="preserve"> je sve potrebne radnje, te je sastavi</w:t>
      </w:r>
      <w:r w:rsidR="004209E8">
        <w:t>la</w:t>
      </w:r>
      <w:r>
        <w:t xml:space="preserve"> i dostavi</w:t>
      </w:r>
      <w:r w:rsidR="004209E8">
        <w:t>la</w:t>
      </w:r>
      <w:r w:rsidR="00660152">
        <w:t xml:space="preserve"> </w:t>
      </w:r>
      <w:r>
        <w:t>svoje pisano izvješće i nazoči</w:t>
      </w:r>
      <w:r w:rsidR="004209E8">
        <w:t>la</w:t>
      </w:r>
      <w:r>
        <w:t xml:space="preserve"> ročištu radi izjašnjenja o prijedlogu za otvaranje </w:t>
      </w:r>
      <w:r>
        <w:lastRenderedPageBreak/>
        <w:t>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C8442D">
        <w:t>10</w:t>
      </w:r>
      <w:r w:rsidR="00D23353">
        <w:t>.</w:t>
      </w:r>
      <w:r w:rsidR="00817561">
        <w:t>0</w:t>
      </w:r>
      <w:r w:rsidR="004209E8">
        <w:t>2</w:t>
      </w:r>
      <w:r w:rsidR="00D23353">
        <w:t>.201</w:t>
      </w:r>
      <w:r w:rsidR="0081756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817561">
        <w:t>og</w:t>
      </w:r>
      <w:r>
        <w:t xml:space="preserve"> stečajn</w:t>
      </w:r>
      <w:r w:rsidR="00817561">
        <w:t>og</w:t>
      </w:r>
      <w:r w:rsidR="008D4802">
        <w:t xml:space="preserve"> </w:t>
      </w:r>
      <w:r>
        <w:t>upravitelj</w:t>
      </w:r>
      <w:r w:rsidR="00817561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817561">
        <w:t>2</w:t>
      </w:r>
      <w:r w:rsidR="00C8442D">
        <w:t>8</w:t>
      </w:r>
      <w:r w:rsidRPr="008D4802">
        <w:t xml:space="preserve">. </w:t>
      </w:r>
      <w:r w:rsidR="00817561">
        <w:t>ožujk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4209E8">
        <w:t>a</w:t>
      </w:r>
      <w:r w:rsidR="0040049C">
        <w:t xml:space="preserve"> </w:t>
      </w:r>
      <w:r w:rsidR="00D5639E">
        <w:t>stečajn</w:t>
      </w:r>
      <w:r w:rsidR="004209E8">
        <w:t>a</w:t>
      </w:r>
      <w:r w:rsidR="00D5639E">
        <w:t xml:space="preserve"> </w:t>
      </w:r>
      <w:r w:rsidR="0061543A">
        <w:t>upravitelj</w:t>
      </w:r>
      <w:r w:rsidR="004209E8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1D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C7366" w:rsidRPr="00FC7366">
      <w:t>14 St-9/17-14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75A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27CF5"/>
    <w:rsid w:val="003423A5"/>
    <w:rsid w:val="003504DC"/>
    <w:rsid w:val="00361758"/>
    <w:rsid w:val="00370A92"/>
    <w:rsid w:val="00385332"/>
    <w:rsid w:val="003A14D4"/>
    <w:rsid w:val="003A3A0C"/>
    <w:rsid w:val="003A76C2"/>
    <w:rsid w:val="003B010F"/>
    <w:rsid w:val="003B5D51"/>
    <w:rsid w:val="003C1E2F"/>
    <w:rsid w:val="003D3368"/>
    <w:rsid w:val="003D5822"/>
    <w:rsid w:val="003E6318"/>
    <w:rsid w:val="003E68B7"/>
    <w:rsid w:val="003F1D67"/>
    <w:rsid w:val="0040049C"/>
    <w:rsid w:val="0041012D"/>
    <w:rsid w:val="00410326"/>
    <w:rsid w:val="00413F34"/>
    <w:rsid w:val="00414684"/>
    <w:rsid w:val="00417DFD"/>
    <w:rsid w:val="004209E8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0152"/>
    <w:rsid w:val="00665B88"/>
    <w:rsid w:val="006677ED"/>
    <w:rsid w:val="00673D54"/>
    <w:rsid w:val="00674AAA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1700"/>
    <w:rsid w:val="007C7170"/>
    <w:rsid w:val="007E652C"/>
    <w:rsid w:val="007E7BDB"/>
    <w:rsid w:val="007F1707"/>
    <w:rsid w:val="007F33F7"/>
    <w:rsid w:val="0080559F"/>
    <w:rsid w:val="00813169"/>
    <w:rsid w:val="00816670"/>
    <w:rsid w:val="00817561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1D69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42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34137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97CE6"/>
    <w:rsid w:val="00FA5D9C"/>
    <w:rsid w:val="00FB13CE"/>
    <w:rsid w:val="00FC4EA8"/>
    <w:rsid w:val="00FC7366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1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D6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D6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D6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D6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1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D6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D6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D6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D6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CALCANEUS d.o.o. za trgovinu i usluge</izvorni_sadrzaj>
    <derivirana_varijabla naziv="DomainObject.Predmet.ProtustrankaFormated_1">  CALCANEUS d.o.o. za trgovinu i usluge</derivirana_varijabla>
  </DomainObject.Predmet.ProtustrankaFormated>
  <DomainObject.Predmet.ProtustrankaFormatedOIB>
    <izvorni_sadrzaj>  CALCANEUS d.o.o. za trgovinu i usluge, OIB 40717178596</izvorni_sadrzaj>
    <derivirana_varijabla naziv="DomainObject.Predmet.ProtustrankaFormatedOIB_1">  CALCANEUS d.o.o. za trgovinu i usluge, OIB 40717178596</derivirana_varijabla>
  </DomainObject.Predmet.ProtustrankaFormatedOIB>
  <DomainObject.Predmet.ProtustrankaFormatedWithAdress>
    <izvorni_sadrzaj> CALCANEUS d.o.o. za trgovinu i usluge, Vlatka Mačeka 40, 31207 Tenja</izvorni_sadrzaj>
    <derivirana_varijabla naziv="DomainObject.Predmet.ProtustrankaFormatedWithAdress_1"> CALCANEUS d.o.o. za trgovinu i usluge, Vlatka Mačeka 40, 31207 Tenja</derivirana_varijabla>
  </DomainObject.Predmet.ProtustrankaFormatedWithAdress>
  <DomainObject.Predmet.ProtustrankaFormatedWithAdressOIB>
    <izvorni_sadrzaj> CALCANEUS d.o.o. za trgovinu i usluge, OIB 40717178596, Vlatka Mačeka 40, 31207 Tenja</izvorni_sadrzaj>
    <derivirana_varijabla naziv="DomainObject.Predmet.ProtustrankaFormatedWithAdressOIB_1"> CALCANEUS d.o.o. za trgovinu i usluge, OIB 40717178596, Vlatka Mačeka 40, 31207 Tenja</derivirana_varijabla>
  </DomainObject.Predmet.ProtustrankaFormatedWithAdressOIB>
  <DomainObject.Predmet.ProtustrankaWithAdress>
    <izvorni_sadrzaj>CALCANEUS d.o.o. za trgovinu i usluge Vlatka Mačeka 40, 31207 Tenja</izvorni_sadrzaj>
    <derivirana_varijabla naziv="DomainObject.Predmet.ProtustrankaWithAdress_1">CALCANEUS d.o.o. za trgovinu i usluge Vlatka Mačeka 40, 31207 Tenja</derivirana_varijabla>
  </DomainObject.Predmet.ProtustrankaWithAdress>
  <DomainObject.Predmet.ProtustrankaWithAdressOIB>
    <izvorni_sadrzaj>CALCANEUS d.o.o. za trgovinu i usluge, OIB 40717178596, Vlatka Mačeka 40, 31207 Tenja</izvorni_sadrzaj>
    <derivirana_varijabla naziv="DomainObject.Predmet.ProtustrankaWithAdressOIB_1">CALCANEUS d.o.o. za trgovinu i usluge, OIB 40717178596, Vlatka Mačeka 40, 31207 Tenja</derivirana_varijabla>
  </DomainObject.Predmet.ProtustrankaWithAdressOIB>
  <DomainObject.Predmet.ProtustrankaNazivFormated>
    <izvorni_sadrzaj>CALCANEUS d.o.o. za trgovinu i usluge</izvorni_sadrzaj>
    <derivirana_varijabla naziv="DomainObject.Predmet.ProtustrankaNazivFormated_1">CALCANEUS d.o.o. za trgovinu i usluge</derivirana_varijabla>
  </DomainObject.Predmet.ProtustrankaNazivFormated>
  <DomainObject.Predmet.ProtustrankaNazivFormatedOIB>
    <izvorni_sadrzaj>CALCANEUS d.o.o. za trgovinu i usluge, OIB 40717178596</izvorni_sadrzaj>
    <derivirana_varijabla naziv="DomainObject.Predmet.ProtustrankaNazivFormatedOIB_1">CALCANEUS d.o.o. za trgovinu i usluge, OIB 40717178596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PODRUČNI URED SLAVONIJE I BARANJE</izvorni_sadrzaj>
    <derivirana_varijabla naziv="DomainObject.Predmet.StrankaFormated_1">  RH MF POREZNA UPRAVA , PODRUČNI URED SLAVONIJE I BARANJE</derivirana_varijabla>
  </DomainObject.Predmet.StrankaFormated>
  <DomainObject.Predmet.StrankaFormatedOIB>
    <izvorni_sadrzaj>  RH MF POREZNA UPRAVA , PODRUČNI URED SLAVONIJE I BARANJE, OIB 18683136487</izvorni_sadrzaj>
    <derivirana_varijabla naziv="DomainObject.Predmet.StrankaFormatedOIB_1">  RH MF POREZNA UPRAVA , PODRUČNI URED SLAVONIJE I BARANJE, OIB 18683136487</derivirana_varijabla>
  </DomainObject.Predmet.StrankaFormatedOIB>
  <DomainObject.Predmet.StrankaFormatedWithAdress>
    <izvorni_sadrzaj> RH MF POREZNA UPRAVA , PODRUČNI URED SLAVONIJE I BARANJE</izvorni_sadrzaj>
    <derivirana_varijabla naziv="DomainObject.Predmet.StrankaFormatedWithAdress_1"> RH MF POREZNA UPRAVA , PODRUČNI URED SLAVONIJE I BARANJE</derivirana_varijabla>
  </DomainObject.Predmet.StrankaFormatedWithAdress>
  <DomainObject.Predmet.StrankaFormatedWithAdressOIB>
    <izvorni_sadrzaj> RH MF POREZNA UPRAVA , PODRUČNI URED SLAVONIJE I BARANJE, OIB 18683136487</izvorni_sadrzaj>
    <derivirana_varijabla naziv="DomainObject.Predmet.StrankaFormatedWithAdressOIB_1"> RH MF POREZNA UPRAVA , PODRUČNI URED SLAVONIJE I BARANJE, OIB 18683136487</derivirana_varijabla>
  </DomainObject.Predmet.StrankaFormatedWithAdressOIB>
  <DomainObject.Predmet.StrankaWithAdress>
    <izvorni_sadrzaj>RH MF POREZNA UPRAVA , PODRUČNI URED SLAVONIJE I BARANJE </izvorni_sadrzaj>
    <derivirana_varijabla naziv="DomainObject.Predmet.StrankaWithAdress_1">RH MF POREZNA UPRAVA , PODRUČNI URED SLAVONIJE I BARANJE </derivirana_varijabla>
  </DomainObject.Predmet.StrankaWithAdress>
  <DomainObject.Predmet.StrankaWithAdressOIB>
    <izvorni_sadrzaj>RH MF POREZNA UPRAVA , PODRUČNI URED SLAVONIJE I BARANJE, OIB 18683136487</izvorni_sadrzaj>
    <derivirana_varijabla naziv="DomainObject.Predmet.StrankaWithAdressOIB_1">RH MF POREZNA UPRAVA , PODRUČNI URED SLAVONIJE I BARANJE, OIB 18683136487</derivirana_varijabla>
  </DomainObject.Predmet.StrankaWithAdressOIB>
  <DomainObject.Predmet.StrankaNazivFormated>
    <izvorni_sadrzaj>RH MF POREZNA UPRAVA , PODRUČNI URED SLAVONIJE I BARANJE</izvorni_sadrzaj>
    <derivirana_varijabla naziv="DomainObject.Predmet.StrankaNazivFormated_1">RH MF POREZNA UPRAVA , PODRUČNI URED SLAVONIJE I BARANJE</derivirana_varijabla>
  </DomainObject.Predmet.StrankaNazivFormated>
  <DomainObject.Predmet.StrankaNazivFormatedOIB>
    <izvorni_sadrzaj>RH MF POREZNA UPRAVA , PODRUČNI URED SLAVONIJE I BARANJE, OIB 18683136487</izvorni_sadrzaj>
    <derivirana_varijabla naziv="DomainObject.Predmet.StrankaNazivFormatedOIB_1">RH MF POREZNA UPRAVA ,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, PODRUČNI URED SLAVONIJE I BARANJE</item>
    </izvorni_sadrzaj>
    <derivirana_varijabla naziv="DomainObject.Predmet.StrankaListFormated_1">
      <item>RH MF POREZNA UPRAVA , PODRUČNI URED SLAVONIJE I BARANJE</item>
    </derivirana_varijabla>
  </DomainObject.Predmet.StrankaListFormated>
  <DomainObject.Predmet.StrankaListFormatedOIB>
    <izvorni_sadrzaj>
      <item>RH MF POREZNA UPRAVA , PODRUČNI URED SLAVONIJE I BARANJE, OIB 18683136487</item>
    </izvorni_sadrzaj>
    <derivirana_varijabla naziv="DomainObject.Predmet.StrankaListFormatedOIB_1">
      <item>RH MF POREZNA UPRAVA , PODRUČNI URED SLAVONIJE I BARANJE, OIB 18683136487</item>
    </derivirana_varijabla>
  </DomainObject.Predmet.StrankaListFormatedOIB>
  <DomainObject.Predmet.StrankaListFormatedWithAdress>
    <izvorni_sadrzaj>
      <item>RH MF POREZNA UPRAVA , PODRUČNI URED SLAVONIJE I BARANJE</item>
    </izvorni_sadrzaj>
    <derivirana_varijabla naziv="DomainObject.Predmet.StrankaListFormatedWithAdress_1">
      <item>RH MF POREZNA UPRAVA , PODRUČNI URED SLAVONIJE I BARANJE</item>
    </derivirana_varijabla>
  </DomainObject.Predmet.StrankaListFormatedWithAdress>
  <DomainObject.Predmet.StrankaListFormatedWithAdressOIB>
    <izvorni_sadrzaj>
      <item>RH MF POREZNA UPRAVA , PODRUČNI URED SLAVONIJE I BARANJE, OIB 18683136487</item>
    </izvorni_sadrzaj>
    <derivirana_varijabla naziv="DomainObject.Predmet.StrankaListFormatedWithAdressOIB_1">
      <item>RH MF POREZNA UPRAVA , PODRUČNI URED SLAVONIJE I BARANJE, OIB 18683136487</item>
    </derivirana_varijabla>
  </DomainObject.Predmet.StrankaListFormatedWithAdressOIB>
  <DomainObject.Predmet.StrankaListNazivFormated>
    <izvorni_sadrzaj>
      <item>RH MF POREZNA UPRAVA , PODRUČNI URED SLAVONIJE I BARANJE</item>
    </izvorni_sadrzaj>
    <derivirana_varijabla naziv="DomainObject.Predmet.StrankaListNazivFormated_1">
      <item>RH MF POREZNA UPRAVA , PODRUČNI URED SLAVONIJE I BARANJE</item>
    </derivirana_varijabla>
  </DomainObject.Predmet.StrankaListNazivFormated>
  <DomainObject.Predmet.StrankaListNazivFormatedOIB>
    <izvorni_sadrzaj>
      <item>RH MF POREZNA UPRAVA , PODRUČNI URED SLAVONIJE I BARANJE, OIB 18683136487</item>
    </izvorni_sadrzaj>
    <derivirana_varijabla naziv="DomainObject.Predmet.StrankaListNazivFormatedOIB_1">
      <item>RH MF POREZNA UPRAVA , PODRUČNI URED SLAVONIJE I BARANJE, OIB 18683136487</item>
    </derivirana_varijabla>
  </DomainObject.Predmet.StrankaListNazivFormatedOIB>
  <DomainObject.Predmet.ProtuStrankaListFormated>
    <izvorni_sadrzaj>
      <item>CALCANEUS d.o.o. za trgovinu i usluge</item>
    </izvorni_sadrzaj>
    <derivirana_varijabla naziv="DomainObject.Predmet.ProtuStrankaListFormated_1">
      <item>CALCANEUS d.o.o. za trgovinu i usluge</item>
    </derivirana_varijabla>
  </DomainObject.Predmet.ProtuStrankaListFormated>
  <DomainObject.Predmet.ProtuStrankaListFormatedOIB>
    <izvorni_sadrzaj>
      <item>CALCANEUS d.o.o. za trgovinu i usluge, OIB 40717178596</item>
    </izvorni_sadrzaj>
    <derivirana_varijabla naziv="DomainObject.Predmet.ProtuStrankaListFormatedOIB_1">
      <item>CALCANEUS d.o.o. za trgovinu i usluge, OIB 40717178596</item>
    </derivirana_varijabla>
  </DomainObject.Predmet.ProtuStrankaListFormatedOIB>
  <DomainObject.Predmet.ProtuStrankaListFormatedWithAdress>
    <izvorni_sadrzaj>
      <item>CALCANEUS d.o.o. za trgovinu i usluge, Vlatka Mačeka 40, 31207 Tenja</item>
    </izvorni_sadrzaj>
    <derivirana_varijabla naziv="DomainObject.Predmet.ProtuStrankaListFormatedWithAdress_1">
      <item>CALCANEUS d.o.o. za trgovinu i usluge, Vlatka Mačeka 40, 31207 Tenja</item>
    </derivirana_varijabla>
  </DomainObject.Predmet.ProtuStrankaListFormatedWithAdress>
  <DomainObject.Predmet.ProtuStrankaListFormatedWithAdressOIB>
    <izvorni_sadrzaj>
      <item>CALCANEUS d.o.o. za trgovinu i usluge, OIB 40717178596, Vlatka Mačeka 40, 31207 Tenja</item>
    </izvorni_sadrzaj>
    <derivirana_varijabla naziv="DomainObject.Predmet.ProtuStrankaListFormatedWithAdressOIB_1">
      <item>CALCANEUS d.o.o. za trgovinu i usluge, OIB 40717178596, Vlatka Mačeka 40, 31207 Tenja</item>
    </derivirana_varijabla>
  </DomainObject.Predmet.ProtuStrankaListFormatedWithAdressOIB>
  <DomainObject.Predmet.ProtuStrankaListNazivFormated>
    <izvorni_sadrzaj>
      <item>CALCANEUS d.o.o. za trgovinu i usluge</item>
    </izvorni_sadrzaj>
    <derivirana_varijabla naziv="DomainObject.Predmet.ProtuStrankaListNazivFormated_1">
      <item>CALCANEUS d.o.o. za trgovinu i usluge</item>
    </derivirana_varijabla>
  </DomainObject.Predmet.ProtuStrankaListNazivFormated>
  <DomainObject.Predmet.ProtuStrankaListNazivFormatedOIB>
    <izvorni_sadrzaj>
      <item>CALCANEUS d.o.o. za trgovinu i usluge, OIB 40717178596</item>
    </izvorni_sadrzaj>
    <derivirana_varijabla naziv="DomainObject.Predmet.ProtuStrankaListNazivFormatedOIB_1">
      <item>CALCANEUS d.o.o. za trgovinu i usluge, OIB 40717178596</item>
    </derivirana_varijabla>
  </DomainObject.Predmet.ProtuStrankaListNazivFormatedOIB>
  <DomainObject.Predmet.OstaliListFormated>
    <izvorni_sadrzaj>
      <item>ŽDO GUO Osijek</item>
      <item>Ivana Krstić</item>
      <item>Aleksandar Bubanja</item>
    </izvorni_sadrzaj>
    <derivirana_varijabla naziv="DomainObject.Predmet.OstaliListFormated_1">
      <item>ŽDO GUO Osijek</item>
      <item>Ivana Krstić</item>
      <item>Aleksandar Bubanja</item>
    </derivirana_varijabla>
  </DomainObject.Predmet.OstaliListFormated>
  <DomainObject.Predmet.OstaliListFormatedOIB>
    <izvorni_sadrzaj>
      <item>ŽDO GUO Osijek, OIB 52634238587</item>
      <item>Ivana Krstić, OIB 47574637103</item>
      <item>Aleksandar Bubanja, OIB 67326551955</item>
    </izvorni_sadrzaj>
    <derivirana_varijabla naziv="DomainObject.Predmet.OstaliListFormatedOIB_1">
      <item>ŽDO GUO Osijek, OIB 52634238587</item>
      <item>Ivana Krstić, OIB 47574637103</item>
      <item>Aleksandar Bubanja, OIB 67326551955</item>
    </derivirana_varijabla>
  </DomainObject.Predmet.OstaliListFormatedOIB>
  <DomainObject.Predmet.OstaliListFormatedWithAdress>
    <izvorni_sadrzaj>
      <item>ŽDO GUO Osijek</item>
      <item>Ivana Krstić, Županijska 2, 31000 Osijek</item>
      <item>Aleksandar Bubanja, Petra Drapšina 57, Novi Sad</item>
    </izvorni_sadrzaj>
    <derivirana_varijabla naziv="DomainObject.Predmet.OstaliListFormatedWithAdress_1">
      <item>ŽDO GUO Osijek</item>
      <item>Ivana Krstić, Županijska 2, 31000 Osijek</item>
      <item>Aleksandar Bubanja, Petra Drapšina 57, Novi Sad</item>
    </derivirana_varijabla>
  </DomainObject.Predmet.OstaliListFormatedWithAdress>
  <DomainObject.Predmet.OstaliListFormatedWithAdressOIB>
    <izvorni_sadrzaj>
      <item>ŽDO GUO Osijek, OIB 52634238587</item>
      <item>Ivana Krstić, OIB 47574637103, Županijska 2, 31000 Osijek</item>
      <item>Aleksandar Bubanja, OIB 67326551955, Petra Drapšina 57, Novi Sad</item>
    </izvorni_sadrzaj>
    <derivirana_varijabla naziv="DomainObject.Predmet.OstaliListFormatedWithAdressOIB_1">
      <item>ŽDO GUO Osijek, OIB 52634238587</item>
      <item>Ivana Krstić, OIB 47574637103, Županijska 2, 31000 Osijek</item>
      <item>Aleksandar Bubanja, OIB 67326551955, Petra Drapšina 57, Novi Sad</item>
    </derivirana_varijabla>
  </DomainObject.Predmet.OstaliListFormatedWithAdressOIB>
  <DomainObject.Predmet.OstaliListNazivFormated>
    <izvorni_sadrzaj>
      <item>ŽDO GUO Osijek</item>
      <item>Ivana Krstić</item>
      <item>Aleksandar Bubanja</item>
    </izvorni_sadrzaj>
    <derivirana_varijabla naziv="DomainObject.Predmet.OstaliListNazivFormated_1">
      <item>ŽDO GUO Osijek</item>
      <item>Ivana Krstić</item>
      <item>Aleksandar Bubanja</item>
    </derivirana_varijabla>
  </DomainObject.Predmet.OstaliListNazivFormated>
  <DomainObject.Predmet.OstaliListNazivFormatedOIB>
    <izvorni_sadrzaj>
      <item>ŽDO GUO Osijek, OIB 52634238587</item>
      <item>Ivana Krstić, OIB 47574637103</item>
      <item>Aleksandar Bubanja, OIB 67326551955</item>
    </izvorni_sadrzaj>
    <derivirana_varijabla naziv="DomainObject.Predmet.OstaliListNazivFormatedOIB_1">
      <item>ŽDO GUO Osijek, OIB 52634238587</item>
      <item>Ivana Krstić, OIB 47574637103</item>
      <item>Aleksandar Bubanja, OIB 67326551955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 PODRUČNI URED SLAVONIJE I BARANJE</izvorni_sadrzaj>
    <derivirana_varijabla naziv="DomainObject.Predmet.StrankaIDrugi_1">RH MF POREZNA UPRAVA , PODRUČNI URED SLAVONIJE I BARANJE</derivirana_varijabla>
  </DomainObject.Predmet.StrankaIDrugi>
  <DomainObject.Predmet.ProtustrankaIDrugi>
    <izvorni_sadrzaj>CALCANEUS d.o.o. za trgovinu i usluge</izvorni_sadrzaj>
    <derivirana_varijabla naziv="DomainObject.Predmet.ProtustrankaIDrugi_1">CALCANEUS d.o.o. za trgovinu i usluge</derivirana_varijabla>
  </DomainObject.Predmet.ProtustrankaIDrugi>
  <DomainObject.Predmet.StrankaIDrugiAdressOIB>
    <izvorni_sadrzaj>RH MF POREZNA UPRAVA , PODRUČNI URED SLAVONIJE I BARANJE, OIB 18683136487</izvorni_sadrzaj>
    <derivirana_varijabla naziv="DomainObject.Predmet.StrankaIDrugiAdressOIB_1">RH MF POREZNA UPRAVA , PODRUČNI URED SLAVONIJE I BARANJE, OIB 18683136487</derivirana_varijabla>
  </DomainObject.Predmet.StrankaIDrugiAdressOIB>
  <DomainObject.Predmet.ProtustrankaIDrugiAdressOIB>
    <izvorni_sadrzaj>CALCANEUS d.o.o. za trgovinu i usluge, OIB 40717178596, Vlatka Mačeka 40, 31207 Tenja</izvorni_sadrzaj>
    <derivirana_varijabla naziv="DomainObject.Predmet.ProtustrankaIDrugiAdressOIB_1">CALCANEUS d.o.o. za trgovinu i usluge, OIB 40717178596, Vlatka Mačeka 40,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CALCANEUS d.o.o. za trgovinu i usluge</item>
      <item>RH MF POREZNA UPRAVA , PODRUČNI URED SLAVONIJE I BARANJE</item>
      <item>ŽDO GUO Osijek</item>
      <item>Ivana Krstić</item>
      <item>Aleksandar Bubanja</item>
    </izvorni_sadrzaj>
    <derivirana_varijabla naziv="DomainObject.Predmet.SudioniciListNaziv_1">
      <item>CALCANEUS d.o.o. za trgovinu i usluge</item>
      <item>RH MF POREZNA UPRAVA , PODRUČNI URED SLAVONIJE I BARANJE</item>
      <item>ŽDO GUO Osijek</item>
      <item>Ivana Krstić</item>
      <item>Aleksandar Bubanja</item>
    </derivirana_varijabla>
  </DomainObject.Predmet.SudioniciListNaziv>
  <DomainObject.Predmet.SudioniciListAdressOIB>
    <izvorni_sadrzaj>
      <item>CALCANEUS d.o.o. za trgovinu i usluge, OIB 40717178596, Vlatka Mačeka 40,31207 Tenja</item>
      <item>RH MF POREZNA UPRAVA , PODRUČNI URED SLAVONIJE I BARANJE, OIB 18683136487</item>
      <item>ŽDO GUO Osijek, OIB 52634238587</item>
      <item>Ivana Krstić, OIB 47574637103, Županijska 2,31000 Osijek</item>
      <item>Aleksandar Bubanja, OIB 67326551955, Petra Drapšina 57,Novi Sad</item>
    </izvorni_sadrzaj>
    <derivirana_varijabla naziv="DomainObject.Predmet.SudioniciListAdressOIB_1">
      <item>CALCANEUS d.o.o. za trgovinu i usluge, OIB 40717178596, Vlatka Mačeka 40,31207 Tenja</item>
      <item>RH MF POREZNA UPRAVA , PODRUČNI URED SLAVONIJE I BARANJE, OIB 18683136487</item>
      <item>ŽDO GUO Osijek, OIB 52634238587</item>
      <item>Ivana Krstić, OIB 47574637103, Županijska 2,31000 Osijek</item>
      <item>Aleksandar Bubanja, OIB 67326551955, Petra Drapšina 57,Novi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40717178596</item>
      <item>, OIB 18683136487</item>
      <item>, OIB 52634238587</item>
      <item>, OIB 47574637103</item>
      <item>, OIB 67326551955</item>
    </izvorni_sadrzaj>
    <derivirana_varijabla naziv="DomainObject.Predmet.SudioniciListNazivOIB_1">
      <item>, OIB 40717178596</item>
      <item>, OIB 18683136487</item>
      <item>, OIB 52634238587</item>
      <item>, OIB 47574637103</item>
      <item>, OIB 67326551955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426</properties:Words>
  <properties:Characters>2345</properties:Characters>
  <properties:Lines>72</properties:Lines>
  <properties:Paragraphs>21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2017-01-26T11:24:00Z</cp:lastPrinted>
  <dcterms:modified xmlns:xsi="http://www.w3.org/2001/XMLSchema-instance" xsi:type="dcterms:W3CDTF">2017-03-28T09:29:00Z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