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bfb65cd" w14:paraId="bfb65cd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66680E">
        <w:t>630/14</w:t>
      </w:r>
      <w:r w:rsidR="00FF7B8D">
        <w:t>-19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EF59C6" w:rsidRPr="0032121B">
      <w:pPr>
        <w:jc w:val="both"/>
        <w:rPr>
          <w:b/>
        </w:rPr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66680E" w:rsidRPr="0066680E">
        <w:t>L.M.B.S. d.o.o. u stečaju, Zagreb, Vogelska 12, OIB: 39439589572, 5. lipnja 2018.</w:t>
      </w:r>
      <w:r w:rsidR="0066680E">
        <w:t xml:space="preserve"> </w:t>
      </w: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66680E">
        <w:rPr>
          <w:u w:val="single"/>
        </w:rPr>
        <w:t>2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EF2B95" w:rsidP="00DA2531" w:rsidR="00DA2531">
            <w:r w:rsidRPr="00703BD4">
              <w:rPr>
                <w:rFonts w:cs="Times New Roman"/>
              </w:rPr>
              <w:t>Republik</w:t>
            </w:r>
            <w:r>
              <w:rPr>
                <w:rFonts w:cs="Times New Roman"/>
              </w:rPr>
              <w:t>a</w:t>
            </w:r>
            <w:r w:rsidRPr="00703BD4">
              <w:rPr>
                <w:rFonts w:cs="Times New Roman"/>
              </w:rPr>
              <w:t xml:space="preserve"> Hrvatsk</w:t>
            </w:r>
            <w:r>
              <w:rPr>
                <w:rFonts w:cs="Times New Roman"/>
              </w:rPr>
              <w:t>a</w:t>
            </w:r>
            <w:r w:rsidRPr="00703BD4">
              <w:rPr>
                <w:rFonts w:cs="Times New Roman"/>
              </w:rPr>
              <w:t>, Ministarstv</w:t>
            </w:r>
            <w:r>
              <w:rPr>
                <w:rFonts w:cs="Times New Roman"/>
              </w:rPr>
              <w:t>o</w:t>
            </w:r>
            <w:r w:rsidRPr="00703BD4">
              <w:rPr>
                <w:rFonts w:cs="Times New Roman"/>
              </w:rPr>
              <w:t xml:space="preserve"> financija, Porezn</w:t>
            </w:r>
            <w:r>
              <w:rPr>
                <w:rFonts w:cs="Times New Roman"/>
              </w:rPr>
              <w:t>a</w:t>
            </w:r>
            <w:r w:rsidRPr="00703BD4">
              <w:rPr>
                <w:rFonts w:cs="Times New Roman"/>
              </w:rPr>
              <w:t xml:space="preserve"> uprav</w:t>
            </w:r>
            <w:r>
              <w:rPr>
                <w:rFonts w:cs="Times New Roman"/>
              </w:rPr>
              <w:t>a</w:t>
            </w:r>
            <w:r w:rsidRPr="00703BD4">
              <w:rPr>
                <w:rFonts w:cs="Times New Roman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EF2B95" w:rsidP="00DA2531" w:rsidR="00DA2531">
            <w:pPr>
              <w:jc w:val="right"/>
            </w:pPr>
            <w:r>
              <w:t>26.418,83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2.</w:t>
            </w:r>
          </w:p>
        </w:tc>
        <w:tc>
          <w:tcPr>
            <w:tcW w:type="dxa" w:w="6380"/>
            <w:vAlign w:val="center"/>
          </w:tcPr>
          <w:p w:rsidRDefault="00EF2B95" w:rsidP="00DA2531" w:rsidR="00EF2B95">
            <w:r>
              <w:t xml:space="preserve">Zagrebački holding d.o.o. Podružnica Zagrebparking, </w:t>
            </w:r>
          </w:p>
          <w:p w:rsidRDefault="00EF2B95" w:rsidP="00DA2531" w:rsidR="00DA2531">
            <w:r>
              <w:t>OIB: 85584865987</w:t>
            </w:r>
          </w:p>
        </w:tc>
        <w:tc>
          <w:tcPr>
            <w:tcW w:type="dxa" w:w="1540"/>
            <w:vAlign w:val="center"/>
          </w:tcPr>
          <w:p w:rsidRDefault="00EF2B95" w:rsidP="00DA2531" w:rsidR="00DA2531">
            <w:pPr>
              <w:jc w:val="right"/>
            </w:pPr>
            <w:r>
              <w:t>442,58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3.</w:t>
            </w:r>
          </w:p>
        </w:tc>
        <w:tc>
          <w:tcPr>
            <w:tcW w:type="dxa" w:w="6380"/>
            <w:vAlign w:val="center"/>
          </w:tcPr>
          <w:p w:rsidRDefault="00D750B0" w:rsidP="00DA2531" w:rsidR="00DA2531">
            <w:r>
              <w:t>Allianz Zagreb d.d. Zagreb, OIB: 23759810849</w:t>
            </w:r>
          </w:p>
        </w:tc>
        <w:tc>
          <w:tcPr>
            <w:tcW w:type="dxa" w:w="1540"/>
            <w:vAlign w:val="center"/>
          </w:tcPr>
          <w:p w:rsidRDefault="00D750B0" w:rsidP="00DA2531" w:rsidR="00DA2531">
            <w:pPr>
              <w:jc w:val="right"/>
            </w:pPr>
            <w:r>
              <w:t>18.025,06</w:t>
            </w:r>
          </w:p>
        </w:tc>
      </w:tr>
      <w:tr w:rsidTr="000D21C7" w:rsidR="005D0299" w:rsidRPr="005D0299">
        <w:tc>
          <w:tcPr>
            <w:tcW w:type="dxa" w:w="660"/>
            <w:vAlign w:val="center"/>
          </w:tcPr>
          <w:p w:rsidRDefault="006C350D" w:rsidP="005D0299" w:rsidR="005D0299" w:rsidRPr="005D0299">
            <w:r>
              <w:t xml:space="preserve">  </w:t>
            </w:r>
            <w:r w:rsidR="005D0299">
              <w:t>4</w:t>
            </w:r>
            <w:r w:rsidR="005D0299" w:rsidRPr="005D0299">
              <w:t>.</w:t>
            </w:r>
          </w:p>
        </w:tc>
        <w:tc>
          <w:tcPr>
            <w:tcW w:type="dxa" w:w="6380"/>
            <w:vAlign w:val="center"/>
          </w:tcPr>
          <w:p w:rsidRDefault="005D0299" w:rsidP="005D0299" w:rsidR="005D0299" w:rsidRPr="005D0299">
            <w:r>
              <w:rPr>
                <w:bCs/>
              </w:rPr>
              <w:t>Imex banka d.d. Split, OIB: 99326633206</w:t>
            </w:r>
          </w:p>
        </w:tc>
        <w:tc>
          <w:tcPr>
            <w:tcW w:type="dxa" w:w="1540"/>
            <w:vAlign w:val="center"/>
          </w:tcPr>
          <w:p w:rsidRDefault="006C350D" w:rsidP="005D0299" w:rsidR="005D0299" w:rsidRPr="005D0299">
            <w:r>
              <w:t>5.098.806,66</w:t>
            </w:r>
          </w:p>
        </w:tc>
      </w:tr>
    </w:tbl>
    <w:p w:rsidRDefault="00DF3E9A" w:rsidP="00DF3E9A" w:rsidR="00DF3E9A"/>
    <w:p w:rsidRDefault="00B85D67" w:rsidP="00DF3E9A" w:rsidR="00B85D67"/>
    <w:p w:rsidRDefault="00B85D67" w:rsidP="001D2FA0" w:rsidR="00DF3E9A">
      <w:r w:rsidRPr="00B85D67">
        <w:rPr>
          <w:bCs/>
        </w:rPr>
        <w:tab/>
      </w:r>
      <w:r w:rsidR="00102FA4">
        <w:t>II. Osporavaju se slijedeće tražbine:</w:t>
      </w:r>
    </w:p>
    <w:p w:rsidRDefault="00102FA4" w:rsidP="001D2FA0" w:rsidR="00102FA4"/>
    <w:p w:rsidRDefault="00102FA4" w:rsidP="001D2FA0" w:rsidR="00102FA4" w:rsidRPr="00102FA4">
      <w:pPr>
        <w:rPr>
          <w:u w:val="single"/>
        </w:rPr>
      </w:pPr>
      <w:r>
        <w:tab/>
      </w:r>
      <w:r w:rsidR="00D750B0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45312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D750B0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Triglav osiguranje d.d. Zagreb, OIB: 2974</w:t>
            </w:r>
            <w:r w:rsidR="00453129">
              <w:rPr>
                <w:bCs/>
              </w:rPr>
              <w:t>3547503</w:t>
            </w:r>
            <w:r>
              <w:rPr>
                <w:bCs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453129" w:rsidP="00453129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324.369,97</w:t>
            </w:r>
          </w:p>
        </w:tc>
      </w:tr>
      <w:tr w:rsidTr="0045312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2.</w:t>
            </w:r>
          </w:p>
        </w:tc>
        <w:tc>
          <w:tcPr>
            <w:tcW w:type="dxa" w:w="6380"/>
            <w:vAlign w:val="center"/>
          </w:tcPr>
          <w:p w:rsidRDefault="00453129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Imex banka d.d. Split, OIB: 99326633206</w:t>
            </w:r>
          </w:p>
        </w:tc>
        <w:tc>
          <w:tcPr>
            <w:tcW w:type="dxa" w:w="1540"/>
            <w:vAlign w:val="center"/>
          </w:tcPr>
          <w:p w:rsidRDefault="006C350D" w:rsidP="00453129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2.134,03</w:t>
            </w:r>
          </w:p>
        </w:tc>
      </w:tr>
      <w:tr w:rsidTr="00453129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3.</w:t>
            </w:r>
          </w:p>
        </w:tc>
        <w:tc>
          <w:tcPr>
            <w:tcW w:type="dxa" w:w="638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</w:p>
        </w:tc>
        <w:tc>
          <w:tcPr>
            <w:tcW w:type="dxa" w:w="1540"/>
            <w:vAlign w:val="center"/>
          </w:tcPr>
          <w:p w:rsidRDefault="00B85D67" w:rsidP="00453129" w:rsidR="00B85D67" w:rsidRPr="00B85D67">
            <w:pPr>
              <w:jc w:val="right"/>
              <w:rPr>
                <w:bCs/>
              </w:rPr>
            </w:pPr>
          </w:p>
        </w:tc>
      </w:tr>
    </w:tbl>
    <w:p w:rsidRDefault="00B85D67" w:rsidP="00102FA4" w:rsidR="00102FA4">
      <w:pPr>
        <w:jc w:val="both"/>
        <w:rPr>
          <w:bCs/>
        </w:rPr>
      </w:pPr>
      <w:r w:rsidRPr="00B85D67">
        <w:rPr>
          <w:bCs/>
        </w:rPr>
        <w:tab/>
      </w: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svaki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</w:t>
      </w:r>
      <w:r w:rsidRPr="00102FA4">
        <w:rPr>
          <w:bCs/>
        </w:rPr>
        <w:lastRenderedPageBreak/>
        <w:t xml:space="preserve">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Tražbine </w:t>
      </w:r>
      <w:r w:rsidR="006A242D">
        <w:rPr>
          <w:bCs/>
        </w:rPr>
        <w:t xml:space="preserve">navedene u stavku </w:t>
      </w:r>
      <w:r w:rsidRPr="00102FA4">
        <w:rPr>
          <w:bCs/>
        </w:rPr>
        <w:t xml:space="preserve">I. izreke, koje pripadaju drugom višem isplatnom redu (čl. 71. st. </w:t>
      </w:r>
      <w:r w:rsidR="006A242D">
        <w:rPr>
          <w:bCs/>
        </w:rPr>
        <w:t>2</w:t>
      </w:r>
      <w:r w:rsidRPr="00102FA4">
        <w:rPr>
          <w:bCs/>
        </w:rPr>
        <w:t>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Stečajni upravitelj osporio je tražbine vjerovnika drugog višeg isplatnog reda navedenih u stavku II. izreke rješenje, stoga su navedeni vjerovnici sukladno članku 178. stavak 1. SZ upućeni put parnice radi utvrđenja osporenih tražbina, kako je to određeno stavkom III. izreke.</w:t>
      </w:r>
      <w:r w:rsidR="003D2086">
        <w:rPr>
          <w:bCs/>
        </w:rPr>
        <w:t xml:space="preserve"> Obje tražbine osporene su iz razloga zastare.</w:t>
      </w:r>
    </w:p>
    <w:p w:rsidRDefault="00102FA4" w:rsidP="003D2086" w:rsidR="00102FA4" w:rsidRPr="00102FA4">
      <w:pPr>
        <w:jc w:val="both"/>
        <w:rPr>
          <w:bCs/>
        </w:rPr>
      </w:pPr>
      <w:r w:rsidRPr="00102FA4">
        <w:rPr>
          <w:bCs/>
        </w:rPr>
        <w:tab/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Slijedom navedenog a temeljem članka 71. stavak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3D2086">
        <w:t xml:space="preserve">5. lipnja </w:t>
      </w:r>
      <w:r w:rsidR="00EF2AC0" w:rsidRPr="0032121B">
        <w:t>201</w:t>
      </w:r>
      <w:r w:rsidR="003D2086">
        <w:t>8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FF7B8D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3D2086" w:rsidP="00767483" w:rsidR="00767483" w:rsidRPr="0032121B">
      <w:pPr>
        <w:jc w:val="both"/>
      </w:pPr>
      <w:r>
        <w:t xml:space="preserve">Na ovog </w:t>
      </w:r>
      <w:r w:rsidR="00767483" w:rsidRPr="0032121B">
        <w:t>rješenj</w:t>
      </w:r>
      <w:r>
        <w:t>e</w:t>
      </w:r>
      <w:r w:rsidR="00767483" w:rsidRPr="0032121B">
        <w:t xml:space="preserve">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="00767483" w:rsidRPr="0032121B">
        <w:t xml:space="preserve">Žalba se podnosi </w:t>
      </w:r>
      <w:r w:rsidR="001141F9" w:rsidRPr="0032121B">
        <w:t xml:space="preserve">ovome sudu </w:t>
      </w:r>
      <w:r w:rsidR="00767483" w:rsidRPr="0032121B">
        <w:t>u roku 8 dana</w:t>
      </w:r>
      <w:r w:rsidR="00510E2A">
        <w:t xml:space="preserve"> od primitka.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FF7B8D" w:rsidP="001E4E5F" w:rsidR="007674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FF7B8D" w:rsidP="001E4E5F" w:rsidR="00FF7B8D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FF7B8D">
      <w:pPr>
        <w:jc w:val="both"/>
        <w:rPr>
          <w:color w:themeColor="background1" w:val="FFFFFF"/>
        </w:rPr>
      </w:pPr>
      <w:r w:rsidRPr="00FF7B8D">
        <w:rPr>
          <w:color w:themeColor="background1" w:val="FFFFFF"/>
        </w:rPr>
        <w:t>DNA:</w:t>
      </w:r>
    </w:p>
    <w:p w:rsidRDefault="005E772C" w:rsidP="001E4E5F" w:rsidR="00D373D4" w:rsidRPr="00FF7B8D">
      <w:pPr>
        <w:jc w:val="both"/>
        <w:rPr>
          <w:color w:themeColor="background1" w:val="FFFFFF"/>
        </w:rPr>
      </w:pPr>
      <w:r w:rsidRPr="00FF7B8D">
        <w:rPr>
          <w:color w:themeColor="background1" w:val="FFFFFF"/>
        </w:rPr>
        <w:t>1</w:t>
      </w:r>
      <w:r w:rsidR="0003267D" w:rsidRPr="00FF7B8D">
        <w:rPr>
          <w:color w:themeColor="background1" w:val="FFFFFF"/>
        </w:rPr>
        <w:t xml:space="preserve">. </w:t>
      </w:r>
      <w:r w:rsidR="00B6554E" w:rsidRPr="00FF7B8D">
        <w:rPr>
          <w:color w:themeColor="background1" w:val="FFFFFF"/>
        </w:rPr>
        <w:t>Stečajnom upravitelju</w:t>
      </w:r>
      <w:r w:rsidR="00B85D67" w:rsidRPr="00FF7B8D">
        <w:rPr>
          <w:color w:themeColor="background1" w:val="FFFFFF"/>
        </w:rPr>
        <w:t>, osobno</w:t>
      </w:r>
    </w:p>
    <w:p w:rsidRDefault="005E772C" w:rsidP="001E4E5F" w:rsidR="00D373D4" w:rsidRPr="00FF7B8D">
      <w:pPr>
        <w:jc w:val="both"/>
        <w:rPr>
          <w:color w:themeColor="background1" w:val="FFFFFF"/>
        </w:rPr>
      </w:pPr>
      <w:r w:rsidRPr="00FF7B8D">
        <w:rPr>
          <w:color w:themeColor="background1" w:val="FFFFFF"/>
        </w:rPr>
        <w:t>2</w:t>
      </w:r>
      <w:r w:rsidR="00D373D4" w:rsidRPr="00FF7B8D">
        <w:rPr>
          <w:color w:themeColor="background1" w:val="FFFFFF"/>
        </w:rPr>
        <w:t xml:space="preserve">. </w:t>
      </w:r>
      <w:r w:rsidR="00E74E73" w:rsidRPr="00FF7B8D">
        <w:rPr>
          <w:color w:themeColor="background1" w:val="FFFFFF"/>
        </w:rPr>
        <w:t>Vjerovnicima osporenih tražbina</w:t>
      </w:r>
      <w:r w:rsidR="00510E2A" w:rsidRPr="00FF7B8D">
        <w:rPr>
          <w:color w:themeColor="background1" w:val="FFFFFF"/>
        </w:rPr>
        <w:t xml:space="preserve">, rj. u cijelosti </w:t>
      </w:r>
    </w:p>
    <w:p w:rsidRDefault="005E772C" w:rsidP="00EB1EE5" w:rsidR="00C34FDD" w:rsidRPr="00FF7B8D">
      <w:pPr>
        <w:jc w:val="both"/>
        <w:rPr>
          <w:color w:themeColor="background1" w:val="FFFFFF"/>
        </w:rPr>
      </w:pPr>
      <w:r w:rsidRPr="00FF7B8D">
        <w:rPr>
          <w:color w:themeColor="background1" w:val="FFFFFF"/>
        </w:rPr>
        <w:t>3</w:t>
      </w:r>
      <w:r w:rsidR="00767483" w:rsidRPr="00FF7B8D">
        <w:rPr>
          <w:color w:themeColor="background1" w:val="FFFFFF"/>
        </w:rPr>
        <w:t xml:space="preserve">. </w:t>
      </w:r>
      <w:r w:rsidR="00B85D67" w:rsidRPr="00FF7B8D">
        <w:rPr>
          <w:color w:themeColor="background1" w:val="FFFFFF"/>
        </w:rPr>
        <w:t>e-</w:t>
      </w:r>
      <w:r w:rsidR="00767483" w:rsidRPr="00FF7B8D">
        <w:rPr>
          <w:color w:themeColor="background1" w:val="FFFFFF"/>
        </w:rPr>
        <w:t>Oglasna ploča</w:t>
      </w:r>
    </w:p>
    <w:sectPr w:rsidSect="00FB64FF" w:rsidR="00C34FDD" w:rsidRPr="00FF7B8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039" w:rsidR="004C2039">
      <w:r>
        <w:separator/>
      </w:r>
    </w:p>
  </w:endnote>
  <w:endnote w:id="0" w:type="continuationSeparator">
    <w:p w:rsidRDefault="004C2039" w:rsidR="004C2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039" w:rsidR="004C2039">
      <w:r>
        <w:separator/>
      </w:r>
    </w:p>
  </w:footnote>
  <w:footnote w:id="0" w:type="continuationSeparator">
    <w:p w:rsidRDefault="004C2039" w:rsidR="004C2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45347C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6C350D">
      <w:rPr>
        <w:rFonts w:cs="Times New Roman"/>
        <w:sz w:val="22"/>
        <w:szCs w:val="22"/>
      </w:rPr>
      <w:t>630/14</w:t>
    </w:r>
    <w:r w:rsidR="00FF7B8D">
      <w:rPr>
        <w:rFonts w:cs="Times New Roman"/>
        <w:sz w:val="22"/>
        <w:szCs w:val="22"/>
      </w:rPr>
      <w:t>-19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80E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3D2086"/>
    <w:rsid w:val="00405993"/>
    <w:rsid w:val="00413263"/>
    <w:rsid w:val="00421DF0"/>
    <w:rsid w:val="004233F7"/>
    <w:rsid w:val="00435DB6"/>
    <w:rsid w:val="00446967"/>
    <w:rsid w:val="00453129"/>
    <w:rsid w:val="0045347C"/>
    <w:rsid w:val="00464893"/>
    <w:rsid w:val="00473DB3"/>
    <w:rsid w:val="00475E64"/>
    <w:rsid w:val="0049526A"/>
    <w:rsid w:val="004976A1"/>
    <w:rsid w:val="004A01AE"/>
    <w:rsid w:val="004C0ED9"/>
    <w:rsid w:val="004C2039"/>
    <w:rsid w:val="004C6B88"/>
    <w:rsid w:val="004D4FF6"/>
    <w:rsid w:val="004E0BFA"/>
    <w:rsid w:val="0050243E"/>
    <w:rsid w:val="00510E2A"/>
    <w:rsid w:val="005272EF"/>
    <w:rsid w:val="00575AA2"/>
    <w:rsid w:val="005764D5"/>
    <w:rsid w:val="005774B3"/>
    <w:rsid w:val="005C0A9D"/>
    <w:rsid w:val="005C3453"/>
    <w:rsid w:val="005D0299"/>
    <w:rsid w:val="005E772C"/>
    <w:rsid w:val="005F358B"/>
    <w:rsid w:val="005F3910"/>
    <w:rsid w:val="0061156F"/>
    <w:rsid w:val="006235E3"/>
    <w:rsid w:val="006368F5"/>
    <w:rsid w:val="0066680E"/>
    <w:rsid w:val="00676A07"/>
    <w:rsid w:val="006824AB"/>
    <w:rsid w:val="00685DD9"/>
    <w:rsid w:val="006A242D"/>
    <w:rsid w:val="006B427D"/>
    <w:rsid w:val="006B5783"/>
    <w:rsid w:val="006C03AD"/>
    <w:rsid w:val="006C081D"/>
    <w:rsid w:val="006C350D"/>
    <w:rsid w:val="006C48F3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750B0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2B95"/>
    <w:rsid w:val="00EF59C6"/>
    <w:rsid w:val="00EF7C47"/>
    <w:rsid w:val="00F06F7D"/>
    <w:rsid w:val="00F206F2"/>
    <w:rsid w:val="00F257A7"/>
    <w:rsid w:val="00F510CA"/>
    <w:rsid w:val="00F849E3"/>
    <w:rsid w:val="00FB64FF"/>
    <w:rsid w:val="00FB718B"/>
    <w:rsid w:val="00FC5A4F"/>
    <w:rsid w:val="00FD2F97"/>
    <w:rsid w:val="00FD5646"/>
    <w:rsid w:val="00FD572A"/>
    <w:rsid w:val="00FF4404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3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3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2716</properties:Characters>
  <properties:Lines>104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2018-06-05T11:32:00Z</dcterms:created>
  <dc:creator>MK</dc:creator>
  <cp:lastModifiedBy>Sonja Pilić</cp:lastModifiedBy>
  <cp:lastPrinted>2018-06-05T11:34:00Z</cp:lastPrinted>
  <dcterms:modified xmlns:xsi="http://www.w3.org/2001/XMLSchema-instance" xsi:type="dcterms:W3CDTF">2018-06-05T11:37:00Z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