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8299" w14:paraId="2f1829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17D4" w:rsidP="00BD17D4" w:rsidR="00BD17D4" w:rsidRPr="00BD17D4">
      <w:pPr>
        <w:spacing w:after="0"/>
        <w:rPr>
          <w:rFonts w:cs="Times New Roman" w:eastAsia="Times New Roman"/>
          <w:b/>
          <w:lang w:eastAsia="hr-HR"/>
        </w:rPr>
      </w:pPr>
      <w:r w:rsidRPr="00BD17D4">
        <w:rPr>
          <w:rFonts w:cs="Times New Roman" w:eastAsia="Times New Roman"/>
          <w:b/>
          <w:bCs/>
          <w:lang w:eastAsia="hr-HR"/>
        </w:rPr>
        <w:t xml:space="preserve">      REPUBLIKA HRVATSKA                                                    </w:t>
      </w:r>
      <w:r w:rsidRPr="00BD17D4">
        <w:rPr>
          <w:rFonts w:cs="Times New Roman" w:eastAsia="Times New Roman"/>
          <w:b/>
          <w:lang w:eastAsia="hr-HR"/>
        </w:rPr>
        <w:t>Broj: 14. St-389/2018.</w:t>
      </w:r>
    </w:p>
    <w:p w:rsidRDefault="00BD17D4" w:rsidP="00BD17D4" w:rsidR="00BD17D4" w:rsidRPr="00BD17D4">
      <w:pPr>
        <w:spacing w:after="0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b/>
          <w:bCs/>
          <w:lang w:eastAsia="hr-HR"/>
        </w:rPr>
        <w:t xml:space="preserve">    TRGOVAČKI SUD U SPLITU                                                </w:t>
      </w:r>
      <w:r w:rsidRPr="00BD17D4">
        <w:rPr>
          <w:rFonts w:cs="Times New Roman" w:eastAsia="Times New Roman"/>
          <w:bCs/>
          <w:lang w:eastAsia="hr-HR"/>
        </w:rPr>
        <w:t>(Ex: 14. St-1381/2015)</w:t>
      </w:r>
    </w:p>
    <w:p w:rsidRDefault="00BD17D4" w:rsidP="00BD17D4" w:rsidR="00BD17D4" w:rsidRPr="00BD17D4">
      <w:pPr>
        <w:spacing w:after="0"/>
        <w:rPr>
          <w:rFonts w:cs="Times New Roman" w:eastAsia="Times New Roman"/>
          <w:b/>
          <w:lang w:eastAsia="hr-HR"/>
        </w:rPr>
      </w:pPr>
      <w:r w:rsidRPr="00BD17D4">
        <w:rPr>
          <w:rFonts w:cs="Times New Roman" w:eastAsia="Times New Roman"/>
          <w:b/>
          <w:lang w:eastAsia="hr-HR"/>
        </w:rPr>
        <w:t>Sukoišanska 6. –  21 000  S P L I T</w:t>
      </w:r>
    </w:p>
    <w:p w:rsidRDefault="00BD17D4" w:rsidP="00BD17D4" w:rsidR="00BD17D4" w:rsidRPr="00BD17D4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D17D4" w:rsidP="00BD17D4" w:rsidR="00BD17D4" w:rsidRPr="00BD17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D17D4" w:rsidP="00BD17D4" w:rsidR="00BD17D4" w:rsidRPr="00BD17D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BD17D4">
        <w:rPr>
          <w:rFonts w:cs="Times New Roman" w:eastAsia="Arial Unicode MS"/>
          <w:b/>
          <w:szCs w:val="20"/>
        </w:rPr>
        <w:t>R E P U B L I K A     H R V A T S K A</w:t>
      </w:r>
    </w:p>
    <w:p w:rsidRDefault="00BD17D4" w:rsidP="00BD17D4" w:rsidR="00BD17D4" w:rsidRPr="00BD17D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BD17D4" w:rsidP="00BD17D4" w:rsidR="00BD17D4" w:rsidRPr="00BD17D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BD17D4">
        <w:rPr>
          <w:rFonts w:cs="Times New Roman" w:eastAsia="Arial Unicode MS"/>
          <w:b/>
          <w:szCs w:val="20"/>
        </w:rPr>
        <w:t>R J E Š E N J E</w:t>
      </w:r>
    </w:p>
    <w:p w:rsidRDefault="00BD17D4" w:rsidP="00BD17D4" w:rsidR="00BD17D4" w:rsidRPr="00BD17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D17D4" w:rsidP="00BD17D4" w:rsidR="00BD17D4" w:rsidRPr="00BD17D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en-AU"/>
        </w:rPr>
      </w:pPr>
      <w:r w:rsidRPr="00BD17D4">
        <w:rPr>
          <w:rFonts w:cs="Times New Roman" w:eastAsia="Times New Roman"/>
          <w:lang w:eastAsia="hr-HR" w:val="en-US"/>
        </w:rPr>
        <w:tab/>
        <w:t xml:space="preserve">Trgovački sud u Splitu, po sudcu Jozi Ćaleti, u stečajnom postupku po prijedlogu Predlagatelja: HRVATSKA BANKA ZA OBNOVU I RAZVITAK, Zagreb, Strossmayerov trg 9, OIB: 26702280390, (dalje: Predlagatelj), radi otvaranja stečajnog postupka nad trgovačkim društvom kao stečajnim Dužnikom:  BAJA S, d.o.o. za proizvodnju i trgovinu, Podstrana, Don Petra Cara 21., OIB: 24224518433,  (Dužnik, stečajni Dužnik), 29. svibnja 2018., </w:t>
      </w:r>
    </w:p>
    <w:p w:rsidRDefault="00BD17D4" w:rsidP="00BD17D4" w:rsidR="00BD17D4" w:rsidRPr="00BD17D4">
      <w:pPr>
        <w:spacing w:after="0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D17D4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          </w:t>
      </w:r>
      <w:r w:rsidRPr="00BD17D4">
        <w:rPr>
          <w:rFonts w:cs="Times New Roman" w:eastAsia="Times New Roman"/>
          <w:b/>
          <w:lang w:eastAsia="hr-HR"/>
        </w:rPr>
        <w:t>1.</w:t>
      </w:r>
      <w:r w:rsidRPr="00BD17D4">
        <w:rPr>
          <w:rFonts w:cs="Times New Roman" w:eastAsia="Times New Roman"/>
          <w:lang w:eastAsia="hr-HR"/>
        </w:rPr>
        <w:t xml:space="preserve"> Temeljem članka 115, stavka 1, Stečajnog zakona (</w:t>
      </w:r>
      <w:r w:rsidRPr="00BD17D4">
        <w:rPr>
          <w:rFonts w:cs="Times New Roman" w:eastAsia="Times New Roman"/>
          <w:i/>
          <w:lang w:eastAsia="hr-HR"/>
        </w:rPr>
        <w:t>Narodne novine</w:t>
      </w:r>
      <w:r w:rsidRPr="00BD17D4">
        <w:rPr>
          <w:rFonts w:cs="Times New Roman" w:eastAsia="Times New Roman"/>
          <w:lang w:eastAsia="hr-HR"/>
        </w:rPr>
        <w:t>, br.: 71/15. i 104/17, dalje: SZ), pokreće se prethodni postupak radi utvrđivanja pretpostavaka za otvaranje stečajnog postupka nad stečajnim dužnikom: BAJA S, d.o.o. za proizvodnju i trgovinu, Podstrana, Don Petra Cara 21., OIB: 24224518433.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 w:val="fr-FR"/>
        </w:rPr>
        <w:t xml:space="preserve">         </w:t>
      </w:r>
      <w:r w:rsidRPr="00BD17D4">
        <w:rPr>
          <w:rFonts w:cs="Times New Roman" w:eastAsia="Times New Roman"/>
          <w:b/>
          <w:lang w:eastAsia="hr-HR" w:val="fr-FR"/>
        </w:rPr>
        <w:t>2</w:t>
      </w:r>
      <w:r w:rsidRPr="00BD17D4">
        <w:rPr>
          <w:rFonts w:cs="Times New Roman" w:eastAsia="Times New Roman"/>
          <w:lang w:eastAsia="hr-HR" w:val="fr-FR"/>
        </w:rPr>
        <w:t xml:space="preserve">. </w:t>
      </w:r>
      <w:r w:rsidRPr="00BD17D4">
        <w:rPr>
          <w:rFonts w:cs="Times New Roman" w:eastAsia="Times New Roman"/>
          <w:lang w:eastAsia="hr-HR"/>
        </w:rPr>
        <w:t>Temeljem članka 123, SZ, zakazuje se ročište radi očitovanja o Prijedlozima za otvaranje stečajnog postupka (dalje: Prijedlog) za: ČETVRTAK – 28. lipnja 2018., u 12:00 sati, u Trgovačkom sudu u Splitu, Split, Sukoišanska 6, sudnica broj: 5, soba broj 121/I. kat.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D17D4">
        <w:rPr>
          <w:rFonts w:cs="Times New Roman" w:eastAsia="Times New Roman"/>
          <w:lang w:eastAsia="hr-HR" w:val="fr-FR"/>
        </w:rPr>
        <w:t xml:space="preserve">         Na ročište se pozivaju: </w:t>
      </w:r>
    </w:p>
    <w:p w:rsidRDefault="00BD17D4" w:rsidP="00BD17D4" w:rsidR="00BD17D4" w:rsidRPr="00BD17D4">
      <w:pPr>
        <w:spacing w:after="0"/>
        <w:ind w:hanging="284" w:left="284"/>
        <w:jc w:val="both"/>
        <w:rPr>
          <w:rFonts w:cs="Times New Roman" w:eastAsia="Times New Roman"/>
          <w:lang w:eastAsia="hr-HR" w:val="fr-FR"/>
        </w:rPr>
      </w:pPr>
      <w:r w:rsidRPr="00BD17D4">
        <w:rPr>
          <w:rFonts w:cs="Times New Roman" w:eastAsia="Times New Roman"/>
          <w:b/>
          <w:lang w:eastAsia="hr-HR" w:val="fr-FR"/>
        </w:rPr>
        <w:t>a)</w:t>
      </w:r>
      <w:r w:rsidRPr="00BD17D4">
        <w:rPr>
          <w:rFonts w:cs="Times New Roman" w:eastAsia="Times New Roman"/>
          <w:lang w:eastAsia="hr-HR" w:val="fr-FR"/>
        </w:rPr>
        <w:t xml:space="preserve"> Predlagatelji:  ŽDO u Splitu kao zastupnik po zakonu Ppredlagatelja Republike Hrvatske i Predlagatelj </w:t>
      </w:r>
      <w:r w:rsidRPr="00BD17D4">
        <w:rPr>
          <w:rFonts w:cs="Times New Roman" w:eastAsia="Times New Roman"/>
          <w:lang w:eastAsia="hr-HR"/>
        </w:rPr>
        <w:t>HRVATSKA BANKA ZA OBNOVU I RAZVITAK, Zagreb, Strossmayerov  trg 9;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D17D4">
        <w:rPr>
          <w:rFonts w:cs="Times New Roman" w:eastAsia="Times New Roman"/>
          <w:b/>
          <w:lang w:eastAsia="hr-HR" w:val="fr-FR"/>
        </w:rPr>
        <w:t>b)</w:t>
      </w:r>
      <w:r w:rsidRPr="00BD17D4">
        <w:rPr>
          <w:rFonts w:cs="Times New Roman" w:eastAsia="Times New Roman"/>
          <w:lang w:eastAsia="hr-HR" w:val="fr-FR"/>
        </w:rPr>
        <w:t xml:space="preserve"> </w:t>
      </w:r>
      <w:r w:rsidRPr="00BD17D4">
        <w:rPr>
          <w:rFonts w:cs="Times New Roman" w:eastAsia="Times New Roman"/>
          <w:noProof/>
          <w:lang w:eastAsia="hr-HR"/>
        </w:rPr>
        <w:t>Dužnik:</w:t>
      </w:r>
      <w:r w:rsidRPr="00BD17D4">
        <w:rPr>
          <w:rFonts w:cs="Times New Roman" w:eastAsia="Times New Roman"/>
          <w:lang w:eastAsia="hr-HR"/>
        </w:rPr>
        <w:t xml:space="preserve"> BAJA S, d.o.o. za proizvodnju i trgovinu, Podstrana, Don Petra Cara 21.,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D17D4">
        <w:rPr>
          <w:rFonts w:cs="Times New Roman" w:eastAsia="Times New Roman"/>
          <w:b/>
          <w:lang w:eastAsia="hr-HR" w:val="fr-FR"/>
        </w:rPr>
        <w:t>c)</w:t>
      </w:r>
      <w:r w:rsidRPr="00BD17D4">
        <w:rPr>
          <w:rFonts w:cs="Times New Roman" w:eastAsia="Times New Roman"/>
          <w:lang w:eastAsia="hr-HR" w:val="fr-FR"/>
        </w:rPr>
        <w:t xml:space="preserve"> </w:t>
      </w:r>
      <w:r w:rsidRPr="00BD17D4">
        <w:rPr>
          <w:rFonts w:cs="Times New Roman" w:eastAsia="Times New Roman"/>
          <w:lang w:eastAsia="hr-HR"/>
        </w:rPr>
        <w:t>Direktor</w:t>
      </w:r>
      <w:r w:rsidRPr="00BD17D4">
        <w:rPr>
          <w:rFonts w:cs="Times New Roman" w:eastAsia="Times New Roman"/>
          <w:noProof/>
          <w:lang w:eastAsia="hr-HR"/>
        </w:rPr>
        <w:t xml:space="preserve"> Dužnika: Petar Stipanović, iz Podstrane, Don Petra Cara 21.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D17D4">
        <w:rPr>
          <w:rFonts w:cs="Times New Roman" w:eastAsia="Times New Roman"/>
          <w:lang w:eastAsia="hr-HR" w:val="fr-FR"/>
        </w:rPr>
        <w:t xml:space="preserve">         Pozvane osobe će se na ročištu očitovati o Prijedlozima ali se o Prijedlozima mogu očitovati i pisano. </w:t>
      </w:r>
      <w:r w:rsidRPr="00BD17D4">
        <w:rPr>
          <w:rFonts w:cs="Times New Roman" w:eastAsia="Times New Roman"/>
          <w:lang w:eastAsia="hr-HR"/>
        </w:rPr>
        <w:t>Direktoru</w:t>
      </w:r>
      <w:r w:rsidRPr="00BD17D4">
        <w:rPr>
          <w:rFonts w:cs="Times New Roman" w:eastAsia="Times New Roman"/>
          <w:noProof/>
          <w:lang w:eastAsia="hr-HR"/>
        </w:rPr>
        <w:t xml:space="preserve"> Dužnika, Petru Stipanović, Prijedlzi se u presliku osobno dostavljaju uz ovo Rješenje a isti  Prijedlozi su objavljujeni na mrežnoj stranici e-Oglasna ploča sudova.  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 w:val="fr-FR"/>
        </w:rPr>
        <w:t xml:space="preserve">         </w:t>
      </w:r>
      <w:r w:rsidRPr="00BD17D4">
        <w:rPr>
          <w:rFonts w:cs="Times New Roman" w:eastAsia="Times New Roman"/>
          <w:b/>
          <w:lang w:eastAsia="hr-HR" w:val="fr-FR"/>
        </w:rPr>
        <w:t>3</w:t>
      </w:r>
      <w:r w:rsidRPr="00BD17D4">
        <w:rPr>
          <w:rFonts w:cs="Times New Roman" w:eastAsia="Times New Roman"/>
          <w:lang w:eastAsia="hr-HR" w:val="fr-FR"/>
        </w:rPr>
        <w:t xml:space="preserve">. </w:t>
      </w:r>
      <w:r w:rsidRPr="00BD17D4">
        <w:rPr>
          <w:rFonts w:cs="Times New Roman" w:eastAsia="Times New Roman"/>
          <w:lang w:eastAsia="hr-HR"/>
        </w:rPr>
        <w:t>Temeljem članka 16, stavka 3, u vezi sa stavcima 1. i 2. i članka 17, SZ, naređuje se Dužniku, zastupanom po direktoru</w:t>
      </w:r>
      <w:r w:rsidRPr="00BD17D4">
        <w:rPr>
          <w:rFonts w:cs="Times New Roman" w:eastAsia="Times New Roman"/>
          <w:noProof/>
          <w:lang w:eastAsia="hr-HR"/>
        </w:rPr>
        <w:t xml:space="preserve"> Petru Stipanović, iz Podstrane, Don Petra Cara 21, dostaviti ovom Sudu u roku od 15. dana Popis imovine i obveza Dužnika i to sadržajno kako je propisano člankom 17, stavkom 1. i 2, SZ, uz upozorenje iz stavka 3, članka 17, SZ, kako se za davanje neistinitoga ili nepotpunoga popisa imovine i obveza odgovara kao za davanje lažnoga iskaza u postupku pred sudom.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D17D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BD17D4">
        <w:rPr>
          <w:rFonts w:cs="Times New Roman" w:eastAsia="Times New Roman"/>
          <w:b/>
          <w:lang w:eastAsia="hr-HR"/>
        </w:rPr>
        <w:t xml:space="preserve"> - 2 -</w:t>
      </w:r>
      <w:r w:rsidRPr="00BD17D4">
        <w:rPr>
          <w:rFonts w:cs="Times New Roman" w:eastAsia="Times New Roman"/>
          <w:lang w:eastAsia="hr-HR"/>
        </w:rPr>
        <w:t xml:space="preserve">                            </w:t>
      </w:r>
      <w:r w:rsidRPr="00BD17D4">
        <w:rPr>
          <w:rFonts w:cs="Times New Roman" w:eastAsia="Times New Roman"/>
          <w:b/>
          <w:lang w:eastAsia="hr-HR"/>
        </w:rPr>
        <w:t>Broj: 14. St-389/2018.</w:t>
      </w:r>
    </w:p>
    <w:p w:rsidRDefault="00BD17D4" w:rsidP="00BD17D4" w:rsidR="00BD17D4" w:rsidRPr="00BD17D4">
      <w:pPr>
        <w:spacing w:after="0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</w:t>
      </w:r>
      <w:r w:rsidRPr="00BD17D4">
        <w:rPr>
          <w:rFonts w:cs="Times New Roman" w:eastAsia="Times New Roman"/>
          <w:bCs/>
          <w:lang w:eastAsia="hr-HR"/>
        </w:rPr>
        <w:t>(Ex: 14. St-1381/2015)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 w:val="fr-FR"/>
        </w:rPr>
      </w:pPr>
      <w:r w:rsidRPr="00BD17D4">
        <w:rPr>
          <w:rFonts w:cs="Times New Roman" w:eastAsia="Times New Roman"/>
          <w:lang w:eastAsia="hr-HR" w:val="fr-FR"/>
        </w:rPr>
        <w:t xml:space="preserve">         </w:t>
      </w:r>
      <w:r w:rsidRPr="00BD17D4">
        <w:rPr>
          <w:rFonts w:cs="Times New Roman" w:eastAsia="Times New Roman"/>
          <w:b/>
          <w:lang w:eastAsia="hr-HR" w:val="fr-FR"/>
        </w:rPr>
        <w:t>4</w:t>
      </w:r>
      <w:r w:rsidRPr="00BD17D4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BD17D4">
        <w:rPr>
          <w:rFonts w:cs="Times New Roman" w:eastAsia="Times New Roman"/>
          <w:lang w:eastAsia="hr-HR"/>
        </w:rPr>
        <w:t xml:space="preserve">broj: 021/393-988, </w:t>
      </w:r>
      <w:r w:rsidRPr="00BD17D4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center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>Split, 29. svibnja 2018.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BD17D4" w:rsidP="00BD17D4" w:rsidR="00BD17D4" w:rsidRPr="00BD17D4">
      <w:pPr>
        <w:spacing w:after="0"/>
        <w:rPr>
          <w:rFonts w:cs="Times New Roman" w:eastAsia="Times New Roman"/>
          <w:b/>
          <w:lang w:eastAsia="hr-HR"/>
        </w:rPr>
      </w:pPr>
    </w:p>
    <w:p w:rsidRDefault="00BD17D4" w:rsidP="00BD17D4" w:rsidR="00BD17D4" w:rsidRPr="00BD17D4">
      <w:pPr>
        <w:spacing w:after="0"/>
        <w:rPr>
          <w:rFonts w:cs="Times New Roman" w:eastAsia="Times New Roman"/>
          <w:b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u w:val="single"/>
          <w:lang w:eastAsia="hr-HR"/>
        </w:rPr>
        <w:t>Pravna pouka</w:t>
      </w:r>
      <w:r w:rsidRPr="00BD17D4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u w:val="single"/>
          <w:lang w:eastAsia="hr-HR"/>
        </w:rPr>
        <w:t>DNA:</w:t>
      </w:r>
      <w:r w:rsidRPr="00BD17D4">
        <w:rPr>
          <w:rFonts w:cs="Times New Roman" w:eastAsia="Times New Roman"/>
          <w:lang w:eastAsia="hr-HR"/>
        </w:rPr>
        <w:t xml:space="preserve">    1) </w:t>
      </w:r>
      <w:r w:rsidRPr="00BD17D4">
        <w:rPr>
          <w:rFonts w:cs="Times New Roman" w:eastAsia="Times New Roman"/>
          <w:noProof/>
          <w:lang w:eastAsia="hr-HR"/>
        </w:rPr>
        <w:t>Petar Stipanović</w:t>
      </w:r>
      <w:r w:rsidRPr="00BD17D4">
        <w:rPr>
          <w:rFonts w:cs="Times New Roman" w:eastAsia="Times New Roman"/>
          <w:lang w:eastAsia="hr-HR"/>
        </w:rPr>
        <w:t xml:space="preserve">,  </w:t>
      </w:r>
      <w:r w:rsidRPr="00BD17D4">
        <w:rPr>
          <w:rFonts w:cs="Times New Roman" w:eastAsia="Times New Roman"/>
          <w:noProof/>
          <w:lang w:eastAsia="hr-HR"/>
        </w:rPr>
        <w:t xml:space="preserve">Podstrana, Don Petra Cara 21, </w:t>
      </w:r>
      <w:r w:rsidRPr="00BD17D4">
        <w:rPr>
          <w:rFonts w:cs="Times New Roman" w:eastAsia="Times New Roman"/>
          <w:lang w:eastAsia="hr-HR"/>
        </w:rPr>
        <w:t>sa preslikom Prijedloga,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              2) FINANCIJSKA AGENCIJA, Podružnica Split, Mažuranićevo šetalište 24b, 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              3) BAJA S, d.o.o. za proizvodnju i trgovinu, Podstrana, Don Petra Cara 21.,</w:t>
      </w:r>
    </w:p>
    <w:p w:rsidRDefault="00BD17D4" w:rsidP="00BD17D4" w:rsidR="00BD17D4" w:rsidRPr="00BD17D4">
      <w:pPr>
        <w:spacing w:after="0"/>
        <w:ind w:hanging="284" w:left="284"/>
        <w:jc w:val="both"/>
        <w:rPr>
          <w:rFonts w:cs="Times New Roman" w:eastAsia="Times New Roman"/>
          <w:sz w:val="22"/>
          <w:szCs w:val="22"/>
          <w:lang w:eastAsia="hr-HR"/>
        </w:rPr>
      </w:pPr>
      <w:r w:rsidRPr="00BD17D4">
        <w:rPr>
          <w:rFonts w:cs="Times New Roman" w:eastAsia="Times New Roman"/>
          <w:lang w:eastAsia="hr-HR" w:val="fr-FR"/>
        </w:rPr>
        <w:t xml:space="preserve">              4) </w:t>
      </w:r>
      <w:r w:rsidRPr="00BD17D4">
        <w:rPr>
          <w:rFonts w:cs="Times New Roman" w:eastAsia="Times New Roman"/>
          <w:sz w:val="22"/>
          <w:szCs w:val="22"/>
          <w:lang w:eastAsia="hr-HR"/>
        </w:rPr>
        <w:t>HRVATSKA BANKA ZA OBNOVU I RAZVITAK, Zagreb, Strossmayerov  trg 9,</w:t>
      </w:r>
    </w:p>
    <w:p w:rsidRDefault="00BD17D4" w:rsidP="00BD17D4" w:rsidR="00BD17D4" w:rsidRPr="00BD17D4">
      <w:pPr>
        <w:spacing w:after="0"/>
        <w:ind w:hanging="284" w:left="284"/>
        <w:jc w:val="both"/>
        <w:rPr>
          <w:rFonts w:cs="Times New Roman" w:eastAsia="Times New Roman"/>
          <w:sz w:val="22"/>
          <w:szCs w:val="22"/>
          <w:lang w:eastAsia="hr-HR" w:val="fr-FR"/>
        </w:rPr>
      </w:pPr>
      <w:r w:rsidRPr="00BD17D4">
        <w:rPr>
          <w:rFonts w:cs="Times New Roman" w:eastAsia="Times New Roman"/>
          <w:lang w:eastAsia="hr-HR" w:val="fr-FR"/>
        </w:rPr>
        <w:t xml:space="preserve">              5) ŽDO u Splitu,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              5) Mrežna stranica e-Oglasne ploča sudova – rok: do ročišta,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lang w:eastAsia="hr-HR"/>
        </w:rPr>
        <w:t xml:space="preserve">              6) Spis.</w:t>
      </w:r>
    </w:p>
    <w:p w:rsidRDefault="00BD17D4" w:rsidP="00BD17D4" w:rsidR="00BD17D4" w:rsidRPr="00BD17D4">
      <w:pPr>
        <w:spacing w:after="0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D17D4">
        <w:rPr>
          <w:rFonts w:cs="Times New Roman" w:eastAsia="Times New Roman"/>
          <w:szCs w:val="20"/>
          <w:lang w:eastAsia="hr-HR"/>
        </w:rPr>
        <w:t>Split, 29. svibnja</w:t>
      </w:r>
      <w:r w:rsidRPr="00BD17D4">
        <w:rPr>
          <w:rFonts w:cs="Times New Roman" w:eastAsia="Times New Roman"/>
          <w:lang w:eastAsia="hr-HR"/>
        </w:rPr>
        <w:t xml:space="preserve"> 2018</w:t>
      </w:r>
      <w:r w:rsidRPr="00BD17D4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  <w:r w:rsidRPr="00BD17D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Jozo Ćaleta,</w:t>
      </w: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17D4" w:rsidP="00BD17D4" w:rsidR="00BD17D4" w:rsidRPr="00BD17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7D4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286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St-389/2018-2</izvorni_sadrzaj>
    <derivirana_varijabla naziv="DomainObject.Oznaka_1">St-389/2018-2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BAJA S društvo s ograničenom odgovornošću za proizvodnju i trgovinu</izvorni_sadrzaj>
    <derivirana_varijabla naziv="DomainObject.Predmet.ProtustrankaFormated_1">  BAJA S društvo s ograničenom odgovornošću za proizvodnju i trgovinu</derivirana_varijabla>
  </DomainObject.Predmet.ProtustrankaFormated>
  <DomainObject.Predmet.ProtustrankaFormatedOIB>
    <izvorni_sadrzaj>  BAJA S društvo s ograničenom odgovornošću za proizvodnju i trgovinu, OIB 24224518433</izvorni_sadrzaj>
    <derivirana_varijabla naziv="DomainObject.Predmet.ProtustrankaFormatedOIB_1">  BAJA S društvo s ograničenom odgovornošću za proizvodnju i trgovinu, OIB 24224518433</derivirana_varijabla>
  </DomainObject.Predmet.ProtustrankaFormatedOIB>
  <DomainObject.Predmet.ProtustrankaFormatedWithAdress>
    <izvorni_sadrzaj> BAJA S društvo s ograničenom odgovornošću za proizvodnju i trgovinu, Don Petra Cara 21, 21311 Podstrana</izvorni_sadrzaj>
    <derivirana_varijabla naziv="DomainObject.Predmet.ProtustrankaFormatedWithAdress_1"> BAJA S društvo s ograničenom odgovornošću za proizvodnju i trgovinu, Don Petra Cara 21, 21311 Podstrana</derivirana_varijabla>
  </DomainObject.Predmet.ProtustrankaFormatedWithAdress>
  <DomainObject.Predmet.ProtustrankaFormatedWithAdressOIB>
    <izvorni_sadrzaj> BAJA S društvo s ograničenom odgovornošću za proizvodnju i trgovinu, OIB 24224518433, Don Petra Cara 21, 21311 Podstrana</izvorni_sadrzaj>
    <derivirana_varijabla naziv="DomainObject.Predmet.ProtustrankaFormatedWithAdressOIB_1"> BAJA S društvo s ograničenom odgovornošću za proizvodnju i trgovinu, OIB 24224518433, Don Petra Cara 21, 21311 Podstrana</derivirana_varijabla>
  </DomainObject.Predmet.ProtustrankaFormatedWithAdressOIB>
  <DomainObject.Predmet.ProtustrankaWithAdress>
    <izvorni_sadrzaj>BAJA S društvo s ograničenom odgovornošću za proizvodnju i trgovinu Don Petra Cara 21, 21311 Podstrana</izvorni_sadrzaj>
    <derivirana_varijabla naziv="DomainObject.Predmet.ProtustrankaWithAdress_1">BAJA S društvo s ograničenom odgovornošću za proizvodnju i trgovinu Don Petra Cara 21, 21311 Podstrana</derivirana_varijabla>
  </DomainObject.Predmet.ProtustrankaWithAdress>
  <DomainObject.Predmet.ProtustrankaWithAdressOIB>
    <izvorni_sadrzaj>BAJA S društvo s ograničenom odgovornošću za proizvodnju i trgovinu, OIB 24224518433, Don Petra Cara 21, 21311 Podstrana</izvorni_sadrzaj>
    <derivirana_varijabla naziv="DomainObject.Predmet.ProtustrankaWithAdressOIB_1">BAJA S društvo s ograničenom odgovornošću za proizvodnju i trgovinu, OIB 24224518433, Don Petra Cara 21, 21311 Podstrana</derivirana_varijabla>
  </DomainObject.Predmet.ProtustrankaWithAdressOIB>
  <DomainObject.Predmet.ProtustrankaNazivFormated>
    <izvorni_sadrzaj>BAJA S društvo s ograničenom odgovornošću za proizvodnju i trgovinu</izvorni_sadrzaj>
    <derivirana_varijabla naziv="DomainObject.Predmet.ProtustrankaNazivFormated_1">BAJA S društvo s ograničenom odgovornošću za proizvodnju i trgovinu</derivirana_varijabla>
  </DomainObject.Predmet.ProtustrankaNazivFormated>
  <DomainObject.Predmet.ProtustrankaNazivFormatedOIB>
    <izvorni_sadrzaj>BAJA S društvo s ograničenom odgovornošću za proizvodnju i trgovinu, OIB 24224518433</izvorni_sadrzaj>
    <derivirana_varijabla naziv="DomainObject.Predmet.ProtustrankaNazivFormatedOIB_1">BAJA S društvo s ograničenom odgovornošću za proizvodnju i trgovinu, OIB 24224518433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ODVJETNIŠTVO; HRVATSKA BANKA ZA OBNOVU I RAZVITAK</izvorni_sadrzaj>
    <derivirana_varijabla naziv="DomainObject.Predmet.StrankaFormated_1">  ŽUPANIJSKO DRŽAVNO ODVJETNIŠTVO; HRVATSKA BANKA ZA OBNOVU I RAZVITAK</derivirana_varijabla>
  </DomainObject.Predmet.StrankaFormated>
  <DomainObject.Predmet.StrankaFormatedOIB>
    <izvorni_sadrzaj>  ŽUPANIJSKO DRŽAVNO ODVJETNIŠTVO, OIB 70793241859; HRVATSKA BANKA ZA OBNOVU I RAZVITAK, OIB 26702280390</izvorni_sadrzaj>
    <derivirana_varijabla naziv="DomainObject.Predmet.StrankaFormatedOIB_1">  ŽUPANIJSKO DRŽAVNO ODVJETNIŠTVO, OIB 70793241859; HRVATSKA BANKA ZA OBNOVU I RAZVITAK, OIB 26702280390</derivirana_varijabla>
  </DomainObject.Predmet.StrankaFormatedOIB>
  <DomainObject.Predmet.StrankaFormatedWithAdress>
    <izvorni_sadrzaj> ŽUPANIJSKO DRŽAVNO ODVJETNIŠTVO, Gundulićeva 29a, 21000 Split; HRVATSKA BANKA ZA OBNOVU I RAZVITAK, Strossmayerov trg 9, 10000 Zagreb</izvorni_sadrzaj>
    <derivirana_varijabla naziv="DomainObject.Predmet.StrankaFormatedWithAdress_1"> ŽUPANIJSKO DRŽAVNO ODVJETNIŠTVO, Gundulićeva 29a, 21000 Split; HRVATSKA BANKA ZA OBNOVU I RAZVITAK, Strossmayerov trg 9, 10000 Zagreb</derivirana_varijabla>
  </DomainObject.Predmet.StrankaFormatedWithAdress>
  <DomainObject.Predmet.StrankaFormatedWithAdressOIB>
    <izvorni_sadrzaj> ŽUPANIJSKO DRŽAVNO ODVJETNIŠTVO, OIB 70793241859, Gundulićeva 29a, 21000 Split; HRVATSKA BANKA ZA OBNOVU I RAZVITAK, OIB 26702280390, Strossmayerov trg 9, 10000 Zagreb</izvorni_sadrzaj>
    <derivirana_varijabla naziv="DomainObject.Predmet.StrankaFormatedWithAdressOIB_1"> ŽUPANIJSKO DRŽAVNO ODVJETNIŠTVO, OIB 70793241859, Gundulićeva 29a, 21000 Split; HRVATSKA BANKA ZA OBNOVU I RAZVITAK, OIB 26702280390, Strossmayerov trg 9, 10000 Zagreb</derivirana_varijabla>
  </DomainObject.Predmet.StrankaFormatedWithAdressOIB>
  <DomainObject.Predmet.StrankaWithAdress>
    <izvorni_sadrzaj>ŽUPANIJSKO DRŽAVNO ODVJETNIŠTVO Gundulićeva 29a,21000 Split,HRVATSKA BANKA ZA OBNOVU I RAZVITAK Strossmayerov trg 9,10000 Zagreb</izvorni_sadrzaj>
    <derivirana_varijabla naziv="DomainObject.Predmet.StrankaWithAdress_1">ŽUPANIJSKO DRŽAVNO ODVJETNIŠTVO Gundulićeva 29a,21000 Split,HRVATSKA BANKA ZA OBNOVU I RAZVITAK Strossmayerov trg 9,10000 Zagreb</derivirana_varijabla>
  </DomainObject.Predmet.StrankaWithAdress>
  <DomainObject.Predmet.StrankaWithAdressOIB>
    <izvorni_sadrzaj>ŽUPANIJSKO DRŽAVNO ODVJETNIŠTVO, OIB 70793241859, Gundulićeva 29a,21000 Split,HRVATSKA BANKA ZA OBNOVU I RAZVITAK, OIB 26702280390, Strossmayerov trg 9,10000 Zagreb</izvorni_sadrzaj>
    <derivirana_varijabla naziv="DomainObject.Predmet.StrankaWithAdressOIB_1">ŽUPANIJSKO DRŽAVNO ODVJETNIŠTVO, OIB 70793241859, Gundulićeva 29a,21000 Split,HRVATSKA BANKA ZA OBNOVU I RAZVITAK, OIB 26702280390, Strossmayerov trg 9,10000 Zagreb</derivirana_varijabla>
  </DomainObject.Predmet.StrankaWithAdressOIB>
  <DomainObject.Predmet.StrankaNazivFormated>
    <izvorni_sadrzaj>ŽUPANIJSKO DRŽAVNO ODVJETNIŠTVO,HRVATSKA BANKA ZA OBNOVU I RAZVITAK</izvorni_sadrzaj>
    <derivirana_varijabla naziv="DomainObject.Predmet.StrankaNazivFormated_1">ŽUPANIJSKO DRŽAVNO ODVJETNIŠTVO,HRVATSKA BANKA ZA OBNOVU I RAZVITAK</derivirana_varijabla>
  </DomainObject.Predmet.StrankaNazivFormated>
  <DomainObject.Predmet.StrankaNazivFormatedOIB>
    <izvorni_sadrzaj>ŽUPANIJSKO DRŽAVNO ODVJETNIŠTVO, OIB 70793241859,HRVATSKA BANKA ZA OBNOVU I RAZVITAK, OIB 26702280390</izvorni_sadrzaj>
    <derivirana_varijabla naziv="DomainObject.Predmet.StrankaNazivFormatedOIB_1">ŽUPANIJSKO DRŽAVNO ODVJETNIŠTVO, OIB 70793241859,HRVATSKA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  <item>HRVATSKA BANKA ZA OBNOVU I RAZVITAK</item>
    </izvorni_sadrzaj>
    <derivirana_varijabla naziv="DomainObject.Predmet.StrankaListFormated_1">
      <item>ŽUPANIJSKO DRŽAVNO ODVJETNIŠTVO</item>
      <item>HRVATSKA BANKA ZA OBNOVU I RAZVITAK</item>
    </derivirana_varijabla>
  </DomainObject.Predmet.StrankaListFormated>
  <DomainObject.Predmet.StrankaListFormatedOIB>
    <izvorni_sadrzaj>
      <item>ŽUPANIJSKO DRŽAVNO ODVJETNIŠTVO, OIB 70793241859</item>
      <item>HRVATSKA BANKA ZA OBNOVU I RAZVITAK, OIB 26702280390</item>
    </izvorni_sadrzaj>
    <derivirana_varijabla naziv="DomainObject.Predmet.StrankaListFormatedOIB_1">
      <item>ŽUPANIJSKO DRŽAVNO ODVJETNIŠTVO, OIB 70793241859</item>
      <item>HRVATSKA BANKA ZA OBNOVU I RAZVITAK, OIB 26702280390</item>
    </derivirana_varijabla>
  </DomainObject.Predmet.StrankaListFormatedOIB>
  <DomainObject.Predmet.StrankaListFormatedWithAdress>
    <izvorni_sadrzaj>
      <item>ŽUPANIJSKO DRŽAVNO ODVJETNIŠTVO, Gundulićeva 29a, 21000 Split</item>
      <item>HRVATSKA BANKA ZA OBNOVU I RAZVITAK, Strossmayerov trg 9, 10000 Zagreb</item>
    </izvorni_sadrzaj>
    <derivirana_varijabla naziv="DomainObject.Predmet.StrankaListFormatedWithAdress_1">
      <item>ŽUPANIJSKO DRŽAVNO ODVJETNIŠTVO, Gundulićeva 29a,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ŽUPANIJSKO DRŽAVNO ODVJETNIŠTVO, OIB 70793241859, Gundulićeva 29a, 21000 Split</item>
      <item>HRVATSKA BANKA ZA OBNOVU I RAZVITAK, OIB 26702280390, Strossmayerov trg 9, 10000 Zagreb</item>
    </izvorni_sadrzaj>
    <derivirana_varijabla naziv="DomainObject.Predmet.StrankaListFormatedWithAdressOIB_1">
      <item>ŽUPANIJSKO DRŽAVNO ODVJETNIŠTVO, OIB 70793241859, Gundulićeva 29a,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ŽUPANIJSKO DRŽAVNO ODVJETNIŠTVO</item>
      <item>HRVATSKA BANKA ZA OBNOVU I RAZVITAK</item>
    </izvorni_sadrzaj>
    <derivirana_varijabla naziv="DomainObject.Predmet.StrankaListNazivFormated_1">
      <item>ŽUPANIJSKO DRŽAVNO ODVJETNIŠTVO</item>
      <item>HRVATSKA BANKA ZA OBNOVU I RAZVITAK</item>
    </derivirana_varijabla>
  </DomainObject.Predmet.StrankaListNazivFormated>
  <DomainObject.Predmet.StrankaListNazivFormatedOIB>
    <izvorni_sadrzaj>
      <item>ŽUPANIJSKO DRŽAVNO ODVJETNIŠTVO, OIB 70793241859</item>
      <item>HRVATSKA BANKA ZA OBNOVU I RAZVITAK, OIB 26702280390</item>
    </izvorni_sadrzaj>
    <derivirana_varijabla naziv="DomainObject.Predmet.StrankaListNazivFormatedOIB_1">
      <item>ŽUPANIJSKO DRŽAVNO ODVJETNIŠTVO, OIB 70793241859</item>
      <item>HRVATSKA BANKA ZA OBNOVU I RAZVITAK, OIB 26702280390</item>
    </derivirana_varijabla>
  </DomainObject.Predmet.StrankaListNazivFormatedOIB>
  <DomainObject.Predmet.ProtuStrankaListFormated>
    <izvorni_sadrzaj>
      <item>BAJA S društvo s ograničenom odgovornošću za proizvodnju i trgovinu</item>
    </izvorni_sadrzaj>
    <derivirana_varijabla naziv="DomainObject.Predmet.ProtuStrankaListFormated_1">
      <item>BAJA S društvo s ograničenom odgovornošću za proizvodnju i trgovinu</item>
    </derivirana_varijabla>
  </DomainObject.Predmet.ProtuStrankaListFormated>
  <DomainObject.Predmet.ProtuStrankaListFormatedOIB>
    <izvorni_sadrzaj>
      <item>BAJA S društvo s ograničenom odgovornošću za proizvodnju i trgovinu, OIB 24224518433</item>
    </izvorni_sadrzaj>
    <derivirana_varijabla naziv="DomainObject.Predmet.ProtuStrankaListFormatedOIB_1">
      <item>BAJA S društvo s ograničenom odgovornošću za proizvodnju i trgovinu, OIB 24224518433</item>
    </derivirana_varijabla>
  </DomainObject.Predmet.ProtuStrankaListFormatedOIB>
  <DomainObject.Predmet.ProtuStrankaListFormatedWithAdress>
    <izvorni_sadrzaj>
      <item>BAJA S društvo s ograničenom odgovornošću za proizvodnju i trgovinu, Don Petra Cara 21, 21311 Podstrana</item>
    </izvorni_sadrzaj>
    <derivirana_varijabla naziv="DomainObject.Predmet.ProtuStrankaListFormatedWithAdress_1">
      <item>BAJA S društvo s ograničenom odgovornošću za proizvodnju i trgovinu, Don Petra Cara 21, 21311 Podstrana</item>
    </derivirana_varijabla>
  </DomainObject.Predmet.ProtuStrankaListFormatedWithAdress>
  <DomainObject.Predmet.ProtuStrankaListFormatedWithAdressOIB>
    <izvorni_sadrzaj>
      <item>BAJA S društvo s ograničenom odgovornošću za proizvodnju i trgovinu, OIB 24224518433, Don Petra Cara 21, 21311 Podstrana</item>
    </izvorni_sadrzaj>
    <derivirana_varijabla naziv="DomainObject.Predmet.ProtuStrankaListFormatedWithAdressOIB_1">
      <item>BAJA S društvo s ograničenom odgovornošću za proizvodnju i trgovinu, OIB 24224518433, Don Petra Cara 21, 21311 Podstrana</item>
    </derivirana_varijabla>
  </DomainObject.Predmet.ProtuStrankaListFormatedWithAdressOIB>
  <DomainObject.Predmet.ProtuStrankaListNazivFormated>
    <izvorni_sadrzaj>
      <item>BAJA S društvo s ograničenom odgovornošću za proizvodnju i trgovinu</item>
    </izvorni_sadrzaj>
    <derivirana_varijabla naziv="DomainObject.Predmet.ProtuStrankaListNazivFormated_1">
      <item>BAJA S društvo s ograničenom odgovornošću za proizvodnju i trgovinu</item>
    </derivirana_varijabla>
  </DomainObject.Predmet.ProtuStrankaListNazivFormated>
  <DomainObject.Predmet.ProtuStrankaListNazivFormatedOIB>
    <izvorni_sadrzaj>
      <item>BAJA S društvo s ograničenom odgovornošću za proizvodnju i trgovinu, OIB 24224518433</item>
    </izvorni_sadrzaj>
    <derivirana_varijabla naziv="DomainObject.Predmet.ProtuStrankaListNazivFormatedOIB_1">
      <item>BAJA S društvo s ograničenom odgovornošću za proizvodnju i trgovinu, OIB 24224518433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St-389/2018-2</izvorni_sadrzaj>
    <derivirana_varijabla naziv="DomainObject.PoslovniBrojDokumenta_1">St-389/2018-2</derivirana_varijabla>
  </DomainObject.PoslovniBrojDokumenta>
  <DomainObject.Predmet.StrankaIDrugi>
    <izvorni_sadrzaj>ŽUPANIJSKO DRŽAVNO ODVJETNIŠTVO i dr.</izvorni_sadrzaj>
    <derivirana_varijabla naziv="DomainObject.Predmet.StrankaIDrugi_1">ŽUPANIJSKO DRŽAVNO ODVJETNIŠTVO i dr.</derivirana_varijabla>
  </DomainObject.Predmet.StrankaIDrugi>
  <DomainObject.Predmet.ProtustrankaIDrugi>
    <izvorni_sadrzaj>BAJA S društvo s ograničenom odgovornošću za proizvodnju i trgovinu</izvorni_sadrzaj>
    <derivirana_varijabla naziv="DomainObject.Predmet.ProtustrankaIDrugi_1">BAJA S društvo s ograničenom odgovornošću za proizvodnju i trgovinu</derivirana_varijabla>
  </DomainObject.Predmet.ProtustrankaIDrugi>
  <DomainObject.Predmet.StrankaIDrugiAdressOIB>
    <izvorni_sadrzaj>ŽUPANIJSKO DRŽAVNO ODVJETNIŠTVO, OIB 70793241859, Gundulićeva 29a, 21000 Split i dr.</izvorni_sadrzaj>
    <derivirana_varijabla naziv="DomainObject.Predmet.StrankaIDrugiAdressOIB_1">ŽUPANIJSKO DRŽAVNO ODVJETNIŠTVO, OIB 70793241859, Gundulićeva 29a, 21000 Split i dr.</derivirana_varijabla>
  </DomainObject.Predmet.StrankaIDrugiAdressOIB>
  <DomainObject.Predmet.ProtustrankaIDrugiAdressOIB>
    <izvorni_sadrzaj>BAJA S društvo s ograničenom odgovornošću za proizvodnju i trgovinu, OIB 24224518433, Don Petra Cara 21, 21311 Podstrana</izvorni_sadrzaj>
    <derivirana_varijabla naziv="DomainObject.Predmet.ProtustrankaIDrugiAdressOIB_1">BAJA S društvo s ograničenom odgovornošću za proizvodnju i trgovinu, OIB 24224518433,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BAJA S društvo s ograničenom odgovornošću za proizvodnju i trgovinu</item>
      <item>ŽUPANIJSKO DRŽAVNO ODVJETNIŠTVO</item>
      <item>HRVATSKA BANKA ZA OBNOVU I RAZVITAK</item>
    </izvorni_sadrzaj>
    <derivirana_varijabla naziv="DomainObject.Predmet.SudioniciListNaziv_1">
      <item>BAJA S društvo s ograničenom odgovornošću za proizvodnju i trgovinu</item>
      <item>ŽUPANIJSKO DRŽAVNO ODVJETNIŠTVO</item>
      <item>HRVATSKA BANKA ZA OBNOVU I RAZVITAK</item>
    </derivirana_varijabla>
  </DomainObject.Predmet.SudioniciListNaziv>
  <DomainObject.Predmet.SudioniciListAdressOIB>
    <izvorni_sadrzaj>
      <item>BAJA S društvo s ograničenom odgovornošću za proizvodnju i trgovinu, OIB 24224518433, Don Petra Cara 21,21311 Podstrana</item>
      <item>ŽUPANIJSKO DRŽAVNO ODVJETNIŠTVO, OIB 70793241859, Gundulićeva 29a,21000 Split</item>
      <item>HRVATSKA BANKA ZA OBNOVU I RAZVITAK, OIB 26702280390, Strossmayerov trg 9,10000 Zagreb</item>
    </izvorni_sadrzaj>
    <derivirana_varijabla naziv="DomainObject.Predmet.SudioniciListAdressOIB_1">
      <item>BAJA S društvo s ograničenom odgovornošću za proizvodnju i trgovinu, OIB 24224518433, Don Petra Cara 21,21311 Podstrana</item>
      <item>ŽUPANIJSKO DRŽAVNO ODVJETNIŠTVO, OIB 70793241859, Gundulićeva 29a,21000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4DAEB-8AD4-43E1-A5FB-97FC42F60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2635</properties:Characters>
  <properties:Lines>93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2018-05-29T11:45:00Z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