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ccd5" w14:paraId="6e6ccd5" w:rsidRDefault="00DD259F" w:rsidP="00F41276" w:rsidR="00DD259F" w:rsidRPr="00DB4BE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B4BE8">
        <w:rPr>
          <w:rFonts w:hAnsi="Times New Roman" w:ascii="Times New Roman"/>
        </w:rPr>
        <w:t>REPUBLIKA HRVATSKA</w:t>
      </w:r>
    </w:p>
    <w:p w:rsidRDefault="00DD259F" w:rsidP="00F41276" w:rsidR="00DD259F" w:rsidRPr="00DB4BE8">
      <w:pPr>
        <w:tabs>
          <w:tab w:pos="8640" w:val="right"/>
        </w:tabs>
        <w:rPr>
          <w:rFonts w:hAnsi="Times New Roman" w:ascii="Times New Roman"/>
        </w:rPr>
      </w:pPr>
      <w:r w:rsidRPr="00DB4BE8">
        <w:rPr>
          <w:rFonts w:hAnsi="Times New Roman" w:ascii="Times New Roman"/>
        </w:rPr>
        <w:t>TRGOVAČKI SUD U RIJECI</w:t>
      </w:r>
      <w:r w:rsidR="006D1F4A" w:rsidRPr="00DB4BE8">
        <w:rPr>
          <w:rFonts w:hAnsi="Times New Roman" w:ascii="Times New Roman"/>
        </w:rPr>
        <w:tab/>
      </w:r>
    </w:p>
    <w:p w:rsidRDefault="00DD259F" w:rsidP="00642A6A" w:rsidR="00573AAA">
      <w:pPr>
        <w:rPr>
          <w:rFonts w:hAnsi="Times New Roman" w:ascii="Times New Roman"/>
        </w:rPr>
      </w:pPr>
      <w:r w:rsidRPr="00DB4BE8">
        <w:rPr>
          <w:rFonts w:hAnsi="Times New Roman" w:ascii="Times New Roman"/>
        </w:rPr>
        <w:t>ZADARSKA 1 i 3</w:t>
      </w:r>
    </w:p>
    <w:p w:rsidRDefault="00F96B37" w:rsidP="00642A6A" w:rsidR="00F96B37" w:rsidRPr="00642A6A">
      <w:pPr>
        <w:rPr>
          <w:rFonts w:hAnsi="Times New Roman" w:ascii="Times New Roman"/>
        </w:rPr>
      </w:pPr>
    </w:p>
    <w:p w:rsidRDefault="00613796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Z A P I S N I K</w:t>
      </w:r>
    </w:p>
    <w:p w:rsidRDefault="00405860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o</w:t>
      </w:r>
      <w:r w:rsidR="00560DA5" w:rsidRPr="00DB4BE8">
        <w:rPr>
          <w:rFonts w:hAnsi="Times New Roman" w:ascii="Times New Roman"/>
          <w:bCs/>
        </w:rPr>
        <w:t>d</w:t>
      </w:r>
      <w:r w:rsidR="001C161A" w:rsidRPr="00DB4BE8">
        <w:rPr>
          <w:rFonts w:hAnsi="Times New Roman" w:ascii="Times New Roman"/>
          <w:bCs/>
        </w:rPr>
        <w:t xml:space="preserve"> </w:t>
      </w:r>
      <w:r w:rsidR="00126F56">
        <w:rPr>
          <w:rFonts w:hAnsi="Times New Roman" w:ascii="Times New Roman"/>
          <w:bCs/>
        </w:rPr>
        <w:t>10. svibnja</w:t>
      </w:r>
      <w:r w:rsidR="00E433CC">
        <w:rPr>
          <w:rFonts w:hAnsi="Times New Roman" w:ascii="Times New Roman"/>
          <w:bCs/>
        </w:rPr>
        <w:t xml:space="preserve"> 2018.</w:t>
      </w:r>
      <w:r w:rsidR="00126F56">
        <w:rPr>
          <w:rFonts w:hAnsi="Times New Roman" w:ascii="Times New Roman"/>
          <w:bCs/>
        </w:rPr>
        <w:t xml:space="preserve"> godine</w:t>
      </w:r>
    </w:p>
    <w:p w:rsidRDefault="00ED472B" w:rsidP="00F41276" w:rsidR="00ED472B" w:rsidRPr="00DB4BE8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  <w:b w:val="false"/>
        </w:rPr>
        <w:t xml:space="preserve">u prethodnom postupku </w:t>
      </w:r>
      <w:r w:rsidR="00613796" w:rsidRPr="00DB4BE8">
        <w:rPr>
          <w:rFonts w:hAnsi="Times New Roman" w:ascii="Times New Roman"/>
          <w:b w:val="false"/>
        </w:rPr>
        <w:t xml:space="preserve">radi </w:t>
      </w:r>
      <w:r w:rsidR="00C06920" w:rsidRPr="00DB4BE8">
        <w:rPr>
          <w:rFonts w:hAnsi="Times New Roman" w:ascii="Times New Roman"/>
          <w:b w:val="false"/>
        </w:rPr>
        <w:t xml:space="preserve">očitovanja o prijedlogu i </w:t>
      </w:r>
      <w:r w:rsidR="00B468D0" w:rsidRPr="00DB4BE8">
        <w:rPr>
          <w:rFonts w:hAnsi="Times New Roman" w:ascii="Times New Roman"/>
          <w:b w:val="false"/>
        </w:rPr>
        <w:t>rasprave o</w:t>
      </w:r>
      <w:r w:rsidR="00727FC2" w:rsidRPr="00DB4BE8">
        <w:rPr>
          <w:rFonts w:hAnsi="Times New Roman" w:ascii="Times New Roman"/>
          <w:b w:val="false"/>
        </w:rPr>
        <w:t xml:space="preserve"> </w:t>
      </w:r>
      <w:r w:rsidR="00E279D6" w:rsidRPr="00DB4BE8">
        <w:rPr>
          <w:rFonts w:hAnsi="Times New Roman" w:ascii="Times New Roman"/>
          <w:b w:val="false"/>
        </w:rPr>
        <w:t>pretpostavk</w:t>
      </w:r>
      <w:r w:rsidR="00B468D0" w:rsidRPr="00DB4BE8">
        <w:rPr>
          <w:rFonts w:hAnsi="Times New Roman" w:ascii="Times New Roman"/>
          <w:b w:val="false"/>
        </w:rPr>
        <w:t>ama</w:t>
      </w:r>
      <w:r w:rsidR="00E279D6" w:rsidRPr="00DB4BE8">
        <w:rPr>
          <w:rFonts w:hAnsi="Times New Roman" w:ascii="Times New Roman"/>
          <w:b w:val="false"/>
        </w:rPr>
        <w:t xml:space="preserve"> </w:t>
      </w:r>
      <w:r w:rsidR="006F49A9" w:rsidRPr="00DB4BE8">
        <w:rPr>
          <w:rFonts w:hAnsi="Times New Roman" w:ascii="Times New Roman"/>
          <w:b w:val="false"/>
        </w:rPr>
        <w:t xml:space="preserve">za otvaranje </w:t>
      </w:r>
      <w:r w:rsidR="00560DA5" w:rsidRPr="00DB4BE8">
        <w:rPr>
          <w:rFonts w:hAnsi="Times New Roman" w:ascii="Times New Roman"/>
          <w:b w:val="false"/>
        </w:rPr>
        <w:t xml:space="preserve">stečajnog </w:t>
      </w:r>
      <w:r w:rsidR="00613796" w:rsidRPr="00DB4BE8">
        <w:rPr>
          <w:rFonts w:hAnsi="Times New Roman" w:ascii="Times New Roman"/>
          <w:b w:val="false"/>
        </w:rPr>
        <w:t xml:space="preserve">postupka nad </w:t>
      </w:r>
      <w:r w:rsidR="006C6198" w:rsidRPr="00DB4BE8">
        <w:rPr>
          <w:rFonts w:hAnsi="Times New Roman" w:ascii="Times New Roman"/>
          <w:b w:val="false"/>
        </w:rPr>
        <w:t>dužnikom</w:t>
      </w:r>
      <w:r w:rsidR="00AB48F6" w:rsidRPr="007A1D81">
        <w:rPr>
          <w:rFonts w:hAnsi="Times New Roman" w:ascii="Times New Roman"/>
          <w:b w:val="false"/>
        </w:rPr>
        <w:t xml:space="preserve"> </w:t>
      </w:r>
      <w:r w:rsidR="0000747C">
        <w:rPr>
          <w:rFonts w:hAnsi="Times New Roman" w:ascii="Times New Roman"/>
        </w:rPr>
        <w:t xml:space="preserve">JADRANMONT d.o.o. za proizvodnju, montažu i usluge, Senj, Nikole Jurašića 39 </w:t>
      </w:r>
    </w:p>
    <w:p w:rsidRDefault="0062279B" w:rsidP="00F41276" w:rsidR="0062279B" w:rsidRPr="00DB4BE8">
      <w:pPr>
        <w:jc w:val="both"/>
        <w:rPr>
          <w:rFonts w:hAnsi="Times New Roman" w:ascii="Times New Roman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</w:rPr>
        <w:t>OD SUDA PRISUTNI:</w:t>
      </w: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Daniela Korlević, sudac</w:t>
      </w:r>
    </w:p>
    <w:p w:rsidRDefault="00C60582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DB4BE8">
        <w:rPr>
          <w:rFonts w:hAnsi="Times New Roman" w:ascii="Times New Roman"/>
          <w:b w:val="false"/>
        </w:rPr>
        <w:t>, zapisničar</w:t>
      </w:r>
    </w:p>
    <w:p w:rsidRDefault="0000747C" w:rsidP="00F41276" w:rsidR="007348D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Lilijana Augustin, privremeni stečajni upravitelj</w:t>
      </w:r>
    </w:p>
    <w:p w:rsidRDefault="0000747C" w:rsidP="00F41276" w:rsidR="0000747C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DB4BE8">
      <w:pPr>
        <w:jc w:val="center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Početak u</w:t>
      </w:r>
      <w:r w:rsidR="00CF16F2" w:rsidRPr="00DB4BE8">
        <w:rPr>
          <w:rFonts w:hAnsi="Times New Roman" w:ascii="Times New Roman"/>
          <w:b w:val="false"/>
        </w:rPr>
        <w:t xml:space="preserve"> </w:t>
      </w:r>
      <w:r w:rsidR="00126F56">
        <w:rPr>
          <w:rFonts w:hAnsi="Times New Roman" w:ascii="Times New Roman"/>
          <w:b w:val="false"/>
        </w:rPr>
        <w:t>1</w:t>
      </w:r>
      <w:r w:rsidR="0000747C">
        <w:rPr>
          <w:rFonts w:hAnsi="Times New Roman" w:ascii="Times New Roman"/>
          <w:b w:val="false"/>
        </w:rPr>
        <w:t>1:0</w:t>
      </w:r>
      <w:r w:rsidR="007A1D81">
        <w:rPr>
          <w:rFonts w:hAnsi="Times New Roman" w:ascii="Times New Roman"/>
          <w:b w:val="false"/>
        </w:rPr>
        <w:t>0</w:t>
      </w:r>
      <w:r w:rsidR="00613796" w:rsidRPr="00DB4BE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DB4BE8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Za predlagatelja</w:t>
      </w:r>
      <w:r w:rsidR="00E96CC2">
        <w:rPr>
          <w:rFonts w:hAnsi="Times New Roman" w:ascii="Times New Roman"/>
          <w:b w:val="false"/>
        </w:rPr>
        <w:t>:</w:t>
      </w:r>
      <w:r w:rsidR="00481E2D">
        <w:rPr>
          <w:rFonts w:hAnsi="Times New Roman" w:ascii="Times New Roman"/>
          <w:b w:val="false"/>
        </w:rPr>
        <w:t xml:space="preserve"> </w:t>
      </w:r>
      <w:r w:rsidR="00E96CC2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E96CC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481E2D">
        <w:rPr>
          <w:rFonts w:hAnsi="Times New Roman" w:ascii="Times New Roman"/>
          <w:b w:val="false"/>
        </w:rPr>
        <w:t xml:space="preserve"> dužnika</w:t>
      </w:r>
      <w:r w:rsidR="00C06920" w:rsidRPr="00DB4BE8">
        <w:rPr>
          <w:rFonts w:hAnsi="Times New Roman" w:ascii="Times New Roman"/>
          <w:b w:val="false"/>
        </w:rPr>
        <w:t>:</w:t>
      </w:r>
      <w:r w:rsidR="003B33D4">
        <w:rPr>
          <w:rFonts w:hAnsi="Times New Roman" w:ascii="Times New Roman"/>
          <w:b w:val="false"/>
        </w:rPr>
        <w:t xml:space="preserve"> </w:t>
      </w:r>
      <w:r w:rsidR="00B5341B">
        <w:rPr>
          <w:rFonts w:hAnsi="Times New Roman" w:ascii="Times New Roman"/>
          <w:b w:val="false"/>
        </w:rPr>
        <w:t xml:space="preserve">Nenad Matijević zastupnik po zakonu </w:t>
      </w:r>
      <w:r w:rsidR="00E77655">
        <w:rPr>
          <w:rFonts w:hAnsi="Times New Roman" w:ascii="Times New Roman"/>
          <w:b w:val="false"/>
        </w:rPr>
        <w:t xml:space="preserve"> </w:t>
      </w:r>
    </w:p>
    <w:p w:rsidRDefault="007E4088" w:rsidP="00F41276" w:rsidR="0039042B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E96CC2" w:rsidR="005D115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126F56" w:rsidP="00126F56" w:rsidR="00126F56" w:rsidRPr="00126F56">
      <w:pPr>
        <w:jc w:val="both"/>
        <w:rPr>
          <w:rFonts w:hAnsi="Times New Roman" w:ascii="Times New Roman"/>
          <w:b w:val="false"/>
          <w:bCs/>
        </w:rPr>
      </w:pPr>
      <w:r w:rsidRPr="00126F56">
        <w:rPr>
          <w:rFonts w:hAnsi="Times New Roman" w:ascii="Times New Roman"/>
          <w:b w:val="false"/>
          <w:bCs/>
        </w:rPr>
        <w:tab/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126F56" w:rsidP="00126F56" w:rsidR="00126F56" w:rsidRPr="00126F56">
      <w:pPr>
        <w:jc w:val="both"/>
        <w:rPr>
          <w:rFonts w:hAnsi="Times New Roman" w:ascii="Times New Roman"/>
          <w:b w:val="false"/>
          <w:bCs/>
        </w:rPr>
      </w:pPr>
    </w:p>
    <w:p w:rsidRDefault="00126F56" w:rsidP="00126F56" w:rsidR="00126F56">
      <w:pPr>
        <w:jc w:val="both"/>
        <w:rPr>
          <w:rFonts w:hAnsi="Times New Roman" w:ascii="Times New Roman"/>
          <w:b w:val="false"/>
          <w:bCs/>
        </w:rPr>
      </w:pPr>
      <w:r w:rsidRPr="00126F56">
        <w:rPr>
          <w:rFonts w:hAnsi="Times New Roman" w:ascii="Times New Roman"/>
          <w:b w:val="false"/>
          <w:bCs/>
        </w:rPr>
        <w:tab/>
        <w:t>Privremeni stečajni upravitelj u prethodnom postupku je utvrdio slijedeće:</w:t>
      </w:r>
    </w:p>
    <w:p w:rsidRDefault="0000747C" w:rsidP="0000747C" w:rsidR="0000747C" w:rsidRPr="0000747C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  <w:lang w:val="en-US"/>
        </w:rPr>
        <w:tab/>
      </w:r>
      <w:r w:rsidRPr="0000747C">
        <w:rPr>
          <w:rFonts w:hAnsi="Times New Roman" w:ascii="Times New Roman"/>
          <w:b w:val="false"/>
          <w:bCs/>
        </w:rPr>
        <w:t>Dužnikova osnovna djelatnost bila je gradnja brodova i plutajućih objekata. Dužnik je u svojstvu kooperanta vršio zavarivačke, bravarske i cjevarske radove za Brodogradilište 3. Maj u Rijeci i za brodogradilišta u Njemačkoj.</w:t>
      </w:r>
    </w:p>
    <w:p w:rsidRDefault="0000747C" w:rsidP="0000747C" w:rsidR="0000747C" w:rsidRPr="0000747C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>Dužnikova djelatnost više nije aktivna od k</w:t>
      </w:r>
      <w:r w:rsidR="00B5341B">
        <w:rPr>
          <w:rFonts w:hAnsi="Times New Roman" w:ascii="Times New Roman"/>
          <w:b w:val="false"/>
          <w:bCs/>
        </w:rPr>
        <w:t xml:space="preserve">raja </w:t>
      </w:r>
      <w:r w:rsidRPr="0000747C">
        <w:rPr>
          <w:rFonts w:hAnsi="Times New Roman" w:ascii="Times New Roman"/>
          <w:b w:val="false"/>
          <w:bCs/>
        </w:rPr>
        <w:t>prošle godine. Na adresi sjedišta dužnika, dužnik više nema poslovni prostor.</w:t>
      </w:r>
    </w:p>
    <w:p w:rsidRDefault="0000747C" w:rsidP="0000747C" w:rsidR="0000747C" w:rsidRPr="0000747C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 xml:space="preserve">Dužnik kao najmoprimac i Željko Biondić iz Senja, Nikole Jurišića 39, kao najmodavac, sklopili su dana </w:t>
      </w:r>
      <w:r>
        <w:rPr>
          <w:rFonts w:hAnsi="Times New Roman" w:ascii="Times New Roman"/>
          <w:b w:val="false"/>
          <w:bCs/>
        </w:rPr>
        <w:t>0</w:t>
      </w:r>
      <w:r w:rsidRPr="0000747C">
        <w:rPr>
          <w:rFonts w:hAnsi="Times New Roman" w:ascii="Times New Roman"/>
          <w:b w:val="false"/>
          <w:bCs/>
        </w:rPr>
        <w:t xml:space="preserve">1. listopada 2016. godine </w:t>
      </w:r>
      <w:r>
        <w:rPr>
          <w:rFonts w:hAnsi="Times New Roman" w:ascii="Times New Roman"/>
          <w:b w:val="false"/>
          <w:bCs/>
        </w:rPr>
        <w:t>U</w:t>
      </w:r>
      <w:r w:rsidRPr="0000747C">
        <w:rPr>
          <w:rFonts w:hAnsi="Times New Roman" w:ascii="Times New Roman"/>
          <w:b w:val="false"/>
          <w:bCs/>
        </w:rPr>
        <w:t>g</w:t>
      </w:r>
      <w:r>
        <w:rPr>
          <w:rFonts w:hAnsi="Times New Roman" w:ascii="Times New Roman"/>
          <w:b w:val="false"/>
          <w:bCs/>
        </w:rPr>
        <w:t>ovor o najmu poslovnog prostora</w:t>
      </w:r>
      <w:r w:rsidRPr="0000747C">
        <w:rPr>
          <w:rFonts w:hAnsi="Times New Roman" w:ascii="Times New Roman"/>
          <w:b w:val="false"/>
          <w:bCs/>
        </w:rPr>
        <w:t xml:space="preserve">. Raskid ugovora o najmu poslovnog prostora, izvršen je s danom 31. prosinca 2017. godine. </w:t>
      </w:r>
    </w:p>
    <w:p w:rsidRDefault="0000747C" w:rsidP="0000747C" w:rsidR="0000747C" w:rsidRPr="0000747C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Uvi</w:t>
      </w:r>
      <w:r w:rsidR="00B5341B">
        <w:rPr>
          <w:rFonts w:hAnsi="Times New Roman" w:ascii="Times New Roman"/>
          <w:b w:val="false"/>
          <w:bCs/>
        </w:rPr>
        <w:t>dom u podatke Zemljišno</w:t>
      </w:r>
      <w:r w:rsidRPr="0000747C">
        <w:rPr>
          <w:rFonts w:hAnsi="Times New Roman" w:ascii="Times New Roman"/>
          <w:b w:val="false"/>
          <w:bCs/>
        </w:rPr>
        <w:t xml:space="preserve">knjižnog odjela </w:t>
      </w:r>
      <w:r w:rsidR="00B5341B">
        <w:rPr>
          <w:rFonts w:hAnsi="Times New Roman" w:ascii="Times New Roman"/>
          <w:b w:val="false"/>
          <w:bCs/>
        </w:rPr>
        <w:t>Rijeka i Crikvenica</w:t>
      </w:r>
      <w:r w:rsidRPr="0000747C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 xml:space="preserve">privremeni stečajni upravitelj utvrdio je da </w:t>
      </w:r>
      <w:r w:rsidRPr="0000747C">
        <w:rPr>
          <w:rFonts w:hAnsi="Times New Roman" w:ascii="Times New Roman"/>
          <w:b w:val="false"/>
          <w:bCs/>
        </w:rPr>
        <w:t>dužnik nema u vlasništvu niti u suvlasništvu nekretnine na području nadležnosti toga suda.</w:t>
      </w:r>
    </w:p>
    <w:p w:rsidRDefault="0000747C" w:rsidP="0000747C" w:rsidR="0000747C" w:rsidRPr="0000747C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B5341B">
        <w:rPr>
          <w:rFonts w:hAnsi="Times New Roman" w:ascii="Times New Roman"/>
          <w:b w:val="false"/>
          <w:bCs/>
        </w:rPr>
        <w:t xml:space="preserve">Uvidom u podatke Ministarstva unutarnjih poslova privremeni stečajni upravitelj utvrdio je dužnik nema u vlasništvu </w:t>
      </w:r>
      <w:r w:rsidR="00B5341B">
        <w:rPr>
          <w:rFonts w:hAnsi="Times New Roman" w:ascii="Times New Roman"/>
          <w:b w:val="false"/>
          <w:bCs/>
        </w:rPr>
        <w:t xml:space="preserve">motornih </w:t>
      </w:r>
      <w:r w:rsidRPr="00B5341B">
        <w:rPr>
          <w:rFonts w:hAnsi="Times New Roman" w:ascii="Times New Roman"/>
          <w:b w:val="false"/>
          <w:bCs/>
        </w:rPr>
        <w:t>vozila.</w:t>
      </w:r>
    </w:p>
    <w:p w:rsidRDefault="00B5341B" w:rsidP="0000747C" w:rsidR="0000747C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00747C" w:rsidP="0000747C" w:rsidR="0000747C" w:rsidRPr="0000747C">
      <w:pPr>
        <w:jc w:val="both"/>
        <w:rPr>
          <w:rFonts w:hAnsi="Times New Roman" w:ascii="Times New Roman"/>
          <w:b w:val="false"/>
          <w:bCs/>
        </w:rPr>
      </w:pPr>
    </w:p>
    <w:p w:rsidRDefault="00B5341B" w:rsidP="0000747C" w:rsidR="00B5341B">
      <w:pPr>
        <w:jc w:val="both"/>
        <w:rPr>
          <w:rFonts w:hAnsi="Times New Roman" w:ascii="Times New Roman"/>
          <w:b w:val="false"/>
          <w:bCs/>
        </w:rPr>
      </w:pPr>
    </w:p>
    <w:p w:rsidRDefault="00B5341B" w:rsidP="0000747C" w:rsidR="00B5341B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lastRenderedPageBreak/>
        <w:tab/>
        <w:t xml:space="preserve">Dužnik prema bilanci na dan 31. prosinca 2017. godine ima iskazanu dugotrajnu imovinu i to potraživanja u ukupnom iznosu 2.807.628,00 kn, od čega potraživanja od kupaca u iznosu 2.539.184,00 kn i ostala potraživanja u iznosu 268.444,00 kn.  </w:t>
      </w:r>
    </w:p>
    <w:p w:rsidRDefault="0000747C" w:rsidP="0000747C" w:rsidR="0000747C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>Prema izjavi zakonskog zastupnika, dužnik više nema ništa od imovine.</w:t>
      </w:r>
      <w:r>
        <w:rPr>
          <w:rFonts w:hAnsi="Times New Roman" w:ascii="Times New Roman"/>
          <w:b w:val="false"/>
          <w:bCs/>
        </w:rPr>
        <w:t xml:space="preserve"> Nadalje, </w:t>
      </w:r>
      <w:r w:rsidRPr="0000747C">
        <w:rPr>
          <w:rFonts w:hAnsi="Times New Roman" w:ascii="Times New Roman"/>
          <w:b w:val="false"/>
          <w:bCs/>
        </w:rPr>
        <w:t xml:space="preserve">potraživanja koja su iskazana u bilanci </w:t>
      </w:r>
      <w:r>
        <w:rPr>
          <w:rFonts w:hAnsi="Times New Roman" w:ascii="Times New Roman"/>
          <w:b w:val="false"/>
          <w:bCs/>
        </w:rPr>
        <w:t>na dan 31. prosinca 2017. godine</w:t>
      </w:r>
      <w:r w:rsidR="00B5341B">
        <w:rPr>
          <w:rFonts w:hAnsi="Times New Roman" w:ascii="Times New Roman"/>
          <w:b w:val="false"/>
          <w:bCs/>
        </w:rPr>
        <w:t xml:space="preserve"> u visini od 2.539.184,00 kn </w:t>
      </w:r>
      <w:r w:rsidRPr="0000747C">
        <w:rPr>
          <w:rFonts w:hAnsi="Times New Roman" w:ascii="Times New Roman"/>
          <w:b w:val="false"/>
          <w:bCs/>
        </w:rPr>
        <w:t xml:space="preserve">najvećim dijelom odnosila su se na fakturirane usluge koje je dužnik vršio brodogradilištu Neptun Werft GmbH u Rostoku, Njemačka. Dužnik, dalje, navodi da je brodogradilište Neptun Werft isplatilo dužnikove radnike. Dužnik </w:t>
      </w:r>
      <w:r w:rsidR="00B5341B">
        <w:rPr>
          <w:rFonts w:hAnsi="Times New Roman" w:ascii="Times New Roman"/>
          <w:b w:val="false"/>
          <w:bCs/>
        </w:rPr>
        <w:t>n</w:t>
      </w:r>
      <w:r w:rsidRPr="0000747C">
        <w:rPr>
          <w:rFonts w:hAnsi="Times New Roman" w:ascii="Times New Roman"/>
          <w:b w:val="false"/>
          <w:bCs/>
        </w:rPr>
        <w:t>avode nije potkrijepio pisanom dokumentacijom</w:t>
      </w:r>
      <w:r>
        <w:rPr>
          <w:rFonts w:hAnsi="Times New Roman" w:ascii="Times New Roman"/>
          <w:b w:val="false"/>
          <w:bCs/>
        </w:rPr>
        <w:t xml:space="preserve"> osim što je dostavio dio preslike računa koji su </w:t>
      </w:r>
      <w:r w:rsidRPr="0000747C">
        <w:rPr>
          <w:rFonts w:hAnsi="Times New Roman" w:ascii="Times New Roman"/>
          <w:b w:val="false"/>
          <w:bCs/>
        </w:rPr>
        <w:t>15. prosinca 2017. godine ispostavljeni brodogradilištu Neptun Werft, i to: račun 244-1-2 na iznos 540,00 Eur, u privitku račun 245-1-2 na iznos 600,00 Eur, račun, račun 246-1-2 na iznos 240,00 Eur i račun 247-1-2 na iznos 1.260,00 Eur, ukupno 2.640,00 Eur.</w:t>
      </w:r>
    </w:p>
    <w:p w:rsidRDefault="0000747C" w:rsidP="0000747C" w:rsidR="0000747C" w:rsidRPr="0000747C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 xml:space="preserve">Do završetka prethodnog postupka kod dužnika je utvrđeno postojanje stečajnog razloga iz čl.6. Stečajnog zakona, a to je nesposobnost za plaćanje. </w:t>
      </w:r>
      <w:r>
        <w:rPr>
          <w:rFonts w:hAnsi="Times New Roman" w:ascii="Times New Roman"/>
          <w:b w:val="false"/>
          <w:bCs/>
        </w:rPr>
        <w:t>Naime, prema potvrdi FINE od 08. svibnja 2018. godine na računima dužnika evidentirano je 190 dana neprekidne blokade zbog nepodmirenih osnova za plaćanje evidentiranih u Očevidniku redoslijeda osnova za plaćanje. Nepodmirene obveze na dan 08. svibnja 2018. godine iznose 1.</w:t>
      </w:r>
      <w:r w:rsidR="00F96B37">
        <w:rPr>
          <w:rFonts w:hAnsi="Times New Roman" w:ascii="Times New Roman"/>
          <w:b w:val="false"/>
          <w:bCs/>
        </w:rPr>
        <w:t>119.994,53</w:t>
      </w:r>
      <w:r>
        <w:rPr>
          <w:rFonts w:hAnsi="Times New Roman" w:ascii="Times New Roman"/>
          <w:b w:val="false"/>
          <w:bCs/>
        </w:rPr>
        <w:t xml:space="preserve"> </w:t>
      </w:r>
    </w:p>
    <w:p w:rsidRDefault="00F96B37" w:rsidP="0000747C" w:rsidR="0000747C" w:rsidRPr="00F96B37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00747C" w:rsidRPr="0000747C">
        <w:rPr>
          <w:rFonts w:hAnsi="Times New Roman" w:ascii="Times New Roman"/>
          <w:b w:val="false"/>
          <w:bCs/>
        </w:rPr>
        <w:t xml:space="preserve">Evidentno je da kod dužnika postoji i drugi </w:t>
      </w:r>
      <w:r w:rsidR="0000747C" w:rsidRPr="00F96B37">
        <w:rPr>
          <w:rFonts w:hAnsi="Times New Roman" w:ascii="Times New Roman"/>
          <w:b w:val="false"/>
          <w:bCs/>
        </w:rPr>
        <w:t>stečajni razlog – prezaduženost.</w:t>
      </w:r>
    </w:p>
    <w:p w:rsidRDefault="00F96B37" w:rsidP="0000747C" w:rsidR="0000747C" w:rsidRPr="00F96B37">
      <w:pPr>
        <w:jc w:val="both"/>
        <w:rPr>
          <w:rFonts w:hAnsi="Times New Roman" w:ascii="Times New Roman"/>
          <w:b w:val="false"/>
          <w:bCs/>
        </w:rPr>
      </w:pPr>
      <w:r w:rsidRPr="00F96B37">
        <w:rPr>
          <w:rFonts w:hAnsi="Times New Roman" w:ascii="Times New Roman"/>
          <w:b w:val="false"/>
          <w:bCs/>
        </w:rPr>
        <w:tab/>
        <w:t xml:space="preserve">Privremeni stečajni upravitelj sačinio je predračun predvidivih </w:t>
      </w:r>
      <w:r w:rsidR="0000747C" w:rsidRPr="00F96B37">
        <w:rPr>
          <w:rFonts w:hAnsi="Times New Roman" w:ascii="Times New Roman"/>
          <w:b w:val="false"/>
          <w:bCs/>
        </w:rPr>
        <w:t>troškov</w:t>
      </w:r>
      <w:r w:rsidRPr="00F96B37">
        <w:rPr>
          <w:rFonts w:hAnsi="Times New Roman" w:ascii="Times New Roman"/>
          <w:b w:val="false"/>
          <w:bCs/>
        </w:rPr>
        <w:t>a</w:t>
      </w:r>
      <w:r w:rsidR="0000747C" w:rsidRPr="00F96B37">
        <w:rPr>
          <w:rFonts w:hAnsi="Times New Roman" w:ascii="Times New Roman"/>
          <w:b w:val="false"/>
          <w:bCs/>
        </w:rPr>
        <w:t xml:space="preserve"> </w:t>
      </w:r>
      <w:r w:rsidRPr="00F96B37">
        <w:rPr>
          <w:rFonts w:hAnsi="Times New Roman" w:ascii="Times New Roman"/>
          <w:b w:val="false"/>
          <w:bCs/>
        </w:rPr>
        <w:t>stečajnog postupka za  šest</w:t>
      </w:r>
      <w:r w:rsidR="0000747C" w:rsidRPr="00F96B37">
        <w:rPr>
          <w:rFonts w:hAnsi="Times New Roman" w:ascii="Times New Roman"/>
          <w:b w:val="false"/>
          <w:bCs/>
        </w:rPr>
        <w:t xml:space="preserve"> mjeseci</w:t>
      </w:r>
      <w:r w:rsidRPr="00F96B37">
        <w:rPr>
          <w:rFonts w:hAnsi="Times New Roman" w:ascii="Times New Roman"/>
          <w:b w:val="false"/>
          <w:bCs/>
        </w:rPr>
        <w:t xml:space="preserve"> koji ukupno iznose 27.180,00 kn, a odnose se na:</w:t>
      </w:r>
    </w:p>
    <w:p w:rsidRDefault="0000747C" w:rsidP="0000747C" w:rsidR="0000747C" w:rsidRPr="0000747C">
      <w:pPr>
        <w:numPr>
          <w:ilvl w:val="0"/>
          <w:numId w:val="48"/>
        </w:numPr>
        <w:jc w:val="both"/>
        <w:rPr>
          <w:rFonts w:hAnsi="Times New Roman" w:ascii="Times New Roman"/>
          <w:b w:val="false"/>
          <w:bCs/>
        </w:rPr>
      </w:pPr>
      <w:r w:rsidRPr="0000747C">
        <w:rPr>
          <w:rFonts w:hAnsi="Times New Roman" w:ascii="Times New Roman"/>
          <w:b w:val="false"/>
          <w:bCs/>
        </w:rPr>
        <w:t>izrada žiga</w:t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  <w:t xml:space="preserve">   180,00</w:t>
      </w:r>
    </w:p>
    <w:p w:rsidRDefault="0000747C" w:rsidP="0000747C" w:rsidR="0000747C" w:rsidRPr="0000747C">
      <w:pPr>
        <w:numPr>
          <w:ilvl w:val="0"/>
          <w:numId w:val="48"/>
        </w:numPr>
        <w:jc w:val="both"/>
        <w:rPr>
          <w:rFonts w:hAnsi="Times New Roman" w:ascii="Times New Roman"/>
          <w:b w:val="false"/>
          <w:bCs/>
        </w:rPr>
      </w:pPr>
      <w:r w:rsidRPr="0000747C">
        <w:rPr>
          <w:rFonts w:hAnsi="Times New Roman" w:ascii="Times New Roman"/>
          <w:b w:val="false"/>
          <w:bCs/>
        </w:rPr>
        <w:t>sudske pristojbe i upravni biljezi</w:t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  <w:t>1.500,00</w:t>
      </w:r>
      <w:r w:rsidRPr="0000747C">
        <w:rPr>
          <w:rFonts w:hAnsi="Times New Roman" w:ascii="Times New Roman"/>
          <w:b w:val="false"/>
          <w:bCs/>
        </w:rPr>
        <w:tab/>
      </w:r>
    </w:p>
    <w:p w:rsidRDefault="0000747C" w:rsidP="0000747C" w:rsidR="0000747C" w:rsidRPr="0000747C">
      <w:pPr>
        <w:numPr>
          <w:ilvl w:val="0"/>
          <w:numId w:val="48"/>
        </w:numPr>
        <w:jc w:val="both"/>
        <w:rPr>
          <w:rFonts w:hAnsi="Times New Roman" w:ascii="Times New Roman"/>
          <w:b w:val="false"/>
          <w:bCs/>
        </w:rPr>
      </w:pPr>
      <w:r w:rsidRPr="0000747C">
        <w:rPr>
          <w:rFonts w:hAnsi="Times New Roman" w:ascii="Times New Roman"/>
          <w:b w:val="false"/>
          <w:bCs/>
        </w:rPr>
        <w:t>poštanski troškovi (marke i preporučene pošiljke)</w:t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  <w:t xml:space="preserve">   200,00</w:t>
      </w:r>
    </w:p>
    <w:p w:rsidRDefault="0000747C" w:rsidP="0000747C" w:rsidR="0000747C" w:rsidRPr="0000747C">
      <w:pPr>
        <w:numPr>
          <w:ilvl w:val="0"/>
          <w:numId w:val="48"/>
        </w:numPr>
        <w:jc w:val="both"/>
        <w:rPr>
          <w:rFonts w:hAnsi="Times New Roman" w:ascii="Times New Roman"/>
          <w:b w:val="false"/>
          <w:bCs/>
        </w:rPr>
      </w:pPr>
      <w:r w:rsidRPr="0000747C">
        <w:rPr>
          <w:rFonts w:hAnsi="Times New Roman" w:ascii="Times New Roman"/>
          <w:b w:val="false"/>
          <w:bCs/>
        </w:rPr>
        <w:t>troškovi telefona i interneta</w:t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  <w:t xml:space="preserve">   600,00</w:t>
      </w:r>
    </w:p>
    <w:p w:rsidRDefault="0000747C" w:rsidP="0000747C" w:rsidR="0000747C" w:rsidRPr="0000747C">
      <w:pPr>
        <w:numPr>
          <w:ilvl w:val="0"/>
          <w:numId w:val="48"/>
        </w:numPr>
        <w:jc w:val="both"/>
        <w:rPr>
          <w:rFonts w:hAnsi="Times New Roman" w:ascii="Times New Roman"/>
          <w:b w:val="false"/>
          <w:bCs/>
        </w:rPr>
      </w:pPr>
      <w:r w:rsidRPr="0000747C">
        <w:rPr>
          <w:rFonts w:hAnsi="Times New Roman" w:ascii="Times New Roman"/>
          <w:b w:val="false"/>
          <w:bCs/>
        </w:rPr>
        <w:t>bankovne usluge i usluge platnog prometa</w:t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  <w:t>1.500,00</w:t>
      </w:r>
    </w:p>
    <w:p w:rsidRDefault="0000747C" w:rsidP="0000747C" w:rsidR="0000747C" w:rsidRPr="0000747C">
      <w:pPr>
        <w:numPr>
          <w:ilvl w:val="0"/>
          <w:numId w:val="48"/>
        </w:numPr>
        <w:jc w:val="both"/>
        <w:rPr>
          <w:rFonts w:hAnsi="Times New Roman" w:ascii="Times New Roman"/>
          <w:b w:val="false"/>
          <w:bCs/>
        </w:rPr>
      </w:pPr>
      <w:r w:rsidRPr="0000747C">
        <w:rPr>
          <w:rFonts w:hAnsi="Times New Roman" w:ascii="Times New Roman"/>
          <w:b w:val="false"/>
          <w:bCs/>
        </w:rPr>
        <w:t>knjigovodstvene usluge</w:t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  <w:t>7.200,00</w:t>
      </w:r>
    </w:p>
    <w:p w:rsidRDefault="0000747C" w:rsidP="0000747C" w:rsidR="0000747C" w:rsidRPr="0000747C">
      <w:pPr>
        <w:numPr>
          <w:ilvl w:val="0"/>
          <w:numId w:val="48"/>
        </w:numPr>
        <w:jc w:val="both"/>
        <w:rPr>
          <w:rFonts w:hAnsi="Times New Roman" w:ascii="Times New Roman"/>
          <w:b w:val="false"/>
          <w:bCs/>
        </w:rPr>
      </w:pPr>
      <w:r w:rsidRPr="0000747C">
        <w:rPr>
          <w:rFonts w:hAnsi="Times New Roman" w:ascii="Times New Roman"/>
          <w:b w:val="false"/>
          <w:bCs/>
        </w:rPr>
        <w:t>arhiviranje dokumentacije</w:t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  <w:t>2.000,00</w:t>
      </w:r>
    </w:p>
    <w:p w:rsidRDefault="0000747C" w:rsidP="0000747C" w:rsidR="0000747C" w:rsidRPr="0000747C">
      <w:pPr>
        <w:numPr>
          <w:ilvl w:val="0"/>
          <w:numId w:val="48"/>
        </w:numPr>
        <w:jc w:val="both"/>
        <w:rPr>
          <w:rFonts w:hAnsi="Times New Roman" w:ascii="Times New Roman"/>
          <w:b w:val="false"/>
          <w:bCs/>
        </w:rPr>
      </w:pPr>
      <w:r w:rsidRPr="0000747C">
        <w:rPr>
          <w:rFonts w:hAnsi="Times New Roman" w:ascii="Times New Roman"/>
          <w:b w:val="false"/>
          <w:bCs/>
        </w:rPr>
        <w:t>troškovi provođenja prethodnog postupka</w:t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  <w:t>7.000,00</w:t>
      </w:r>
    </w:p>
    <w:p w:rsidRDefault="0000747C" w:rsidP="0000747C" w:rsidR="0000747C" w:rsidRPr="00F96B37">
      <w:pPr>
        <w:numPr>
          <w:ilvl w:val="0"/>
          <w:numId w:val="48"/>
        </w:numPr>
        <w:jc w:val="both"/>
        <w:rPr>
          <w:rFonts w:hAnsi="Times New Roman" w:ascii="Times New Roman"/>
          <w:b w:val="false"/>
          <w:bCs/>
        </w:rPr>
      </w:pPr>
      <w:r w:rsidRPr="0000747C">
        <w:rPr>
          <w:rFonts w:hAnsi="Times New Roman" w:ascii="Times New Roman"/>
          <w:b w:val="false"/>
          <w:bCs/>
        </w:rPr>
        <w:t>naknada troškova stečajnog upravitelja</w:t>
      </w:r>
      <w:r w:rsidRPr="0000747C">
        <w:rPr>
          <w:rFonts w:hAnsi="Times New Roman" w:ascii="Times New Roman"/>
          <w:b w:val="false"/>
          <w:bCs/>
        </w:rPr>
        <w:tab/>
      </w:r>
      <w:r w:rsidRPr="0000747C">
        <w:rPr>
          <w:rFonts w:hAnsi="Times New Roman" w:ascii="Times New Roman"/>
          <w:b w:val="false"/>
          <w:bCs/>
        </w:rPr>
        <w:tab/>
        <w:t xml:space="preserve">            7.000,00</w:t>
      </w:r>
    </w:p>
    <w:p w:rsidRDefault="00F96B37" w:rsidP="0000747C" w:rsidR="00F96B37">
      <w:pPr>
        <w:jc w:val="both"/>
        <w:rPr>
          <w:rFonts w:hAnsi="Times New Roman" w:ascii="Times New Roman"/>
          <w:bCs/>
        </w:rPr>
      </w:pPr>
    </w:p>
    <w:p w:rsidRDefault="00F96B37" w:rsidP="0000747C" w:rsidR="0000747C" w:rsidRPr="0000747C">
      <w:pPr>
        <w:jc w:val="both"/>
        <w:rPr>
          <w:rFonts w:hAnsi="Times New Roman" w:ascii="Times New Roman"/>
          <w:b w:val="false"/>
          <w:bCs/>
        </w:rPr>
      </w:pPr>
      <w:r w:rsidRPr="00F96B37">
        <w:rPr>
          <w:rFonts w:hAnsi="Times New Roman" w:ascii="Times New Roman"/>
          <w:b w:val="false"/>
          <w:bCs/>
        </w:rPr>
        <w:tab/>
        <w:t xml:space="preserve">Obzirom da je u prethodnom postupku utvrđeno postojanje stečajnih razloga, kao i činjenica nedostatnosti dužnikove imovine za namirenje troškova prethodnog i otvorenog stečajnog postupka </w:t>
      </w:r>
      <w:r>
        <w:rPr>
          <w:rFonts w:hAnsi="Times New Roman" w:ascii="Times New Roman"/>
          <w:b w:val="false"/>
          <w:bCs/>
        </w:rPr>
        <w:t xml:space="preserve">privremeni stečajni upravitelj predlaže sudu da </w:t>
      </w:r>
      <w:r w:rsidR="0000747C" w:rsidRPr="0000747C">
        <w:rPr>
          <w:rFonts w:hAnsi="Times New Roman" w:ascii="Times New Roman"/>
          <w:b w:val="false"/>
          <w:bCs/>
        </w:rPr>
        <w:t>pozove osobe koje imaju pravni interes za provedbu stečajnog postupka nad dužnikom na uplatu predujma u iznosu od 27.180,00 kuna.</w:t>
      </w:r>
    </w:p>
    <w:p w:rsidRDefault="0000747C" w:rsidP="00C60582" w:rsidR="0000747C">
      <w:pPr>
        <w:jc w:val="both"/>
        <w:rPr>
          <w:rFonts w:hAnsi="Times New Roman" w:ascii="Times New Roman"/>
          <w:b w:val="false"/>
          <w:bCs/>
        </w:rPr>
      </w:pPr>
    </w:p>
    <w:p w:rsidRDefault="00262D68" w:rsidP="00C60582" w:rsidR="00262D6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Na upit suda zastupniku dužnika po zakonu odgovara da zna samo da Brodogradilište u Njemačkoj duguje određeni iznos dužniku. </w:t>
      </w:r>
    </w:p>
    <w:p w:rsidRDefault="00262D68" w:rsidP="00C60582" w:rsidR="00262D68">
      <w:pPr>
        <w:jc w:val="both"/>
        <w:rPr>
          <w:rFonts w:hAnsi="Times New Roman" w:ascii="Times New Roman"/>
          <w:b w:val="false"/>
          <w:bCs/>
        </w:rPr>
      </w:pPr>
    </w:p>
    <w:p w:rsidRDefault="00262D68" w:rsidP="00C60582" w:rsidR="00262D6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Utvrđuje se da je ročištu nepozvan pristupio bivši zaposlenik Mladen Soldo na adresi Rijeka, Lukovići 10b, OIB 74480727502.</w:t>
      </w:r>
    </w:p>
    <w:p w:rsidRDefault="00262D68" w:rsidP="00C60582" w:rsidR="00262D68">
      <w:pPr>
        <w:jc w:val="both"/>
        <w:rPr>
          <w:rFonts w:hAnsi="Times New Roman" w:ascii="Times New Roman"/>
          <w:b w:val="false"/>
          <w:bCs/>
        </w:rPr>
      </w:pPr>
    </w:p>
    <w:p w:rsidRDefault="00262D68" w:rsidP="00C60582" w:rsidR="00262D6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Na upit suda bivšem zaposleniku Mladenu Soldo isti izjavljuje da se potraživanja iskazana u bilanci dužnika na dan 31.12.2017. godine u iznosu 2.539.184.000,00 kn odnose na fakturirane usluge koje je dužnik vršio u Brodogralištu </w:t>
      </w:r>
      <w:r w:rsidRPr="0000747C">
        <w:rPr>
          <w:rFonts w:hAnsi="Times New Roman" w:ascii="Times New Roman"/>
          <w:b w:val="false"/>
          <w:bCs/>
        </w:rPr>
        <w:t xml:space="preserve">Neptun Werft GmbH u </w:t>
      </w:r>
      <w:r w:rsidRPr="0000747C">
        <w:rPr>
          <w:rFonts w:hAnsi="Times New Roman" w:ascii="Times New Roman"/>
          <w:b w:val="false"/>
          <w:bCs/>
        </w:rPr>
        <w:lastRenderedPageBreak/>
        <w:t>Rostoku</w:t>
      </w:r>
      <w:r>
        <w:rPr>
          <w:rFonts w:hAnsi="Times New Roman" w:ascii="Times New Roman"/>
          <w:b w:val="false"/>
          <w:bCs/>
        </w:rPr>
        <w:t xml:space="preserve">. Brodogradilište </w:t>
      </w:r>
      <w:r w:rsidRPr="0000747C">
        <w:rPr>
          <w:rFonts w:hAnsi="Times New Roman" w:ascii="Times New Roman"/>
          <w:b w:val="false"/>
          <w:bCs/>
        </w:rPr>
        <w:t>Neptun Werft GmbH u Rostoku</w:t>
      </w:r>
      <w:r>
        <w:rPr>
          <w:rFonts w:hAnsi="Times New Roman" w:ascii="Times New Roman"/>
          <w:b w:val="false"/>
          <w:bCs/>
        </w:rPr>
        <w:t xml:space="preserve"> isplatilo je dužniku 2.640,00 eura prema dokumentaciji koju je dužnik dostavio.</w:t>
      </w:r>
    </w:p>
    <w:p w:rsidRDefault="00262D68" w:rsidP="00C60582" w:rsidR="00262D6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Na upit suda bivši zaposlenik Mladen Soldo izjavljuje da ne zna koliki je iznos isplaćen od strane Brodogradilišta Neptun. </w:t>
      </w:r>
    </w:p>
    <w:p w:rsidRDefault="00262D68" w:rsidP="00C60582" w:rsidR="00262D6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Na upit suda bivši zaposlenik Mladen Soldo izjavljuje da ne zna na što se odnose iskazana potraživanja u bilanci dužnika u visini 268.444,00 kn.</w:t>
      </w:r>
    </w:p>
    <w:p w:rsidRDefault="00262D68" w:rsidP="00C60582" w:rsidR="00262D68" w:rsidRPr="0000747C">
      <w:pPr>
        <w:jc w:val="both"/>
        <w:rPr>
          <w:rFonts w:hAnsi="Times New Roman" w:ascii="Times New Roman"/>
          <w:b w:val="false"/>
          <w:bCs/>
        </w:rPr>
      </w:pPr>
    </w:p>
    <w:p w:rsidRDefault="00C60582" w:rsidP="00782970" w:rsidR="00126F5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Sud donosi</w:t>
      </w:r>
    </w:p>
    <w:p w:rsidRDefault="00C60582" w:rsidP="00C60582" w:rsidR="00C60582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j e š e n j e</w:t>
      </w:r>
    </w:p>
    <w:p w:rsidRDefault="00C60582" w:rsidP="00782970" w:rsidR="00C60582">
      <w:pPr>
        <w:jc w:val="both"/>
        <w:rPr>
          <w:rFonts w:hAnsi="Times New Roman" w:ascii="Times New Roman"/>
          <w:b w:val="false"/>
        </w:rPr>
      </w:pPr>
    </w:p>
    <w:p w:rsidRDefault="00262D68" w:rsidP="00262D68" w:rsidR="009E08AC">
      <w:pPr>
        <w:pStyle w:val="Odlomakpopisa"/>
        <w:numPr>
          <w:ilvl w:val="0"/>
          <w:numId w:val="50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Nalaže se zastupniku dužnika po zakonu u roku od osam dana pisano se očitovati na bilančne stavke iskazane u bilanci dužnika na dan 31.12.2017. godine u iznosu 2.539.184,00 kn i 268.444,00 kn</w:t>
      </w:r>
      <w:r w:rsidR="009E08AC">
        <w:rPr>
          <w:rFonts w:hAnsi="Times New Roman" w:ascii="Times New Roman"/>
          <w:b w:val="false"/>
        </w:rPr>
        <w:t xml:space="preserve">. </w:t>
      </w:r>
    </w:p>
    <w:p w:rsidRDefault="009E08AC" w:rsidP="009E08AC" w:rsidR="009E08AC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9E08AC" w:rsidP="00262D68" w:rsidR="00262D68">
      <w:pPr>
        <w:pStyle w:val="Odlomakpopisa"/>
        <w:numPr>
          <w:ilvl w:val="0"/>
          <w:numId w:val="50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Sud će službenim putem od banke koja vodi platni promet dužnika (Privredna banka Zagreb d.d. Zagreb) zatražiti izvode s računa o stanju prometa unazad godinu dana, kako bi sud i privremeni stečajni upravitelj mogli utvrditi koje su isplate i u kojem iznosu izvršene od strane brodogradilišta Neptun iz Njemačke.  </w:t>
      </w:r>
      <w:r w:rsidR="00262D68">
        <w:rPr>
          <w:rFonts w:hAnsi="Times New Roman" w:ascii="Times New Roman"/>
          <w:b w:val="false"/>
        </w:rPr>
        <w:t xml:space="preserve"> </w:t>
      </w:r>
    </w:p>
    <w:p w:rsidRDefault="00262D68" w:rsidP="00262D68" w:rsidR="00262D68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9E08AC" w:rsidP="00262D68" w:rsidR="00262D68">
      <w:pPr>
        <w:pStyle w:val="Odlomakpopisa"/>
        <w:numPr>
          <w:ilvl w:val="0"/>
          <w:numId w:val="50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Slijedom navedenoga, današnje ročište se odgađa, a slijedeće zakazuje za dan</w:t>
      </w:r>
    </w:p>
    <w:p w:rsidRDefault="009E08AC" w:rsidP="009E08AC" w:rsidR="009E08AC" w:rsidRPr="009E08AC">
      <w:pPr>
        <w:pStyle w:val="Odlomakpopisa"/>
        <w:rPr>
          <w:rFonts w:hAnsi="Times New Roman" w:ascii="Times New Roman"/>
          <w:b w:val="false"/>
        </w:rPr>
      </w:pPr>
    </w:p>
    <w:p w:rsidRDefault="009E08AC" w:rsidP="009E08AC" w:rsidR="009E08AC" w:rsidRPr="009E08AC">
      <w:pPr>
        <w:jc w:val="center"/>
        <w:rPr>
          <w:rFonts w:hAnsi="Times New Roman" w:ascii="Times New Roman"/>
        </w:rPr>
      </w:pPr>
      <w:r w:rsidRPr="009E08AC">
        <w:rPr>
          <w:rFonts w:hAnsi="Times New Roman" w:ascii="Times New Roman"/>
        </w:rPr>
        <w:t>04. srpnja 2018. godine u 10.30 sati</w:t>
      </w:r>
    </w:p>
    <w:p w:rsidRDefault="009E08AC" w:rsidP="009E08AC" w:rsidR="009E08AC" w:rsidRPr="009E08AC">
      <w:pPr>
        <w:jc w:val="center"/>
        <w:rPr>
          <w:rFonts w:hAnsi="Times New Roman" w:ascii="Times New Roman"/>
        </w:rPr>
      </w:pPr>
      <w:r w:rsidRPr="009E08AC">
        <w:rPr>
          <w:rFonts w:hAnsi="Times New Roman" w:ascii="Times New Roman"/>
        </w:rPr>
        <w:t>kod Trgovačkog suda u Rijeci</w:t>
      </w:r>
    </w:p>
    <w:p w:rsidRDefault="009E08AC" w:rsidP="009E08AC" w:rsidR="009E08AC" w:rsidRPr="009E08AC">
      <w:pPr>
        <w:jc w:val="center"/>
        <w:rPr>
          <w:rFonts w:hAnsi="Times New Roman" w:ascii="Times New Roman"/>
        </w:rPr>
      </w:pPr>
      <w:r w:rsidRPr="009E08AC">
        <w:rPr>
          <w:rFonts w:hAnsi="Times New Roman" w:ascii="Times New Roman"/>
        </w:rPr>
        <w:t>Zadarska 1 i 3</w:t>
      </w:r>
    </w:p>
    <w:p w:rsidRDefault="009E08AC" w:rsidP="009E08AC" w:rsidR="009E08AC" w:rsidRPr="009E08AC">
      <w:pPr>
        <w:jc w:val="center"/>
        <w:rPr>
          <w:rFonts w:hAnsi="Times New Roman" w:ascii="Times New Roman"/>
        </w:rPr>
      </w:pPr>
      <w:r w:rsidRPr="009E08AC">
        <w:rPr>
          <w:rFonts w:hAnsi="Times New Roman" w:ascii="Times New Roman"/>
        </w:rPr>
        <w:t>sudnica 2, I. kat</w:t>
      </w:r>
    </w:p>
    <w:p w:rsidRDefault="009E08AC" w:rsidP="009E08AC" w:rsidR="009E08AC">
      <w:pPr>
        <w:jc w:val="both"/>
        <w:rPr>
          <w:rFonts w:hAnsi="Times New Roman" w:ascii="Times New Roman"/>
          <w:b w:val="false"/>
        </w:rPr>
      </w:pPr>
    </w:p>
    <w:p w:rsidRDefault="009E08AC" w:rsidP="009E08AC" w:rsidR="009E08AC" w:rsidRPr="009E08A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što nazočni privremeni stečajni upravitelj i zastupnik po zakonu primaju na znanje </w:t>
      </w:r>
      <w:r>
        <w:rPr>
          <w:rFonts w:hAnsi="Times New Roman" w:ascii="Times New Roman"/>
          <w:b w:val="false"/>
        </w:rPr>
        <w:tab/>
        <w:t xml:space="preserve">i smatraju se uredno pozvanima, dok će predlagatelj biti pozvan prijepisom </w:t>
      </w:r>
      <w:r>
        <w:rPr>
          <w:rFonts w:hAnsi="Times New Roman" w:ascii="Times New Roman"/>
          <w:b w:val="false"/>
        </w:rPr>
        <w:tab/>
        <w:t xml:space="preserve">zapisnika objavljenim na e-Oglasnoj ploči suda. </w:t>
      </w:r>
    </w:p>
    <w:p w:rsidRDefault="00262D68" w:rsidP="00262D68" w:rsidR="00262D68" w:rsidRPr="00262D68">
      <w:pPr>
        <w:jc w:val="both"/>
        <w:rPr>
          <w:rFonts w:hAnsi="Times New Roman" w:ascii="Times New Roman"/>
          <w:b w:val="false"/>
        </w:rPr>
      </w:pPr>
    </w:p>
    <w:p w:rsidRDefault="007B31B2" w:rsidP="007B31B2" w:rsidR="007B31B2" w:rsidRPr="00DB4BE8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Dovršeno u </w:t>
      </w:r>
      <w:r w:rsidR="00F96B37">
        <w:rPr>
          <w:rFonts w:hAnsi="Times New Roman" w:ascii="Times New Roman"/>
          <w:b w:val="false"/>
          <w:bCs/>
        </w:rPr>
        <w:t>11</w:t>
      </w:r>
      <w:r w:rsidRPr="00DB4BE8">
        <w:rPr>
          <w:rFonts w:hAnsi="Times New Roman" w:ascii="Times New Roman"/>
          <w:b w:val="false"/>
          <w:bCs/>
        </w:rPr>
        <w:t>,</w:t>
      </w:r>
      <w:r w:rsidR="00262D68">
        <w:rPr>
          <w:rFonts w:hAnsi="Times New Roman" w:ascii="Times New Roman"/>
          <w:b w:val="false"/>
          <w:bCs/>
        </w:rPr>
        <w:t>25</w:t>
      </w:r>
      <w:r>
        <w:rPr>
          <w:rFonts w:hAnsi="Times New Roman" w:ascii="Times New Roman"/>
          <w:b w:val="false"/>
          <w:bCs/>
        </w:rPr>
        <w:t xml:space="preserve"> </w:t>
      </w:r>
      <w:r w:rsidRPr="00DB4BE8">
        <w:rPr>
          <w:rFonts w:hAnsi="Times New Roman" w:ascii="Times New Roman"/>
          <w:b w:val="false"/>
          <w:bCs/>
        </w:rPr>
        <w:t>sati</w:t>
      </w:r>
    </w:p>
    <w:p w:rsidRDefault="007B31B2" w:rsidP="007B31B2" w:rsidR="007B31B2" w:rsidRPr="00DB4BE8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7B31B2" w:rsidP="007B31B2" w:rsidR="007B31B2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                           Sudac                      </w:t>
      </w:r>
      <w:r w:rsidRPr="00DB4BE8">
        <w:rPr>
          <w:rFonts w:hAnsi="Times New Roman" w:ascii="Times New Roman"/>
          <w:b w:val="false"/>
        </w:rPr>
        <w:tab/>
      </w:r>
      <w:r w:rsidR="00614BB8">
        <w:rPr>
          <w:rFonts w:hAnsi="Times New Roman" w:ascii="Times New Roman"/>
          <w:b w:val="false"/>
        </w:rPr>
        <w:t>Privremeni stečajni upravitelj</w:t>
      </w:r>
    </w:p>
    <w:p w:rsidRDefault="00077BCB" w:rsidP="007B31B2" w:rsidR="00077BCB">
      <w:pPr>
        <w:jc w:val="both"/>
        <w:rPr>
          <w:rFonts w:hAnsi="Times New Roman" w:ascii="Times New Roman"/>
          <w:b w:val="false"/>
        </w:rPr>
      </w:pPr>
    </w:p>
    <w:p w:rsidRDefault="00961F4A" w:rsidP="007B31B2" w:rsidR="00961F4A" w:rsidRPr="00DB4BE8">
      <w:pPr>
        <w:jc w:val="both"/>
        <w:rPr>
          <w:rFonts w:hAnsi="Times New Roman" w:ascii="Times New Roman"/>
          <w:b w:val="false"/>
        </w:rPr>
      </w:pPr>
    </w:p>
    <w:p w:rsidRDefault="007B31B2" w:rsidP="007B31B2" w:rsidR="007B31B2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Zapisničar </w:t>
      </w:r>
      <w:r>
        <w:rPr>
          <w:rFonts w:hAnsi="Times New Roman" w:ascii="Times New Roman"/>
          <w:b w:val="false"/>
        </w:rPr>
        <w:tab/>
        <w:t xml:space="preserve">          </w:t>
      </w:r>
      <w:r w:rsidR="00614BB8">
        <w:rPr>
          <w:rFonts w:hAnsi="Times New Roman" w:ascii="Times New Roman"/>
          <w:b w:val="false"/>
        </w:rPr>
        <w:t xml:space="preserve">  Zastupnik dužnika po zakonu </w:t>
      </w:r>
    </w:p>
    <w:p w:rsidRDefault="0053787C" w:rsidP="00C27275" w:rsidR="00C27275">
      <w:pPr>
        <w:pStyle w:val="Bezproreda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</w:p>
    <w:p w:rsidRDefault="007273AC" w:rsidP="007B31B2" w:rsidR="00D762C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sectPr w:rsidSect="00613796" w:rsidR="00D762C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43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00747C">
      <w:rPr>
        <w:rFonts w:hAnsi="Times New Roman" w:ascii="Times New Roman"/>
        <w:b w:val="false"/>
      </w:rPr>
      <w:t>173/18-9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920BAB"/>
    <w:multiLevelType w:val="hybridMultilevel"/>
    <w:tmpl w:val="30987E94"/>
    <w:lvl w:tplc="86166990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F3624FE"/>
    <w:multiLevelType w:val="hybridMultilevel"/>
    <w:tmpl w:val="33781350"/>
    <w:lvl w:tplc="18C829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5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0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1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3">
    <w:nsid w:val="45186B49"/>
    <w:multiLevelType w:val="hybridMultilevel"/>
    <w:tmpl w:val="4BAA3C6A"/>
    <w:lvl w:tplc="CEE488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5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9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2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6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DC24284"/>
    <w:multiLevelType w:val="hybridMultilevel"/>
    <w:tmpl w:val="00285252"/>
    <w:lvl w:tplc="AEEC1034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8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8"/>
  </w:num>
  <w:num w:numId="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4"/>
  </w:num>
  <w:num w:numId="8">
    <w:abstractNumId w:val="37"/>
  </w:num>
  <w:num w:numId="9">
    <w:abstractNumId w:val="34"/>
  </w:num>
  <w:num w:numId="10">
    <w:abstractNumId w:val="27"/>
  </w:num>
  <w:num w:numId="11">
    <w:abstractNumId w:val="44"/>
  </w:num>
  <w:num w:numId="12">
    <w:abstractNumId w:val="22"/>
  </w:num>
  <w:num w:numId="13">
    <w:abstractNumId w:val="43"/>
  </w:num>
  <w:num w:numId="14">
    <w:abstractNumId w:val="25"/>
  </w:num>
  <w:num w:numId="15">
    <w:abstractNumId w:val="7"/>
  </w:num>
  <w:num w:numId="16">
    <w:abstractNumId w:val="42"/>
  </w:num>
  <w:num w:numId="17">
    <w:abstractNumId w:val="12"/>
  </w:num>
  <w:num w:numId="18">
    <w:abstractNumId w:val="29"/>
  </w:num>
  <w:num w:numId="19">
    <w:abstractNumId w:val="11"/>
  </w:num>
  <w:num w:numId="20">
    <w:abstractNumId w:val="32"/>
  </w:num>
  <w:num w:numId="21">
    <w:abstractNumId w:val="36"/>
  </w:num>
  <w:num w:numId="22">
    <w:abstractNumId w:val="4"/>
  </w:num>
  <w:num w:numId="23">
    <w:abstractNumId w:val="17"/>
  </w:num>
  <w:num w:numId="24">
    <w:abstractNumId w:val="39"/>
  </w:num>
  <w:num w:numId="25">
    <w:abstractNumId w:val="40"/>
  </w:num>
  <w:num w:numId="26">
    <w:abstractNumId w:val="24"/>
  </w:num>
  <w:num w:numId="27">
    <w:abstractNumId w:val="13"/>
  </w:num>
  <w:num w:numId="28">
    <w:abstractNumId w:val="5"/>
  </w:num>
  <w:num w:numId="29">
    <w:abstractNumId w:val="21"/>
  </w:num>
  <w:num w:numId="30">
    <w:abstractNumId w:val="0"/>
  </w:num>
  <w:num w:numId="31">
    <w:abstractNumId w:val="46"/>
  </w:num>
  <w:num w:numId="32">
    <w:abstractNumId w:val="30"/>
  </w:num>
  <w:num w:numId="33">
    <w:abstractNumId w:val="26"/>
  </w:num>
  <w:num w:numId="34">
    <w:abstractNumId w:val="9"/>
  </w:num>
  <w:num w:numId="35">
    <w:abstractNumId w:val="16"/>
  </w:num>
  <w:num w:numId="36">
    <w:abstractNumId w:val="20"/>
  </w:num>
  <w:num w:numId="37">
    <w:abstractNumId w:val="18"/>
  </w:num>
  <w:num w:numId="38">
    <w:abstractNumId w:val="19"/>
  </w:num>
  <w:num w:numId="39">
    <w:abstractNumId w:val="41"/>
  </w:num>
  <w:num w:numId="40">
    <w:abstractNumId w:val="48"/>
  </w:num>
  <w:num w:numId="41">
    <w:abstractNumId w:val="35"/>
  </w:num>
  <w:num w:numId="42">
    <w:abstractNumId w:val="33"/>
  </w:num>
  <w:num w:numId="43">
    <w:abstractNumId w:val="28"/>
  </w:num>
  <w:num w:numId="44">
    <w:abstractNumId w:val="2"/>
  </w:num>
  <w:num w:numId="45">
    <w:abstractNumId w:val="31"/>
  </w:num>
  <w:num w:numId="46">
    <w:abstractNumId w:val="15"/>
  </w:num>
  <w:num w:numId="47">
    <w:abstractNumId w:val="23"/>
  </w:num>
  <w:num w:numId="48">
    <w:abstractNumId w:val="47"/>
  </w:num>
  <w:num w:numId="49">
    <w:abstractNumId w:val="3"/>
  </w:num>
  <w:num w:numId="5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47C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BCB"/>
    <w:rsid w:val="00077C23"/>
    <w:rsid w:val="00084367"/>
    <w:rsid w:val="00087039"/>
    <w:rsid w:val="000953A1"/>
    <w:rsid w:val="000955C0"/>
    <w:rsid w:val="000A1415"/>
    <w:rsid w:val="000A7949"/>
    <w:rsid w:val="000C1AD3"/>
    <w:rsid w:val="000D05DC"/>
    <w:rsid w:val="000E1CE3"/>
    <w:rsid w:val="000E310B"/>
    <w:rsid w:val="000F2EF8"/>
    <w:rsid w:val="000F30C7"/>
    <w:rsid w:val="000F3CC2"/>
    <w:rsid w:val="00101618"/>
    <w:rsid w:val="00103A71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6F56"/>
    <w:rsid w:val="00130FD2"/>
    <w:rsid w:val="00134C06"/>
    <w:rsid w:val="001413A5"/>
    <w:rsid w:val="001559E3"/>
    <w:rsid w:val="001713D4"/>
    <w:rsid w:val="00175982"/>
    <w:rsid w:val="00176AEA"/>
    <w:rsid w:val="001952BB"/>
    <w:rsid w:val="001A6028"/>
    <w:rsid w:val="001A61FA"/>
    <w:rsid w:val="001B02FD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44919"/>
    <w:rsid w:val="002516B4"/>
    <w:rsid w:val="00260C1E"/>
    <w:rsid w:val="00262277"/>
    <w:rsid w:val="00262D68"/>
    <w:rsid w:val="002642BB"/>
    <w:rsid w:val="0028442E"/>
    <w:rsid w:val="0028551C"/>
    <w:rsid w:val="002923FB"/>
    <w:rsid w:val="002A1E84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917"/>
    <w:rsid w:val="003A723A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0913"/>
    <w:rsid w:val="00481E2D"/>
    <w:rsid w:val="004828A8"/>
    <w:rsid w:val="0048434A"/>
    <w:rsid w:val="004844A5"/>
    <w:rsid w:val="004852C1"/>
    <w:rsid w:val="00485C40"/>
    <w:rsid w:val="00492A06"/>
    <w:rsid w:val="004946B1"/>
    <w:rsid w:val="004A0687"/>
    <w:rsid w:val="004B421B"/>
    <w:rsid w:val="004B686E"/>
    <w:rsid w:val="004C58D5"/>
    <w:rsid w:val="004D3354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4BB8"/>
    <w:rsid w:val="00615B7C"/>
    <w:rsid w:val="00617B03"/>
    <w:rsid w:val="0062279B"/>
    <w:rsid w:val="00624A43"/>
    <w:rsid w:val="006350A0"/>
    <w:rsid w:val="006367C7"/>
    <w:rsid w:val="00642A6A"/>
    <w:rsid w:val="00645A1B"/>
    <w:rsid w:val="00651935"/>
    <w:rsid w:val="00654B1D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D81"/>
    <w:rsid w:val="007A1F3D"/>
    <w:rsid w:val="007B2B49"/>
    <w:rsid w:val="007B31B2"/>
    <w:rsid w:val="007B7790"/>
    <w:rsid w:val="007C0B3B"/>
    <w:rsid w:val="007C7B2B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1F4A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1FC4"/>
    <w:rsid w:val="009C3A1E"/>
    <w:rsid w:val="009C57AF"/>
    <w:rsid w:val="009D0AF9"/>
    <w:rsid w:val="009D1C28"/>
    <w:rsid w:val="009E0626"/>
    <w:rsid w:val="009E08AC"/>
    <w:rsid w:val="009E0FB6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4040A"/>
    <w:rsid w:val="00A4220E"/>
    <w:rsid w:val="00A42325"/>
    <w:rsid w:val="00A42BE1"/>
    <w:rsid w:val="00A430BF"/>
    <w:rsid w:val="00A45F4E"/>
    <w:rsid w:val="00A47183"/>
    <w:rsid w:val="00A51BD7"/>
    <w:rsid w:val="00A53401"/>
    <w:rsid w:val="00A554A0"/>
    <w:rsid w:val="00A564F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B98"/>
    <w:rsid w:val="00AB4747"/>
    <w:rsid w:val="00AB48F6"/>
    <w:rsid w:val="00AB6E6E"/>
    <w:rsid w:val="00AC311C"/>
    <w:rsid w:val="00AD4D46"/>
    <w:rsid w:val="00AE04A8"/>
    <w:rsid w:val="00AE423E"/>
    <w:rsid w:val="00AE595E"/>
    <w:rsid w:val="00AF1D99"/>
    <w:rsid w:val="00B00D0E"/>
    <w:rsid w:val="00B14110"/>
    <w:rsid w:val="00B34F1D"/>
    <w:rsid w:val="00B3517F"/>
    <w:rsid w:val="00B35E1E"/>
    <w:rsid w:val="00B37227"/>
    <w:rsid w:val="00B468D0"/>
    <w:rsid w:val="00B5162B"/>
    <w:rsid w:val="00B5341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54D5"/>
    <w:rsid w:val="00BB5F3B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06920"/>
    <w:rsid w:val="00C10353"/>
    <w:rsid w:val="00C13952"/>
    <w:rsid w:val="00C27275"/>
    <w:rsid w:val="00C36870"/>
    <w:rsid w:val="00C56F16"/>
    <w:rsid w:val="00C60582"/>
    <w:rsid w:val="00C66D78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33CC"/>
    <w:rsid w:val="00E4440A"/>
    <w:rsid w:val="00E510B6"/>
    <w:rsid w:val="00E60446"/>
    <w:rsid w:val="00E65A92"/>
    <w:rsid w:val="00E675F3"/>
    <w:rsid w:val="00E710F0"/>
    <w:rsid w:val="00E71304"/>
    <w:rsid w:val="00E732FA"/>
    <w:rsid w:val="00E77655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95839"/>
    <w:rsid w:val="00F96B37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4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3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36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3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3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4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3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36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3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3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10. svibnja 2018.</izvorni_sadrzaj>
    <derivirana_varijabla naziv="DomainObject.StvarniPocetakDatum_1">10. svibnja 2018.</derivirana_varijabla>
  </DomainObject.StvarniPocetakDatum>
  <DomainObject.StvarniZavrsetakDatum>
    <izvorni_sadrzaj>10. svibnja 2018.</izvorni_sadrzaj>
    <derivirana_varijabla naziv="DomainObject.StvarniZavrsetakDatum_1">10. svibnja 2018.</derivirana_varijabla>
  </DomainObject.StvarniZavrsetakDatum>
  <DomainObject.PlaniraniZavrsetakDatum>
    <izvorni_sadrzaj>10. svibnja 2018.</izvorni_sadrzaj>
    <derivirana_varijabla naziv="DomainObject.PlaniraniZavrsetakDatum_1">10. svibnja 2018.</derivirana_varijabla>
  </DomainObject.PlaniraniZavrsetakDatum>
  <DomainObject.PlaniraniPocetakDatum>
    <izvorni_sadrzaj>10. svibnja 2018.</izvorni_sadrzaj>
    <derivirana_varijabla naziv="DomainObject.PlaniraniPocetakDatum_1">10. svibnja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11:25</izvorni_sadrzaj>
    <derivirana_varijabla naziv="DomainObject.StvarniZavrsetakVrijeme_1">11:25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svibnja 2018.</izvorni_sadrzaj>
    <derivirana_varijabla naziv="DomainObject.Zapisnik.DatumKreiranja_1">10.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St-173/2018-9</izvorni_sadrzaj>
    <derivirana_varijabla naziv="DomainObject.Zapisnik.Oznaka_1">St-173/2018-9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St-173/2018</izvorni_sadrzaj>
    <derivirana_varijabla naziv="DomainObject.Predmet.OznakaBroj_1">St-173/2018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JADRANMONT d.o.o.</izvorni_sadrzaj>
    <derivirana_varijabla naziv="DomainObject.Predmet.ProtustrankaFormated_1">  JADRANMONT d.o.o.</derivirana_varijabla>
  </DomainObject.Predmet.ProtustrankaFormated>
  <DomainObject.Predmet.ProtustrankaFormatedOIB>
    <izvorni_sadrzaj>  JADRANMONT d.o.o., OIB 21526317392</izvorni_sadrzaj>
    <derivirana_varijabla naziv="DomainObject.Predmet.ProtustrankaFormatedOIB_1">  JADRANMONT d.o.o., OIB 21526317392</derivirana_varijabla>
  </DomainObject.Predmet.ProtustrankaFormatedOIB>
  <DomainObject.Predmet.ProtustrankaFormatedWithAdress>
    <izvorni_sadrzaj> JADRANMONT d.o.o., Nikole Jurišića 39, 53270 Senj</izvorni_sadrzaj>
    <derivirana_varijabla naziv="DomainObject.Predmet.ProtustrankaFormatedWithAdress_1"> JADRANMONT d.o.o., Nikole Jurišića 39, 53270 Senj</derivirana_varijabla>
  </DomainObject.Predmet.ProtustrankaFormatedWithAdress>
  <DomainObject.Predmet.ProtustrankaFormatedWithAdressOIB>
    <izvorni_sadrzaj> JADRANMONT d.o.o., OIB 21526317392, Nikole Jurišića 39, 53270 Senj</izvorni_sadrzaj>
    <derivirana_varijabla naziv="DomainObject.Predmet.ProtustrankaFormatedWithAdressOIB_1"> JADRANMONT d.o.o., OIB 21526317392, Nikole Jurišića 39, 53270 Senj</derivirana_varijabla>
  </DomainObject.Predmet.ProtustrankaFormatedWithAdressOIB>
  <DomainObject.Predmet.ProtustrankaWithAdress>
    <izvorni_sadrzaj>JADRANMONT d.o.o. Nikole Jurišića 39, 53270 Senj</izvorni_sadrzaj>
    <derivirana_varijabla naziv="DomainObject.Predmet.ProtustrankaWithAdress_1">JADRANMONT d.o.o. Nikole Jurišića 39, 53270 Senj</derivirana_varijabla>
  </DomainObject.Predmet.ProtustrankaWithAdress>
  <DomainObject.Predmet.ProtustrankaWithAdressOIB>
    <izvorni_sadrzaj>JADRANMONT d.o.o., OIB 21526317392, Nikole Jurišića 39, 53270 Senj</izvorni_sadrzaj>
    <derivirana_varijabla naziv="DomainObject.Predmet.ProtustrankaWithAdressOIB_1">JADRANMONT d.o.o., OIB 21526317392, Nikole Jurišića 39, 53270 Senj</derivirana_varijabla>
  </DomainObject.Predmet.ProtustrankaWithAdressOIB>
  <DomainObject.Predmet.ProtustrankaNazivFormated>
    <izvorni_sadrzaj>JADRANMONT d.o.o.</izvorni_sadrzaj>
    <derivirana_varijabla naziv="DomainObject.Predmet.ProtustrankaNazivFormated_1">JADRANMONT d.o.o.</derivirana_varijabla>
  </DomainObject.Predmet.ProtustrankaNazivFormated>
  <DomainObject.Predmet.ProtustrankaNazivFormatedOIB>
    <izvorni_sadrzaj>JADRANMONT d.o.o., OIB 21526317392</izvorni_sadrzaj>
    <derivirana_varijabla naziv="DomainObject.Predmet.ProtustrankaNazivFormatedOIB_1">JADRANMONT d.o.o., OIB 21526317392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JADRANMONT d.o.o.</item>
    </izvorni_sadrzaj>
    <derivirana_varijabla naziv="DomainObject.Predmet.ProtuStrankaListFormated_1">
      <item>JADRANMONT d.o.o.</item>
    </derivirana_varijabla>
  </DomainObject.Predmet.ProtuStrankaListFormated>
  <DomainObject.Predmet.ProtuStrankaListFormatedOIB>
    <izvorni_sadrzaj>
      <item>JADRANMONT d.o.o., OIB 21526317392</item>
    </izvorni_sadrzaj>
    <derivirana_varijabla naziv="DomainObject.Predmet.ProtuStrankaListFormatedOIB_1">
      <item>JADRANMONT d.o.o., OIB 21526317392</item>
    </derivirana_varijabla>
  </DomainObject.Predmet.ProtuStrankaListFormatedOIB>
  <DomainObject.Predmet.ProtuStrankaListFormatedWithAdress>
    <izvorni_sadrzaj>
      <item>JADRANMONT d.o.o., Nikole Jurišića 39, 53270 Senj</item>
    </izvorni_sadrzaj>
    <derivirana_varijabla naziv="DomainObject.Predmet.ProtuStrankaListFormatedWithAdress_1">
      <item>JADRANMONT d.o.o., Nikole Jurišića 39, 53270 Senj</item>
    </derivirana_varijabla>
  </DomainObject.Predmet.ProtuStrankaListFormatedWithAdress>
  <DomainObject.Predmet.ProtuStrankaListFormatedWithAdressOIB>
    <izvorni_sadrzaj>
      <item>JADRANMONT d.o.o., OIB 21526317392, Nikole Jurišića 39, 53270 Senj</item>
    </izvorni_sadrzaj>
    <derivirana_varijabla naziv="DomainObject.Predmet.ProtuStrankaListFormatedWithAdressOIB_1">
      <item>JADRANMONT d.o.o., OIB 21526317392, Nikole Jurišića 39, 53270 Senj</item>
    </derivirana_varijabla>
  </DomainObject.Predmet.ProtuStrankaListFormatedWithAdressOIB>
  <DomainObject.Predmet.ProtuStrankaListNazivFormated>
    <izvorni_sadrzaj>
      <item>JADRANMONT d.o.o.</item>
    </izvorni_sadrzaj>
    <derivirana_varijabla naziv="DomainObject.Predmet.ProtuStrankaListNazivFormated_1">
      <item>JADRANMONT d.o.o.</item>
    </derivirana_varijabla>
  </DomainObject.Predmet.ProtuStrankaListNazivFormated>
  <DomainObject.Predmet.ProtuStrankaListNazivFormatedOIB>
    <izvorni_sadrzaj>
      <item>JADRANMONT d.o.o., OIB 21526317392</item>
    </izvorni_sadrzaj>
    <derivirana_varijabla naziv="DomainObject.Predmet.ProtuStrankaListNazivFormatedOIB_1">
      <item>JADRANMONT d.o.o., OIB 21526317392</item>
    </derivirana_varijabla>
  </DomainObject.Predmet.ProtuStrankaListNazivFormatedOIB>
  <DomainObject.Predmet.OstaliListFormated>
    <izvorni_sadrzaj>
      <item>Nenad Matijević</item>
    </izvorni_sadrzaj>
    <derivirana_varijabla naziv="DomainObject.Predmet.OstaliListFormated_1">
      <item>Nenad Matijević</item>
    </derivirana_varijabla>
  </DomainObject.Predmet.OstaliListFormated>
  <DomainObject.Predmet.OstaliListFormatedOIB>
    <izvorni_sadrzaj>
      <item>Nenad Matijević, OIB 79492720808</item>
    </izvorni_sadrzaj>
    <derivirana_varijabla naziv="DomainObject.Predmet.OstaliListFormatedOIB_1">
      <item>Nenad Matijević, OIB 79492720808</item>
    </derivirana_varijabla>
  </DomainObject.Predmet.OstaliListFormatedOIB>
  <DomainObject.Predmet.OstaliListFormatedWithAdress>
    <izvorni_sadrzaj>
      <item>Nenad Matijević, Svetog Jurja 4, 51000 Rijeka</item>
    </izvorni_sadrzaj>
    <derivirana_varijabla naziv="DomainObject.Predmet.OstaliListFormatedWithAdress_1">
      <item>Nenad Matijević, Svetog Jurja 4, 51000 Rijeka</item>
    </derivirana_varijabla>
  </DomainObject.Predmet.OstaliListFormatedWithAdress>
  <DomainObject.Predmet.OstaliListFormatedWithAdressOIB>
    <izvorni_sadrzaj>
      <item>Nenad Matijević, OIB 79492720808, Svetog Jurja 4, 51000 Rijeka</item>
    </izvorni_sadrzaj>
    <derivirana_varijabla naziv="DomainObject.Predmet.OstaliListFormatedWithAdressOIB_1">
      <item>Nenad Matijević, OIB 79492720808, Svetog Jurja 4, 51000 Rijeka</item>
    </derivirana_varijabla>
  </DomainObject.Predmet.OstaliListFormatedWithAdressOIB>
  <DomainObject.Predmet.OstaliListNazivFormated>
    <izvorni_sadrzaj>
      <item>Nenad Matijević</item>
    </izvorni_sadrzaj>
    <derivirana_varijabla naziv="DomainObject.Predmet.OstaliListNazivFormated_1">
      <item>Nenad Matijević</item>
    </derivirana_varijabla>
  </DomainObject.Predmet.OstaliListNazivFormated>
  <DomainObject.Predmet.OstaliListNazivFormatedOIB>
    <izvorni_sadrzaj>
      <item>Nenad Matijević, OIB 79492720808</item>
    </izvorni_sadrzaj>
    <derivirana_varijabla naziv="DomainObject.Predmet.OstaliListNazivFormatedOIB_1">
      <item>Nenad Matijević, OIB 79492720808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St-173/2018-9</izvorni_sadrzaj>
    <derivirana_varijabla naziv="DomainObject.PoslovniBrojDokumenta_1">St-173/2018-9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JADRANMONT d.o.o.</izvorni_sadrzaj>
    <derivirana_varijabla naziv="DomainObject.Predmet.ProtustrankaIDrugi_1">JADRANMONT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JADRANMONT d.o.o., OIB 21526317392, Nikole Jurišića 39, 53270 Senj</izvorni_sadrzaj>
    <derivirana_varijabla naziv="DomainObject.Predmet.ProtustrankaIDrugiAdressOIB_1">JADRANMONT d.o.o., OIB 21526317392, Nikole Jurišića 39,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JADRANMONT d.o.o.</item>
      <item>Nenad Matijević</item>
    </izvorni_sadrzaj>
    <derivirana_varijabla naziv="DomainObject.Predmet.SudioniciListNaziv_1">
      <item>FINA  Rijeka</item>
      <item>JADRANMONT d.o.o.</item>
      <item>Nenad Matijević</item>
    </derivirana_varijabla>
  </DomainObject.Predmet.SudioniciListNaziv>
  <DomainObject.Predmet.SudioniciListAdressOIB>
    <izvorni_sadrzaj>
      <item>FINA  Rijeka, OIB 85821130368, Frana Kurelca 8,51000 Rijeka</item>
      <item>JADRANMONT d.o.o., OIB 21526317392, Nikole Jurišića 39,53270 Senj</item>
      <item>Nenad Matijević, OIB 79492720808, Svetog Jurja 4,51000 Rijeka</item>
    </izvorni_sadrzaj>
    <derivirana_varijabla naziv="DomainObject.Predmet.SudioniciListAdressOIB_1">
      <item>FINA  Rijeka, OIB 85821130368, Frana Kurelca 8,51000 Rijeka</item>
      <item>JADRANMONT d.o.o., OIB 21526317392, Nikole Jurišića 39,53270 Senj</item>
      <item>Nenad Matijević, OIB 79492720808, Svetog Jurja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21526317392</item>
      <item>, OIB 79492720808</item>
    </izvorni_sadrzaj>
    <derivirana_varijabla naziv="DomainObject.Predmet.SudioniciListNazivOIB_1">
      <item>, OIB 85821130368</item>
      <item>, OIB 21526317392</item>
      <item>, OIB 79492720808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513072-73BF-4AEF-BD21-E4CB0F237E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933</properties:Words>
  <properties:Characters>5340</properties:Characters>
  <properties:Lines>131</properties:Lines>
  <properties:Paragraphs>55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2018-05-10T08:32:00Z</dcterms:created>
  <dc:creator>rcerneka</dc:creator>
  <cp:lastModifiedBy>Jasna Radulović</cp:lastModifiedBy>
  <cp:lastPrinted>2018-05-10T09:28:00Z</cp:lastPrinted>
  <dcterms:modified xmlns:xsi="http://www.w3.org/2001/XMLSchema-instance" xsi:type="dcterms:W3CDTF">2018-05-10T11:16:00Z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St-173/2018-9 / Zapisnik - Ročište radi rasprave o uvjetima za otvaranje steč. post. (173-18-8 prethodni 10.5.docx)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