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05e5" w14:paraId="03d05e5" w:rsidRDefault="00983E5A" w:rsidP="005674B6" w:rsidR="00983E5A">
      <w:pPr>
        <w:tabs>
          <w:tab w:pos="8503" w:val="right"/>
        </w:tabs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            </w:t>
      </w:r>
    </w:p>
    <w:p w:rsidRDefault="00680DB6" w:rsidP="005674B6" w:rsidR="005674B6">
      <w:pPr>
        <w:tabs>
          <w:tab w:pos="180" w:val="left"/>
          <w:tab w:pos="4251" w:val="center"/>
        </w:tabs>
        <w:rPr>
          <w:b/>
          <w:sz w:val="24"/>
        </w:rPr>
      </w:pPr>
      <w:r w:rsidRPr="00680DB6">
        <w:rPr>
          <w:b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74B6">
        <w:rPr>
          <w:b/>
          <w:sz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E57C7" w:rsidR="005674B6" w:rsidRPr="00A77023">
        <w:tc>
          <w:tcPr>
            <w:tcW w:type="dxa" w:w="3060"/>
          </w:tcPr>
          <w:p w:rsidRDefault="005674B6" w:rsidP="009E57C7" w:rsidR="005674B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REPUBLIKA HRVATSKA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Trgovački sud u Zagrebu</w:t>
            </w:r>
          </w:p>
          <w:p w:rsidRDefault="005674B6" w:rsidP="009E57C7" w:rsidR="005674B6" w:rsidRPr="00A77023">
            <w:pPr>
              <w:jc w:val="center"/>
              <w:rPr>
                <w:sz w:val="24"/>
                <w:szCs w:val="24"/>
              </w:rPr>
            </w:pPr>
            <w:r w:rsidRPr="00A77023">
              <w:rPr>
                <w:sz w:val="24"/>
                <w:szCs w:val="24"/>
              </w:rPr>
              <w:t>Zagreb, Amruševa 2/II</w:t>
            </w:r>
          </w:p>
        </w:tc>
      </w:tr>
    </w:tbl>
    <w:p w:rsidRDefault="005674B6" w:rsidP="006679A4" w:rsidR="005C6D9C">
      <w:pPr>
        <w:jc w:val="right"/>
        <w:rPr>
          <w:sz w:val="24"/>
          <w:szCs w:val="24"/>
        </w:rPr>
      </w:pPr>
      <w:r>
        <w:rPr>
          <w:b/>
          <w:sz w:val="24"/>
        </w:rPr>
        <w:tab/>
      </w:r>
      <w:r w:rsidR="00AA1368" w:rsidRPr="00BC6D9E">
        <w:rPr>
          <w:sz w:val="24"/>
          <w:szCs w:val="24"/>
        </w:rPr>
        <w:t>40</w:t>
      </w:r>
      <w:r w:rsidR="00AA1368" w:rsidRPr="00BC6D9E">
        <w:rPr>
          <w:b/>
          <w:sz w:val="24"/>
          <w:szCs w:val="24"/>
        </w:rPr>
        <w:t xml:space="preserve">. </w:t>
      </w:r>
      <w:r w:rsidR="00AA1368" w:rsidRPr="00BC6D9E">
        <w:rPr>
          <w:sz w:val="24"/>
          <w:szCs w:val="24"/>
        </w:rPr>
        <w:t>St-</w:t>
      </w:r>
      <w:r w:rsidR="00451C64">
        <w:rPr>
          <w:sz w:val="24"/>
          <w:szCs w:val="24"/>
        </w:rPr>
        <w:t>1875/2016</w:t>
      </w:r>
    </w:p>
    <w:p w:rsidRDefault="00037C9A" w:rsidP="006679A4" w:rsidR="00037C9A">
      <w:pPr>
        <w:jc w:val="right"/>
        <w:rPr>
          <w:sz w:val="24"/>
          <w:szCs w:val="24"/>
        </w:rPr>
      </w:pPr>
    </w:p>
    <w:p w:rsidRDefault="003F35C6" w:rsidP="006679A4" w:rsidR="003F35C6">
      <w:pPr>
        <w:jc w:val="right"/>
        <w:rPr>
          <w:sz w:val="24"/>
          <w:szCs w:val="24"/>
        </w:rPr>
      </w:pPr>
    </w:p>
    <w:p w:rsidRDefault="005C6D9C" w:rsidP="00D16AFA" w:rsidR="00D16AF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 I M E   </w:t>
      </w:r>
      <w:r w:rsidR="00D16AFA">
        <w:rPr>
          <w:sz w:val="24"/>
          <w:szCs w:val="24"/>
        </w:rPr>
        <w:t xml:space="preserve">R E P U B L I K </w:t>
      </w:r>
      <w:r>
        <w:rPr>
          <w:sz w:val="24"/>
          <w:szCs w:val="24"/>
        </w:rPr>
        <w:t>E</w:t>
      </w:r>
      <w:r w:rsidR="00D16AFA">
        <w:rPr>
          <w:sz w:val="24"/>
          <w:szCs w:val="24"/>
        </w:rPr>
        <w:t xml:space="preserve">  H R V A T S K </w:t>
      </w:r>
      <w:r>
        <w:rPr>
          <w:sz w:val="24"/>
          <w:szCs w:val="24"/>
        </w:rPr>
        <w:t>E</w:t>
      </w:r>
    </w:p>
    <w:p w:rsidRDefault="00037C9A" w:rsidP="00D16AFA" w:rsidR="00037C9A" w:rsidRPr="00BC6D9E">
      <w:pPr>
        <w:jc w:val="center"/>
        <w:rPr>
          <w:sz w:val="24"/>
          <w:szCs w:val="24"/>
        </w:rPr>
      </w:pPr>
    </w:p>
    <w:p w:rsidRDefault="00AA1368" w:rsidP="00AA1368" w:rsidR="00AA1368" w:rsidRPr="00DA4211">
      <w:pPr>
        <w:jc w:val="center"/>
        <w:rPr>
          <w:sz w:val="24"/>
          <w:szCs w:val="24"/>
        </w:rPr>
      </w:pPr>
      <w:r w:rsidRPr="00D16AFA">
        <w:rPr>
          <w:sz w:val="24"/>
          <w:szCs w:val="24"/>
        </w:rPr>
        <w:t>R J E Š E NJ E</w:t>
      </w:r>
    </w:p>
    <w:p w:rsidRDefault="00DA4211" w:rsidP="00AA1368" w:rsidR="00AA1368" w:rsidRPr="00DA4211">
      <w:pPr>
        <w:jc w:val="center"/>
        <w:rPr>
          <w:sz w:val="24"/>
          <w:szCs w:val="24"/>
        </w:rPr>
      </w:pPr>
      <w:r w:rsidRPr="00DA4211">
        <w:rPr>
          <w:sz w:val="24"/>
          <w:szCs w:val="24"/>
        </w:rPr>
        <w:t>I</w:t>
      </w:r>
    </w:p>
    <w:p w:rsidRDefault="00DA4211" w:rsidP="00AA1368" w:rsidR="00DA4211">
      <w:pPr>
        <w:jc w:val="center"/>
        <w:rPr>
          <w:b/>
          <w:sz w:val="24"/>
          <w:szCs w:val="24"/>
        </w:rPr>
      </w:pPr>
      <w:r w:rsidRPr="00DA4211">
        <w:rPr>
          <w:sz w:val="24"/>
          <w:szCs w:val="24"/>
        </w:rPr>
        <w:t>Z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LJ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Č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DA4211">
        <w:rPr>
          <w:sz w:val="24"/>
          <w:szCs w:val="24"/>
        </w:rPr>
        <w:t>K</w:t>
      </w:r>
      <w:r>
        <w:rPr>
          <w:b/>
          <w:sz w:val="24"/>
          <w:szCs w:val="24"/>
        </w:rPr>
        <w:t xml:space="preserve"> </w:t>
      </w:r>
    </w:p>
    <w:p w:rsidRDefault="00A71C5C" w:rsidP="00AA1368" w:rsidR="00A71C5C" w:rsidRPr="00BC6D9E">
      <w:pPr>
        <w:jc w:val="center"/>
        <w:rPr>
          <w:b/>
          <w:sz w:val="24"/>
          <w:szCs w:val="24"/>
        </w:rPr>
      </w:pPr>
    </w:p>
    <w:p w:rsidRDefault="00AA1368" w:rsidP="00754992" w:rsidR="00D16AFA">
      <w:pPr>
        <w:pStyle w:val="Odlomakpopisa"/>
        <w:ind w:firstLine="708" w:left="0"/>
        <w:jc w:val="both"/>
      </w:pPr>
      <w:r w:rsidRPr="00BC6D9E">
        <w:tab/>
      </w:r>
      <w:r w:rsidR="00D16AFA" w:rsidRPr="008600EF">
        <w:t>Trgovački sud u Zagrebu po sucu tog suda Anti Galiću</w:t>
      </w:r>
      <w:r w:rsidR="00D16AFA">
        <w:t xml:space="preserve">, </w:t>
      </w:r>
      <w:r w:rsidR="00D16AFA" w:rsidRPr="008600EF">
        <w:t xml:space="preserve">u pravnoj stvari podnositelja zahtjeva </w:t>
      </w:r>
      <w:r w:rsidR="00D16AFA">
        <w:t xml:space="preserve">Financijska agencija, </w:t>
      </w:r>
      <w:r w:rsidR="00D16AFA" w:rsidRPr="008600EF">
        <w:t>za p</w:t>
      </w:r>
      <w:r w:rsidR="00D16AFA">
        <w:t xml:space="preserve">rovedbu </w:t>
      </w:r>
      <w:r w:rsidR="00D16AFA" w:rsidRPr="008600EF">
        <w:t>stečajnog postupka nad dužnikom</w:t>
      </w:r>
      <w:r w:rsidR="007B59FE" w:rsidRPr="007B59FE">
        <w:t xml:space="preserve"> </w:t>
      </w:r>
      <w:r w:rsidR="00A71C5C">
        <w:t>STOŠIĆ d.o.o. J</w:t>
      </w:r>
      <w:r w:rsidR="00451C64">
        <w:t>astrebars</w:t>
      </w:r>
      <w:r w:rsidR="00A71C5C">
        <w:t>k</w:t>
      </w:r>
      <w:r w:rsidR="00451C64">
        <w:t xml:space="preserve">o, Stankovo 11, OIB 38260577657, </w:t>
      </w:r>
      <w:r w:rsidR="007B59FE" w:rsidRPr="009B2967">
        <w:t xml:space="preserve">dana </w:t>
      </w:r>
      <w:r w:rsidR="001144F0">
        <w:t>5</w:t>
      </w:r>
      <w:r w:rsidR="00754992">
        <w:t>.veljače</w:t>
      </w:r>
      <w:r w:rsidR="007B59FE" w:rsidRPr="009B2967">
        <w:t xml:space="preserve"> 201</w:t>
      </w:r>
      <w:r w:rsidR="00A71C5C">
        <w:t>9</w:t>
      </w:r>
      <w:r w:rsidR="007B59FE" w:rsidRPr="009B2967">
        <w:t>.</w:t>
      </w:r>
    </w:p>
    <w:p w:rsidRDefault="00037C9A" w:rsidP="00A71C5C" w:rsidR="00037C9A" w:rsidRPr="00754992">
      <w:pPr>
        <w:jc w:val="both"/>
        <w:rPr>
          <w:sz w:val="40"/>
          <w:szCs w:val="40"/>
        </w:rPr>
      </w:pPr>
    </w:p>
    <w:p w:rsidRDefault="00983E5A" w:rsidP="00D16AFA" w:rsidR="00983E5A" w:rsidRPr="00754992">
      <w:pPr>
        <w:jc w:val="center"/>
        <w:rPr>
          <w:b/>
          <w:sz w:val="24"/>
        </w:rPr>
      </w:pPr>
      <w:r w:rsidRPr="00754992">
        <w:rPr>
          <w:b/>
          <w:sz w:val="24"/>
        </w:rPr>
        <w:t>r i j e š i o    j e</w:t>
      </w:r>
    </w:p>
    <w:p w:rsidRDefault="00983E5A" w:rsidR="00983E5A">
      <w:pPr>
        <w:jc w:val="both"/>
        <w:rPr>
          <w:sz w:val="24"/>
        </w:rPr>
      </w:pPr>
    </w:p>
    <w:p w:rsidRDefault="0081003E" w:rsidP="00C34E8E" w:rsidR="00DA4211">
      <w:pPr>
        <w:ind w:firstLine="709"/>
        <w:jc w:val="both"/>
      </w:pPr>
      <w:r>
        <w:rPr>
          <w:sz w:val="24"/>
        </w:rPr>
        <w:t>O</w:t>
      </w:r>
      <w:r w:rsidR="00AD3F06">
        <w:rPr>
          <w:sz w:val="24"/>
        </w:rPr>
        <w:t>bustavlja</w:t>
      </w:r>
      <w:r>
        <w:rPr>
          <w:sz w:val="24"/>
        </w:rPr>
        <w:t xml:space="preserve"> se </w:t>
      </w:r>
      <w:r w:rsidR="00D16AFA">
        <w:rPr>
          <w:sz w:val="24"/>
        </w:rPr>
        <w:t>stečajn</w:t>
      </w:r>
      <w:r w:rsidR="00AD3F06">
        <w:rPr>
          <w:sz w:val="24"/>
        </w:rPr>
        <w:t>i</w:t>
      </w:r>
      <w:r w:rsidR="00D16AFA">
        <w:rPr>
          <w:sz w:val="24"/>
        </w:rPr>
        <w:t xml:space="preserve"> postup</w:t>
      </w:r>
      <w:r w:rsidR="00AD3F06">
        <w:rPr>
          <w:sz w:val="24"/>
        </w:rPr>
        <w:t>a</w:t>
      </w:r>
      <w:r w:rsidR="00D16AFA">
        <w:rPr>
          <w:sz w:val="24"/>
        </w:rPr>
        <w:t xml:space="preserve">k nad dužnikom </w:t>
      </w:r>
      <w:r w:rsidR="00A71C5C">
        <w:t>STOŠIĆ d.o.o. Jastrebarsko, Stankovo 11, OIB 38260577657</w:t>
      </w:r>
    </w:p>
    <w:p w:rsidRDefault="00037C9A" w:rsidP="00C34E8E" w:rsidR="00037C9A">
      <w:pPr>
        <w:ind w:firstLine="709"/>
        <w:jc w:val="both"/>
      </w:pPr>
    </w:p>
    <w:p w:rsidRDefault="00DA4211" w:rsidP="00DA4211" w:rsidR="00DA4211" w:rsidRPr="00754992">
      <w:pPr>
        <w:jc w:val="center"/>
        <w:rPr>
          <w:b/>
          <w:sz w:val="24"/>
        </w:rPr>
      </w:pPr>
      <w:r w:rsidRPr="00754992">
        <w:rPr>
          <w:b/>
          <w:sz w:val="24"/>
        </w:rPr>
        <w:t xml:space="preserve">z a k lj u č i o    je  </w:t>
      </w:r>
    </w:p>
    <w:p w:rsidRDefault="00037C9A" w:rsidP="00DA4211" w:rsidR="00037C9A" w:rsidRPr="00A71C5C">
      <w:pPr>
        <w:jc w:val="center"/>
        <w:rPr>
          <w:sz w:val="24"/>
        </w:rPr>
      </w:pPr>
    </w:p>
    <w:p w:rsidRDefault="00DA4211" w:rsidP="00DA4211" w:rsidR="00DA4211" w:rsidRPr="00DA4211">
      <w:pPr>
        <w:jc w:val="center"/>
        <w:rPr>
          <w:b/>
          <w:sz w:val="24"/>
        </w:rPr>
      </w:pPr>
    </w:p>
    <w:p w:rsidRDefault="008E4A93" w:rsidP="00082207" w:rsidR="00DA4211">
      <w:pPr>
        <w:ind w:firstLine="720"/>
        <w:jc w:val="both"/>
        <w:rPr>
          <w:sz w:val="24"/>
        </w:rPr>
      </w:pPr>
      <w:r>
        <w:rPr>
          <w:sz w:val="24"/>
        </w:rPr>
        <w:t xml:space="preserve">Ročište </w:t>
      </w:r>
      <w:r w:rsidR="0000088E">
        <w:rPr>
          <w:sz w:val="24"/>
        </w:rPr>
        <w:t xml:space="preserve"> radi očitovanja o prijedlogu za otvaranje stečajnog postupka </w:t>
      </w:r>
      <w:r w:rsidR="00082207">
        <w:rPr>
          <w:sz w:val="24"/>
        </w:rPr>
        <w:t xml:space="preserve">određeno za </w:t>
      </w:r>
      <w:r w:rsidR="0000088E">
        <w:rPr>
          <w:sz w:val="24"/>
        </w:rPr>
        <w:t xml:space="preserve"> za dan: </w:t>
      </w:r>
    </w:p>
    <w:p w:rsidRDefault="00AD4064" w:rsidP="0000088E" w:rsidR="0000088E">
      <w:pPr>
        <w:ind w:left="1003"/>
        <w:jc w:val="both"/>
        <w:rPr>
          <w:sz w:val="24"/>
        </w:rPr>
      </w:pPr>
      <w:r>
        <w:rPr>
          <w:sz w:val="24"/>
        </w:rPr>
        <w:t>14. ožujka 2019</w:t>
      </w:r>
      <w:r w:rsidR="0000088E" w:rsidRPr="0000088E">
        <w:rPr>
          <w:sz w:val="24"/>
        </w:rPr>
        <w:t>. u 1</w:t>
      </w:r>
      <w:r>
        <w:rPr>
          <w:sz w:val="24"/>
        </w:rPr>
        <w:t>0</w:t>
      </w:r>
      <w:r w:rsidR="0000088E" w:rsidRPr="0000088E">
        <w:rPr>
          <w:sz w:val="24"/>
        </w:rPr>
        <w:t>,00 sati</w:t>
      </w:r>
      <w:r w:rsidR="0000088E">
        <w:rPr>
          <w:b/>
          <w:sz w:val="24"/>
        </w:rPr>
        <w:t xml:space="preserve"> </w:t>
      </w:r>
      <w:r w:rsidR="0000088E">
        <w:rPr>
          <w:sz w:val="24"/>
        </w:rPr>
        <w:t>u zgradi Trgovačkog suda u Zagrebu, Petrinjska 8, soba broj 92/II – stari dio</w:t>
      </w:r>
      <w:r w:rsidR="00DA4211">
        <w:rPr>
          <w:sz w:val="24"/>
        </w:rPr>
        <w:t xml:space="preserve">, </w:t>
      </w:r>
      <w:r w:rsidR="0000088E">
        <w:rPr>
          <w:sz w:val="24"/>
        </w:rPr>
        <w:t xml:space="preserve"> </w:t>
      </w:r>
      <w:r w:rsidR="0000088E" w:rsidRPr="00DA4211">
        <w:rPr>
          <w:b/>
          <w:sz w:val="24"/>
        </w:rPr>
        <w:t>neće se održati.</w:t>
      </w:r>
      <w:r w:rsidR="0000088E">
        <w:rPr>
          <w:sz w:val="24"/>
        </w:rPr>
        <w:t xml:space="preserve">    </w:t>
      </w:r>
    </w:p>
    <w:p w:rsidRDefault="00037C9A" w:rsidP="0000088E" w:rsidR="00037C9A">
      <w:pPr>
        <w:ind w:left="1003"/>
        <w:jc w:val="both"/>
        <w:rPr>
          <w:sz w:val="24"/>
        </w:rPr>
      </w:pPr>
    </w:p>
    <w:p w:rsidRDefault="0000088E" w:rsidP="0000088E" w:rsidR="0000088E">
      <w:pPr>
        <w:jc w:val="both"/>
        <w:rPr>
          <w:sz w:val="24"/>
        </w:rPr>
      </w:pPr>
    </w:p>
    <w:p w:rsidRDefault="00983E5A" w:rsidP="0000088E" w:rsidR="00983E5A">
      <w:pPr>
        <w:ind w:firstLine="709"/>
        <w:jc w:val="center"/>
        <w:rPr>
          <w:sz w:val="24"/>
        </w:rPr>
      </w:pPr>
      <w:r>
        <w:rPr>
          <w:sz w:val="24"/>
        </w:rPr>
        <w:t>Obrazloženje</w:t>
      </w:r>
    </w:p>
    <w:p w:rsidRDefault="00983E5A" w:rsidR="00983E5A">
      <w:pPr>
        <w:ind w:firstLine="720"/>
        <w:jc w:val="both"/>
        <w:rPr>
          <w:sz w:val="24"/>
        </w:rPr>
      </w:pPr>
    </w:p>
    <w:p w:rsidRDefault="00D16AFA" w:rsidP="00D16AFA" w:rsidR="00D16AFA">
      <w:pPr>
        <w:ind w:firstLine="708"/>
        <w:jc w:val="both"/>
        <w:rPr>
          <w:sz w:val="24"/>
          <w:szCs w:val="24"/>
        </w:rPr>
      </w:pP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16AFA" w:rsidP="00417D97" w:rsidR="00D16A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Zahtjev je pod</w:t>
      </w:r>
      <w:r w:rsidR="00CF3AC6">
        <w:rPr>
          <w:sz w:val="24"/>
          <w:szCs w:val="24"/>
        </w:rPr>
        <w:t xml:space="preserve">nesen temeljem odredbe članka </w:t>
      </w:r>
      <w:r w:rsidR="00086CAC">
        <w:rPr>
          <w:sz w:val="24"/>
          <w:szCs w:val="24"/>
        </w:rPr>
        <w:t>110</w:t>
      </w:r>
      <w:r>
        <w:rPr>
          <w:sz w:val="24"/>
          <w:szCs w:val="24"/>
        </w:rPr>
        <w:t xml:space="preserve">. stavak </w:t>
      </w:r>
      <w:r w:rsidR="00086CAC">
        <w:rPr>
          <w:sz w:val="24"/>
          <w:szCs w:val="24"/>
        </w:rPr>
        <w:t>1</w:t>
      </w:r>
      <w:r>
        <w:rPr>
          <w:sz w:val="24"/>
          <w:szCs w:val="24"/>
        </w:rPr>
        <w:t>. Stečajnog zakona (N.N. 71/15</w:t>
      </w:r>
      <w:r w:rsidR="00082207">
        <w:rPr>
          <w:sz w:val="24"/>
          <w:szCs w:val="24"/>
        </w:rPr>
        <w:t xml:space="preserve"> i 104/17</w:t>
      </w:r>
      <w:r>
        <w:rPr>
          <w:sz w:val="24"/>
          <w:szCs w:val="24"/>
        </w:rPr>
        <w:t>, dalje: SZ).</w:t>
      </w:r>
    </w:p>
    <w:p w:rsidRDefault="00220DAD" w:rsidP="00417D97" w:rsidR="00A34BF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AD4064">
        <w:rPr>
          <w:sz w:val="24"/>
          <w:szCs w:val="24"/>
        </w:rPr>
        <w:t>30. siječnja 2019</w:t>
      </w:r>
      <w:r>
        <w:rPr>
          <w:sz w:val="24"/>
          <w:szCs w:val="24"/>
        </w:rPr>
        <w:t>.</w:t>
      </w:r>
      <w:r w:rsidR="004B410E">
        <w:rPr>
          <w:sz w:val="24"/>
          <w:szCs w:val="24"/>
        </w:rPr>
        <w:t xml:space="preserve"> dužnik je obavi</w:t>
      </w:r>
      <w:r w:rsidR="000D0788">
        <w:rPr>
          <w:sz w:val="24"/>
          <w:szCs w:val="24"/>
        </w:rPr>
        <w:t>j</w:t>
      </w:r>
      <w:r w:rsidR="004B410E">
        <w:rPr>
          <w:sz w:val="24"/>
          <w:szCs w:val="24"/>
        </w:rPr>
        <w:t>e</w:t>
      </w:r>
      <w:r w:rsidR="000D0788">
        <w:rPr>
          <w:sz w:val="24"/>
          <w:szCs w:val="24"/>
        </w:rPr>
        <w:t>stio ovaj sud  kako je u međuvreme</w:t>
      </w:r>
      <w:r w:rsidR="004B410E">
        <w:rPr>
          <w:sz w:val="24"/>
          <w:szCs w:val="24"/>
        </w:rPr>
        <w:t>nu</w:t>
      </w:r>
      <w:r w:rsidR="003F35C6">
        <w:rPr>
          <w:sz w:val="24"/>
          <w:szCs w:val="24"/>
        </w:rPr>
        <w:t>,</w:t>
      </w:r>
      <w:r w:rsidR="004B410E">
        <w:rPr>
          <w:sz w:val="24"/>
          <w:szCs w:val="24"/>
        </w:rPr>
        <w:t xml:space="preserve"> od podnošenja prijedloga za </w:t>
      </w:r>
      <w:r w:rsidR="000D0788">
        <w:rPr>
          <w:sz w:val="24"/>
          <w:szCs w:val="24"/>
        </w:rPr>
        <w:t>p</w:t>
      </w:r>
      <w:r w:rsidR="004B410E">
        <w:rPr>
          <w:sz w:val="24"/>
          <w:szCs w:val="24"/>
        </w:rPr>
        <w:t>ro</w:t>
      </w:r>
      <w:r w:rsidR="000D0788">
        <w:rPr>
          <w:sz w:val="24"/>
          <w:szCs w:val="24"/>
        </w:rPr>
        <w:t>vedbu</w:t>
      </w:r>
      <w:r w:rsidR="004B410E">
        <w:rPr>
          <w:sz w:val="24"/>
          <w:szCs w:val="24"/>
        </w:rPr>
        <w:t xml:space="preserve"> </w:t>
      </w:r>
      <w:r w:rsidR="000D0788">
        <w:rPr>
          <w:sz w:val="24"/>
          <w:szCs w:val="24"/>
        </w:rPr>
        <w:t>stečajn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g po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tupka postao sposoban za plaćanje. </w:t>
      </w:r>
      <w:r w:rsidR="00AD3F06">
        <w:rPr>
          <w:sz w:val="24"/>
          <w:szCs w:val="24"/>
        </w:rPr>
        <w:t>U</w:t>
      </w:r>
      <w:r w:rsidR="000D0788">
        <w:rPr>
          <w:sz w:val="24"/>
          <w:szCs w:val="24"/>
        </w:rPr>
        <w:t>z p</w:t>
      </w:r>
      <w:r w:rsidR="004B410E">
        <w:rPr>
          <w:sz w:val="24"/>
          <w:szCs w:val="24"/>
        </w:rPr>
        <w:t>o</w:t>
      </w:r>
      <w:r w:rsidR="000D0788">
        <w:rPr>
          <w:sz w:val="24"/>
          <w:szCs w:val="24"/>
        </w:rPr>
        <w:t>dnesak dužnik je dost</w:t>
      </w:r>
      <w:r w:rsidR="004B410E">
        <w:rPr>
          <w:sz w:val="24"/>
          <w:szCs w:val="24"/>
        </w:rPr>
        <w:t>a</w:t>
      </w:r>
      <w:r w:rsidR="000D0788">
        <w:rPr>
          <w:sz w:val="24"/>
          <w:szCs w:val="24"/>
        </w:rPr>
        <w:t>vio potvrdu Financij</w:t>
      </w:r>
      <w:r w:rsidR="004B410E">
        <w:rPr>
          <w:sz w:val="24"/>
          <w:szCs w:val="24"/>
        </w:rPr>
        <w:t>s</w:t>
      </w:r>
      <w:r w:rsidR="000D0788">
        <w:rPr>
          <w:sz w:val="24"/>
          <w:szCs w:val="24"/>
        </w:rPr>
        <w:t xml:space="preserve">ke agencije od </w:t>
      </w:r>
      <w:r w:rsidR="00037C9A">
        <w:rPr>
          <w:sz w:val="24"/>
          <w:szCs w:val="24"/>
        </w:rPr>
        <w:t>29. siječnja 2019</w:t>
      </w:r>
      <w:r w:rsidR="004B410E">
        <w:rPr>
          <w:sz w:val="24"/>
          <w:szCs w:val="24"/>
        </w:rPr>
        <w:t xml:space="preserve">. </w:t>
      </w:r>
      <w:r w:rsidR="000F00A8">
        <w:rPr>
          <w:sz w:val="24"/>
          <w:szCs w:val="24"/>
        </w:rPr>
        <w:t xml:space="preserve">iz kojeg je vidljivo da dužnik nema </w:t>
      </w:r>
      <w:r w:rsidR="002203EC">
        <w:rPr>
          <w:sz w:val="24"/>
          <w:szCs w:val="24"/>
        </w:rPr>
        <w:t>ne</w:t>
      </w:r>
      <w:r w:rsidR="000F00A8">
        <w:rPr>
          <w:sz w:val="24"/>
          <w:szCs w:val="24"/>
        </w:rPr>
        <w:t>izvršenih osnova za plaćanje</w:t>
      </w:r>
      <w:r w:rsidR="00A34BFB">
        <w:rPr>
          <w:sz w:val="24"/>
          <w:szCs w:val="24"/>
        </w:rPr>
        <w:t>.</w:t>
      </w:r>
    </w:p>
    <w:p w:rsidRDefault="003F35C6" w:rsidP="00417D97" w:rsidR="003F35C6">
      <w:pPr>
        <w:ind w:firstLine="708"/>
        <w:jc w:val="both"/>
        <w:rPr>
          <w:sz w:val="24"/>
          <w:szCs w:val="24"/>
        </w:rPr>
      </w:pPr>
    </w:p>
    <w:p w:rsidRDefault="00A34BFB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128.</w:t>
      </w:r>
      <w:r w:rsidR="002203EC">
        <w:rPr>
          <w:sz w:val="24"/>
          <w:szCs w:val="24"/>
        </w:rPr>
        <w:t xml:space="preserve"> </w:t>
      </w:r>
      <w:r>
        <w:rPr>
          <w:sz w:val="24"/>
          <w:szCs w:val="24"/>
        </w:rPr>
        <w:t>stavak 9</w:t>
      </w:r>
      <w:r w:rsidR="002203EC">
        <w:rPr>
          <w:sz w:val="24"/>
          <w:szCs w:val="24"/>
        </w:rPr>
        <w:t>.</w:t>
      </w:r>
      <w:r>
        <w:rPr>
          <w:sz w:val="24"/>
          <w:szCs w:val="24"/>
        </w:rPr>
        <w:t xml:space="preserve"> SZ-a ako dužnik do završetka prethodnog postupka postane sposoban za plaćanje  sud će postupak obustaviti.</w:t>
      </w:r>
      <w:r w:rsidR="000F00A8">
        <w:rPr>
          <w:sz w:val="24"/>
          <w:szCs w:val="24"/>
        </w:rPr>
        <w:t xml:space="preserve"> </w:t>
      </w:r>
    </w:p>
    <w:p w:rsidRDefault="00A34BFB" w:rsidP="00417D97" w:rsidR="00A34BFB">
      <w:pPr>
        <w:ind w:firstLine="708"/>
        <w:jc w:val="both"/>
        <w:rPr>
          <w:sz w:val="24"/>
          <w:szCs w:val="24"/>
        </w:rPr>
      </w:pPr>
    </w:p>
    <w:p w:rsidRDefault="00F14277" w:rsidP="00417D97" w:rsidR="00220DA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K</w:t>
      </w:r>
      <w:r w:rsidR="00A34BFB">
        <w:rPr>
          <w:sz w:val="24"/>
          <w:szCs w:val="24"/>
        </w:rPr>
        <w:t xml:space="preserve">ako je temeljem </w:t>
      </w:r>
      <w:r w:rsidR="002203EC">
        <w:rPr>
          <w:sz w:val="24"/>
          <w:szCs w:val="24"/>
        </w:rPr>
        <w:t xml:space="preserve">potvrde </w:t>
      </w:r>
      <w:r>
        <w:rPr>
          <w:sz w:val="24"/>
          <w:szCs w:val="24"/>
        </w:rPr>
        <w:t xml:space="preserve">FINA-a od </w:t>
      </w:r>
      <w:r w:rsidR="00037C9A">
        <w:rPr>
          <w:sz w:val="24"/>
          <w:szCs w:val="24"/>
        </w:rPr>
        <w:t>29. siječnja 2019</w:t>
      </w:r>
      <w:r>
        <w:rPr>
          <w:sz w:val="24"/>
          <w:szCs w:val="24"/>
        </w:rPr>
        <w:t>. sud nedvojb</w:t>
      </w:r>
      <w:r w:rsidR="001C5681">
        <w:rPr>
          <w:sz w:val="24"/>
          <w:szCs w:val="24"/>
        </w:rPr>
        <w:t xml:space="preserve">eno utvrdio da je dužnik prije </w:t>
      </w:r>
      <w:r>
        <w:rPr>
          <w:sz w:val="24"/>
          <w:szCs w:val="24"/>
        </w:rPr>
        <w:t>z</w:t>
      </w:r>
      <w:r w:rsidR="001C5681">
        <w:rPr>
          <w:sz w:val="24"/>
          <w:szCs w:val="24"/>
        </w:rPr>
        <w:t>a</w:t>
      </w:r>
      <w:r>
        <w:rPr>
          <w:sz w:val="24"/>
          <w:szCs w:val="24"/>
        </w:rPr>
        <w:t>vršetka prethodnog po</w:t>
      </w:r>
      <w:r w:rsidR="001C5681">
        <w:rPr>
          <w:sz w:val="24"/>
          <w:szCs w:val="24"/>
        </w:rPr>
        <w:t>stupka p</w:t>
      </w:r>
      <w:r>
        <w:rPr>
          <w:sz w:val="24"/>
          <w:szCs w:val="24"/>
        </w:rPr>
        <w:t>o</w:t>
      </w:r>
      <w:r w:rsidR="001C5681">
        <w:rPr>
          <w:sz w:val="24"/>
          <w:szCs w:val="24"/>
        </w:rPr>
        <w:t>s</w:t>
      </w:r>
      <w:r>
        <w:rPr>
          <w:sz w:val="24"/>
          <w:szCs w:val="24"/>
        </w:rPr>
        <w:t>tao sposoban za plaćanje</w:t>
      </w:r>
      <w:r w:rsidR="002203EC">
        <w:rPr>
          <w:sz w:val="24"/>
          <w:szCs w:val="24"/>
        </w:rPr>
        <w:t>,</w:t>
      </w:r>
      <w:r>
        <w:rPr>
          <w:sz w:val="24"/>
          <w:szCs w:val="24"/>
        </w:rPr>
        <w:t xml:space="preserve"> temelje odredbe članka 128. st. 9 SZ-a riješeno je kao u izreci.</w:t>
      </w:r>
      <w:r w:rsidR="00A34BFB">
        <w:rPr>
          <w:sz w:val="24"/>
          <w:szCs w:val="24"/>
        </w:rPr>
        <w:t xml:space="preserve"> </w:t>
      </w:r>
    </w:p>
    <w:p w:rsidRDefault="00220DAD" w:rsidP="00417D97" w:rsidR="00220DAD">
      <w:pPr>
        <w:ind w:firstLine="708"/>
        <w:jc w:val="both"/>
        <w:rPr>
          <w:sz w:val="24"/>
          <w:szCs w:val="24"/>
        </w:rPr>
      </w:pPr>
    </w:p>
    <w:p w:rsidRDefault="00C67794" w:rsidP="00C67794" w:rsidR="00C67794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1144F0">
        <w:rPr>
          <w:sz w:val="24"/>
        </w:rPr>
        <w:t>5</w:t>
      </w:r>
      <w:r w:rsidR="00B02ACB">
        <w:rPr>
          <w:sz w:val="24"/>
        </w:rPr>
        <w:t>.</w:t>
      </w:r>
      <w:r w:rsidR="00037C9A">
        <w:rPr>
          <w:sz w:val="24"/>
        </w:rPr>
        <w:t xml:space="preserve"> veljače 2019</w:t>
      </w:r>
    </w:p>
    <w:p w:rsidRDefault="005674B6" w:rsidP="00C67794" w:rsidR="00983E5A">
      <w:pPr>
        <w:ind w:left="5760"/>
        <w:jc w:val="right"/>
        <w:rPr>
          <w:sz w:val="24"/>
        </w:rPr>
      </w:pPr>
      <w:r>
        <w:rPr>
          <w:sz w:val="24"/>
        </w:rPr>
        <w:t>Sudac:</w:t>
      </w:r>
    </w:p>
    <w:p w:rsidRDefault="00983E5A" w:rsidP="001962F8" w:rsidR="001962F8">
      <w:pPr>
        <w:jc w:val="right"/>
        <w:rPr>
          <w:sz w:val="24"/>
        </w:rPr>
      </w:pPr>
      <w:r>
        <w:rPr>
          <w:sz w:val="24"/>
        </w:rPr>
        <w:t>Ante Galić</w:t>
      </w:r>
      <w:r w:rsidR="00453D09">
        <w:rPr>
          <w:sz w:val="24"/>
        </w:rPr>
        <w:t xml:space="preserve"> </w:t>
      </w:r>
      <w:r w:rsidR="00097117">
        <w:rPr>
          <w:sz w:val="24"/>
        </w:rPr>
        <w:t>v.r.</w:t>
      </w:r>
    </w:p>
    <w:p w:rsidRDefault="003F35C6" w:rsidP="001962F8" w:rsidR="003F35C6">
      <w:pPr>
        <w:jc w:val="right"/>
        <w:rPr>
          <w:sz w:val="24"/>
        </w:rPr>
      </w:pPr>
    </w:p>
    <w:p w:rsidRDefault="005674B6" w:rsidP="001962F8" w:rsidR="00983E5A">
      <w:pPr>
        <w:rPr>
          <w:sz w:val="24"/>
        </w:rPr>
      </w:pPr>
      <w:r>
        <w:rPr>
          <w:sz w:val="24"/>
        </w:rPr>
        <w:t>Uputa o pravnom lijeku:</w:t>
      </w:r>
    </w:p>
    <w:p w:rsidRDefault="00983E5A" w:rsidP="001E5C11" w:rsidR="00134CDB">
      <w:pPr>
        <w:jc w:val="both"/>
      </w:pPr>
      <w:r>
        <w:rPr>
          <w:sz w:val="24"/>
        </w:rPr>
        <w:t>Protiv</w:t>
      </w:r>
      <w:r w:rsidR="00047A32">
        <w:rPr>
          <w:sz w:val="24"/>
        </w:rPr>
        <w:t xml:space="preserve"> </w:t>
      </w:r>
      <w:r>
        <w:rPr>
          <w:sz w:val="24"/>
        </w:rPr>
        <w:t>ovog rješenja, nezadovoljna stranka može uložiti žalbu Visokom trgovačkom sudu Republike Hrvatske u roku od 8 dana po primitku rješenja,  a ulaže se putem ovog suda u 2 primjerka</w:t>
      </w:r>
      <w:r w:rsidR="003E3AFE">
        <w:rPr>
          <w:sz w:val="24"/>
        </w:rPr>
        <w:t>.</w:t>
      </w:r>
    </w:p>
    <w:p w:rsidRDefault="002203EC" w:rsidP="001E5C11" w:rsidR="002203EC">
      <w:pPr>
        <w:jc w:val="both"/>
      </w:pPr>
    </w:p>
    <w:p w:rsidRDefault="003F35C6" w:rsidP="001E5C11" w:rsidR="003F35C6">
      <w:pPr>
        <w:jc w:val="both"/>
      </w:pPr>
    </w:p>
    <w:p w:rsidRDefault="00097117" w:rsidP="00097117" w:rsidR="00097117">
      <w:pPr>
        <w:ind w:firstLine="720" w:left="3600"/>
        <w:jc w:val="both"/>
      </w:pPr>
      <w:r>
        <w:t>Za točnost otpravka, ovlašteni službenik:</w:t>
      </w:r>
    </w:p>
    <w:p w:rsidRDefault="00097117" w:rsidP="00097117" w:rsidR="00097117">
      <w:pPr>
        <w:ind w:firstLine="720" w:left="4320"/>
        <w:jc w:val="both"/>
      </w:pPr>
      <w:r>
        <w:t xml:space="preserve">              Valentina Delač</w:t>
      </w:r>
    </w:p>
    <w:p w:rsidRDefault="00641DD2" w:rsidP="00097117" w:rsidR="00641DD2">
      <w:pPr>
        <w:pStyle w:val="Odlomakpopisa"/>
        <w:jc w:val="both"/>
      </w:pPr>
    </w:p>
    <w:p w:rsidRDefault="00C67794" w:rsidP="00B472C7" w:rsidR="00C67794">
      <w:pPr>
        <w:ind w:left="360"/>
        <w:jc w:val="both"/>
        <w:rPr>
          <w:sz w:val="24"/>
        </w:rPr>
      </w:pPr>
    </w:p>
    <w:sectPr w:rsidR="00C67794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D02" w:rsidR="00F91D02">
      <w:r>
        <w:separator/>
      </w:r>
    </w:p>
  </w:endnote>
  <w:endnote w:id="0" w:type="continuationSeparator">
    <w:p w:rsidRDefault="00F91D02" w:rsidR="00F91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D02" w:rsidR="00F91D02">
      <w:r>
        <w:separator/>
      </w:r>
    </w:p>
  </w:footnote>
  <w:footnote w:id="0" w:type="continuationSeparator">
    <w:p w:rsidRDefault="00F91D02" w:rsidR="00F91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058A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1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2207" w:rsidR="00DD058A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DD058A">
      <w:rPr>
        <w:sz w:val="24"/>
      </w:rPr>
      <w:t>40.St-</w:t>
    </w:r>
    <w:r w:rsidR="00037C9A">
      <w:rPr>
        <w:sz w:val="24"/>
      </w:rPr>
      <w:t>1875/2016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0149"/>
    <w:rsid w:val="0000088E"/>
    <w:rsid w:val="00005C5E"/>
    <w:rsid w:val="00037C9A"/>
    <w:rsid w:val="0004749B"/>
    <w:rsid w:val="00047A32"/>
    <w:rsid w:val="000519D5"/>
    <w:rsid w:val="00052E8B"/>
    <w:rsid w:val="00077736"/>
    <w:rsid w:val="00082207"/>
    <w:rsid w:val="00086CAC"/>
    <w:rsid w:val="00095D88"/>
    <w:rsid w:val="00097117"/>
    <w:rsid w:val="000D0788"/>
    <w:rsid w:val="000D7644"/>
    <w:rsid w:val="000E41A8"/>
    <w:rsid w:val="000E6B8C"/>
    <w:rsid w:val="000F00A8"/>
    <w:rsid w:val="001144F0"/>
    <w:rsid w:val="00134CDB"/>
    <w:rsid w:val="00134DAF"/>
    <w:rsid w:val="00137A98"/>
    <w:rsid w:val="00162DB5"/>
    <w:rsid w:val="00167933"/>
    <w:rsid w:val="00183C93"/>
    <w:rsid w:val="001962F8"/>
    <w:rsid w:val="001C5681"/>
    <w:rsid w:val="00212617"/>
    <w:rsid w:val="002203EC"/>
    <w:rsid w:val="00220DAD"/>
    <w:rsid w:val="00234A79"/>
    <w:rsid w:val="0023760C"/>
    <w:rsid w:val="00243B08"/>
    <w:rsid w:val="00294459"/>
    <w:rsid w:val="002B232F"/>
    <w:rsid w:val="002C5041"/>
    <w:rsid w:val="002D296B"/>
    <w:rsid w:val="002D5086"/>
    <w:rsid w:val="002F0823"/>
    <w:rsid w:val="002F5E79"/>
    <w:rsid w:val="002F7C80"/>
    <w:rsid w:val="00332D96"/>
    <w:rsid w:val="00345C71"/>
    <w:rsid w:val="003B2BC0"/>
    <w:rsid w:val="003B7E40"/>
    <w:rsid w:val="003C18D1"/>
    <w:rsid w:val="003D09B7"/>
    <w:rsid w:val="003D1648"/>
    <w:rsid w:val="003D51A2"/>
    <w:rsid w:val="003D72A4"/>
    <w:rsid w:val="003E3AFE"/>
    <w:rsid w:val="003F35C6"/>
    <w:rsid w:val="00400D20"/>
    <w:rsid w:val="00403903"/>
    <w:rsid w:val="00417D97"/>
    <w:rsid w:val="00426FF6"/>
    <w:rsid w:val="00451C64"/>
    <w:rsid w:val="00453D09"/>
    <w:rsid w:val="00456157"/>
    <w:rsid w:val="00461A83"/>
    <w:rsid w:val="00484055"/>
    <w:rsid w:val="004841BB"/>
    <w:rsid w:val="00492EB1"/>
    <w:rsid w:val="004A25F7"/>
    <w:rsid w:val="004B26A3"/>
    <w:rsid w:val="004B410E"/>
    <w:rsid w:val="004B7172"/>
    <w:rsid w:val="004D0D7F"/>
    <w:rsid w:val="004E16CF"/>
    <w:rsid w:val="00503E0C"/>
    <w:rsid w:val="0050671E"/>
    <w:rsid w:val="0051526E"/>
    <w:rsid w:val="00542552"/>
    <w:rsid w:val="005574FF"/>
    <w:rsid w:val="005674B6"/>
    <w:rsid w:val="00570F8C"/>
    <w:rsid w:val="00583A7E"/>
    <w:rsid w:val="0059263A"/>
    <w:rsid w:val="005A73F5"/>
    <w:rsid w:val="005B476B"/>
    <w:rsid w:val="005C649B"/>
    <w:rsid w:val="005C6D9C"/>
    <w:rsid w:val="00641DD2"/>
    <w:rsid w:val="00651A23"/>
    <w:rsid w:val="00654600"/>
    <w:rsid w:val="00664710"/>
    <w:rsid w:val="006679A4"/>
    <w:rsid w:val="00680DB6"/>
    <w:rsid w:val="00681E60"/>
    <w:rsid w:val="006912BE"/>
    <w:rsid w:val="006A235E"/>
    <w:rsid w:val="006A276E"/>
    <w:rsid w:val="00700550"/>
    <w:rsid w:val="00720A5A"/>
    <w:rsid w:val="00737229"/>
    <w:rsid w:val="00754992"/>
    <w:rsid w:val="00756FC8"/>
    <w:rsid w:val="00766A2A"/>
    <w:rsid w:val="007965E4"/>
    <w:rsid w:val="007B59FE"/>
    <w:rsid w:val="007E1DC0"/>
    <w:rsid w:val="007F6BA1"/>
    <w:rsid w:val="0081003E"/>
    <w:rsid w:val="008166B4"/>
    <w:rsid w:val="00817164"/>
    <w:rsid w:val="00845591"/>
    <w:rsid w:val="00873F34"/>
    <w:rsid w:val="008907A5"/>
    <w:rsid w:val="00894632"/>
    <w:rsid w:val="008A469F"/>
    <w:rsid w:val="008C65D5"/>
    <w:rsid w:val="008D48A7"/>
    <w:rsid w:val="008E4A93"/>
    <w:rsid w:val="008F49AE"/>
    <w:rsid w:val="00900EF3"/>
    <w:rsid w:val="00907E5C"/>
    <w:rsid w:val="0091572F"/>
    <w:rsid w:val="00920A4C"/>
    <w:rsid w:val="0092593B"/>
    <w:rsid w:val="00956527"/>
    <w:rsid w:val="00966CAC"/>
    <w:rsid w:val="00976CFE"/>
    <w:rsid w:val="00977AE2"/>
    <w:rsid w:val="009820E8"/>
    <w:rsid w:val="00983E5A"/>
    <w:rsid w:val="009866F0"/>
    <w:rsid w:val="009C6339"/>
    <w:rsid w:val="009E57C7"/>
    <w:rsid w:val="00A04D30"/>
    <w:rsid w:val="00A14AD5"/>
    <w:rsid w:val="00A17827"/>
    <w:rsid w:val="00A34BFB"/>
    <w:rsid w:val="00A37AAD"/>
    <w:rsid w:val="00A40753"/>
    <w:rsid w:val="00A71C5C"/>
    <w:rsid w:val="00A94419"/>
    <w:rsid w:val="00AA00B4"/>
    <w:rsid w:val="00AA1368"/>
    <w:rsid w:val="00AC7220"/>
    <w:rsid w:val="00AD007D"/>
    <w:rsid w:val="00AD0149"/>
    <w:rsid w:val="00AD3F06"/>
    <w:rsid w:val="00AD4064"/>
    <w:rsid w:val="00AD650B"/>
    <w:rsid w:val="00AF01C9"/>
    <w:rsid w:val="00B02ACB"/>
    <w:rsid w:val="00B13588"/>
    <w:rsid w:val="00B250CC"/>
    <w:rsid w:val="00B45A04"/>
    <w:rsid w:val="00B472C7"/>
    <w:rsid w:val="00B53A85"/>
    <w:rsid w:val="00B55E61"/>
    <w:rsid w:val="00B63F93"/>
    <w:rsid w:val="00B74B9C"/>
    <w:rsid w:val="00B93457"/>
    <w:rsid w:val="00B94792"/>
    <w:rsid w:val="00BA2903"/>
    <w:rsid w:val="00BB6480"/>
    <w:rsid w:val="00BD7B05"/>
    <w:rsid w:val="00BE1A49"/>
    <w:rsid w:val="00BF0A71"/>
    <w:rsid w:val="00C007A5"/>
    <w:rsid w:val="00C34E8E"/>
    <w:rsid w:val="00C35318"/>
    <w:rsid w:val="00C54157"/>
    <w:rsid w:val="00C67794"/>
    <w:rsid w:val="00C70601"/>
    <w:rsid w:val="00C71F18"/>
    <w:rsid w:val="00C86E38"/>
    <w:rsid w:val="00CD71BB"/>
    <w:rsid w:val="00CE0ABB"/>
    <w:rsid w:val="00CF0BDF"/>
    <w:rsid w:val="00CF3AC6"/>
    <w:rsid w:val="00D019C4"/>
    <w:rsid w:val="00D139AA"/>
    <w:rsid w:val="00D16AFA"/>
    <w:rsid w:val="00D5700F"/>
    <w:rsid w:val="00D64EFD"/>
    <w:rsid w:val="00DA4211"/>
    <w:rsid w:val="00DA7BC1"/>
    <w:rsid w:val="00DD058A"/>
    <w:rsid w:val="00DD57A9"/>
    <w:rsid w:val="00E10FD8"/>
    <w:rsid w:val="00E305E3"/>
    <w:rsid w:val="00E36E6F"/>
    <w:rsid w:val="00E5425A"/>
    <w:rsid w:val="00ED1B77"/>
    <w:rsid w:val="00ED7085"/>
    <w:rsid w:val="00EE7835"/>
    <w:rsid w:val="00EF640C"/>
    <w:rsid w:val="00F14277"/>
    <w:rsid w:val="00F3746E"/>
    <w:rsid w:val="00F835DD"/>
    <w:rsid w:val="00F91D02"/>
    <w:rsid w:val="00FA630B"/>
    <w:rsid w:val="00FB0C6E"/>
    <w:rsid w:val="00FC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unhideWhenUsed="false" w:semiHidden="fals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hAnsi="Arial" w:asci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hAnsi="Arial" w:asci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hAnsi="Arial" w:ascii="Arial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true" w:styleId="Tijeloteksta21" w:type="paragraph">
    <w:name w:val="Tijelo teksta 21"/>
    <w:basedOn w:val="Normal"/>
    <w:pPr>
      <w:spacing w:after="120"/>
      <w:ind w:left="360"/>
    </w:pPr>
  </w:style>
  <w:style w:customStyle="true" w:styleId="Tijeloteksta31" w:type="paragraph">
    <w:name w:val="Tijelo teksta 31"/>
    <w:basedOn w:val="Tijeloteksta21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1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1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11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1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1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 w:semiHidden="0" w:unhideWhenUsed="0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hAnsi="Arial"/>
      <w:b/>
      <w:i/>
      <w:sz w:val="24"/>
    </w:rPr>
  </w:style>
  <w:style w:styleId="Naslov3" w:type="paragraph">
    <w:name w:val="heading 3"/>
    <w:basedOn w:val="Normal"/>
    <w:next w:val="Normal"/>
    <w:qFormat/>
    <w:pPr>
      <w:keepNext/>
      <w:spacing w:after="60" w:before="240"/>
      <w:outlineLvl w:val="2"/>
    </w:pPr>
    <w:rPr>
      <w:rFonts w:ascii="Arial" w:hAnsi="Arial"/>
      <w:sz w:val="24"/>
    </w:rPr>
  </w:style>
  <w:style w:styleId="Naslov4" w:type="paragraph">
    <w:name w:val="heading 4"/>
    <w:basedOn w:val="Normal"/>
    <w:next w:val="Normal"/>
    <w:qFormat/>
    <w:pPr>
      <w:keepNext/>
      <w:spacing w:after="60" w:before="240"/>
      <w:outlineLvl w:val="3"/>
    </w:pPr>
    <w:rPr>
      <w:rFonts w:ascii="Arial" w:hAnsi="Arial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pis2" w:type="paragraph">
    <w:name w:val="List 2"/>
    <w:basedOn w:val="Normal"/>
    <w:pPr>
      <w:ind w:hanging="360" w:left="720"/>
    </w:pPr>
  </w:style>
  <w:style w:styleId="Opisslike" w:type="paragraph">
    <w:name w:val="caption"/>
    <w:basedOn w:val="Normal"/>
    <w:next w:val="Normal"/>
    <w:qFormat/>
    <w:pPr>
      <w:spacing w:after="120" w:before="120"/>
    </w:pPr>
    <w:rPr>
      <w:b/>
    </w:rPr>
  </w:style>
  <w:style w:styleId="Tijeloteksta" w:type="paragraph">
    <w:name w:val="Body Text"/>
    <w:basedOn w:val="Normal"/>
    <w:pPr>
      <w:spacing w:after="120"/>
    </w:pPr>
  </w:style>
  <w:style w:customStyle="1" w:styleId="Tijeloteksta21" w:type="paragraph">
    <w:name w:val="Tijelo teksta 21"/>
    <w:basedOn w:val="Normal"/>
    <w:pPr>
      <w:spacing w:after="120"/>
      <w:ind w:left="360"/>
    </w:pPr>
  </w:style>
  <w:style w:customStyle="1" w:styleId="Tijeloteksta31" w:type="paragraph">
    <w:name w:val="Tijelo teksta 31"/>
    <w:basedOn w:val="Tijeloteksta21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139A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B59FE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71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1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117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1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1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6661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51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1875</izvorni_sadrzaj>
    <derivirana_varijabla naziv="DomainObject.Predmet.Broj_1">1875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2016.</izvorni_sadrzaj>
    <derivirana_varijabla naziv="DomainObject.Predmet.DatumOsnivanja_1">27.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St-1875/2016</izvorni_sadrzaj>
    <derivirana_varijabla naziv="DomainObject.Predmet.OznakaBroj_1">St-1875/2016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STOŠIĆ d.o.o.</izvorni_sadrzaj>
    <derivirana_varijabla naziv="DomainObject.Predmet.ProtustrankaFormated_1">  STOŠIĆ d.o.o.</derivirana_varijabla>
  </DomainObject.Predmet.ProtustrankaFormated>
  <DomainObject.Predmet.ProtustrankaFormatedOIB>
    <izvorni_sadrzaj>  STOŠIĆ d.o.o., OIB 38260577657</izvorni_sadrzaj>
    <derivirana_varijabla naziv="DomainObject.Predmet.ProtustrankaFormatedOIB_1">  STOŠIĆ d.o.o., OIB 38260577657</derivirana_varijabla>
  </DomainObject.Predmet.ProtustrankaFormatedOIB>
  <DomainObject.Predmet.ProtustrankaFormatedWithAdress>
    <izvorni_sadrzaj> STOŠIĆ d.o.o., Stankovo 11, 10450 Jastrebarsko</izvorni_sadrzaj>
    <derivirana_varijabla naziv="DomainObject.Predmet.ProtustrankaFormatedWithAdress_1"> STOŠIĆ d.o.o., Stankovo 11, 10450 Jastrebarsko</derivirana_varijabla>
  </DomainObject.Predmet.ProtustrankaFormatedWithAdress>
  <DomainObject.Predmet.ProtustrankaFormatedWithAdressOIB>
    <izvorni_sadrzaj> STOŠIĆ d.o.o., OIB 38260577657, Stankovo 11, 10450 Jastrebarsko</izvorni_sadrzaj>
    <derivirana_varijabla naziv="DomainObject.Predmet.ProtustrankaFormatedWithAdressOIB_1"> STOŠIĆ d.o.o., OIB 38260577657, Stankovo 11, 10450 Jastrebarsko</derivirana_varijabla>
  </DomainObject.Predmet.ProtustrankaFormatedWithAdressOIB>
  <DomainObject.Predmet.ProtustrankaWithAdress>
    <izvorni_sadrzaj>STOŠIĆ d.o.o. Stankovo 11, 10450 Jastrebarsko</izvorni_sadrzaj>
    <derivirana_varijabla naziv="DomainObject.Predmet.ProtustrankaWithAdress_1">STOŠIĆ d.o.o. Stankovo 11, 10450 Jastrebarsko</derivirana_varijabla>
  </DomainObject.Predmet.ProtustrankaWithAdress>
  <DomainObject.Predmet.ProtustrankaWithAdressOIB>
    <izvorni_sadrzaj>STOŠIĆ d.o.o., OIB 38260577657, Stankovo 11, 10450 Jastrebarsko</izvorni_sadrzaj>
    <derivirana_varijabla naziv="DomainObject.Predmet.ProtustrankaWithAdressOIB_1">STOŠIĆ d.o.o., OIB 38260577657, Stankovo 11, 10450 Jastrebarsko</derivirana_varijabla>
  </DomainObject.Predmet.ProtustrankaWithAdressOIB>
  <DomainObject.Predmet.ProtustrankaNazivFormated>
    <izvorni_sadrzaj>STOŠIĆ d.o.o.</izvorni_sadrzaj>
    <derivirana_varijabla naziv="DomainObject.Predmet.ProtustrankaNazivFormated_1">STOŠIĆ d.o.o.</derivirana_varijabla>
  </DomainObject.Predmet.ProtustrankaNazivFormated>
  <DomainObject.Predmet.ProtustrankaNazivFormatedOIB>
    <izvorni_sadrzaj>STOŠIĆ d.o.o., OIB 38260577657</izvorni_sadrzaj>
    <derivirana_varijabla naziv="DomainObject.Predmet.ProtustrankaNazivFormatedOIB_1">STOŠIĆ d.o.o., OIB 38260577657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STOŠIĆ d.o.o.</item>
    </izvorni_sadrzaj>
    <derivirana_varijabla naziv="DomainObject.Predmet.ProtuStrankaListFormated_1">
      <item>STOŠIĆ d.o.o.</item>
    </derivirana_varijabla>
  </DomainObject.Predmet.ProtuStrankaListFormated>
  <DomainObject.Predmet.ProtuStrankaListFormatedOIB>
    <izvorni_sadrzaj>
      <item>STOŠIĆ d.o.o., OIB 38260577657</item>
    </izvorni_sadrzaj>
    <derivirana_varijabla naziv="DomainObject.Predmet.ProtuStrankaListFormatedOIB_1">
      <item>STOŠIĆ d.o.o., OIB 38260577657</item>
    </derivirana_varijabla>
  </DomainObject.Predmet.ProtuStrankaListFormatedOIB>
  <DomainObject.Predmet.ProtuStrankaListFormatedWithAdress>
    <izvorni_sadrzaj>
      <item>STOŠIĆ d.o.o., Stankovo 11, 10450 Jastrebarsko</item>
    </izvorni_sadrzaj>
    <derivirana_varijabla naziv="DomainObject.Predmet.ProtuStrankaListFormatedWithAdress_1">
      <item>STOŠIĆ d.o.o., Stankovo 11, 10450 Jastrebarsko</item>
    </derivirana_varijabla>
  </DomainObject.Predmet.ProtuStrankaListFormatedWithAdress>
  <DomainObject.Predmet.ProtuStrankaListFormatedWithAdressOIB>
    <izvorni_sadrzaj>
      <item>STOŠIĆ d.o.o., OIB 38260577657, Stankovo 11, 10450 Jastrebarsko</item>
    </izvorni_sadrzaj>
    <derivirana_varijabla naziv="DomainObject.Predmet.ProtuStrankaListFormatedWithAdressOIB_1">
      <item>STOŠIĆ d.o.o., OIB 38260577657, Stankovo 11, 10450 Jastrebarsko</item>
    </derivirana_varijabla>
  </DomainObject.Predmet.ProtuStrankaListFormatedWithAdressOIB>
  <DomainObject.Predmet.ProtuStrankaListNazivFormated>
    <izvorni_sadrzaj>
      <item>STOŠIĆ d.o.o.</item>
    </izvorni_sadrzaj>
    <derivirana_varijabla naziv="DomainObject.Predmet.ProtuStrankaListNazivFormated_1">
      <item>STOŠIĆ d.o.o.</item>
    </derivirana_varijabla>
  </DomainObject.Predmet.ProtuStrankaListNazivFormated>
  <DomainObject.Predmet.ProtuStrankaListNazivFormatedOIB>
    <izvorni_sadrzaj>
      <item>STOŠIĆ d.o.o., OIB 38260577657</item>
    </izvorni_sadrzaj>
    <derivirana_varijabla naziv="DomainObject.Predmet.ProtuStrankaListNazivFormatedOIB_1">
      <item>STOŠIĆ d.o.o., OIB 38260577657</item>
    </derivirana_varijabla>
  </DomainObject.Predmet.ProtuStrankaListNazivFormatedOIB>
  <DomainObject.Predmet.OstaliListFormated>
    <izvorni_sadrzaj>
      <item>Monika Huskić</item>
      <item>Miralem Huskić</item>
    </izvorni_sadrzaj>
    <derivirana_varijabla naziv="DomainObject.Predmet.OstaliListFormated_1">
      <item>Monika Huskić</item>
      <item>Miralem Huskić</item>
    </derivirana_varijabla>
  </DomainObject.Predmet.OstaliListFormated>
  <DomainObject.Predmet.OstaliListFormatedOIB>
    <izvorni_sadrzaj>
      <item>Monika Huskić, OIB 17955978056</item>
      <item>Miralem Huskić, OIB 91632167230</item>
    </izvorni_sadrzaj>
    <derivirana_varijabla naziv="DomainObject.Predmet.OstaliListFormatedOIB_1">
      <item>Monika Huskić, OIB 17955978056</item>
      <item>Miralem Huskić, OIB 91632167230</item>
    </derivirana_varijabla>
  </DomainObject.Predmet.OstaliListFormatedOIB>
  <DomainObject.Predmet.OstaliListFormatedWithAdress>
    <izvorni_sadrzaj>
      <item>Monika Huskić, Stankovo 11, 10450 Stankovo</item>
      <item>Miralem Huskić, Stankovo 11, 10450 Stankovo</item>
    </izvorni_sadrzaj>
    <derivirana_varijabla naziv="DomainObject.Predmet.OstaliListFormatedWithAdress_1">
      <item>Monika Huskić, Stankovo 11, 10450 Stankovo</item>
      <item>Miralem Huskić, Stankovo 11, 10450 Stankovo</item>
    </derivirana_varijabla>
  </DomainObject.Predmet.OstaliListFormatedWithAdress>
  <DomainObject.Predmet.OstaliListFormatedWithAdressOIB>
    <izvorni_sadrzaj>
      <item>Monika Huskić, OIB 17955978056, Stankovo 11, 10450 Stankovo</item>
      <item>Miralem Huskić, OIB 91632167230, Stankovo 11, 10450 Stankovo</item>
    </izvorni_sadrzaj>
    <derivirana_varijabla naziv="DomainObject.Predmet.OstaliListFormatedWithAdressOIB_1">
      <item>Monika Huskić, OIB 17955978056, Stankovo 11, 10450 Stankovo</item>
      <item>Miralem Huskić, OIB 91632167230, Stankovo 11, 10450 Stankovo</item>
    </derivirana_varijabla>
  </DomainObject.Predmet.OstaliListFormatedWithAdressOIB>
  <DomainObject.Predmet.OstaliListNazivFormated>
    <izvorni_sadrzaj>
      <item>Monika Huskić</item>
      <item>Miralem Huskić</item>
    </izvorni_sadrzaj>
    <derivirana_varijabla naziv="DomainObject.Predmet.OstaliListNazivFormated_1">
      <item>Monika Huskić</item>
      <item>Miralem Huskić</item>
    </derivirana_varijabla>
  </DomainObject.Predmet.OstaliListNazivFormated>
  <DomainObject.Predmet.OstaliListNazivFormatedOIB>
    <izvorni_sadrzaj>
      <item>Monika Huskić, OIB 17955978056</item>
      <item>Miralem Huskić, OIB 91632167230</item>
    </izvorni_sadrzaj>
    <derivirana_varijabla naziv="DomainObject.Predmet.OstaliListNazivFormatedOIB_1">
      <item>Monika Huskić, OIB 17955978056</item>
      <item>Miralem Huskić, OIB 91632167230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STOŠIĆ d.o.o.</izvorni_sadrzaj>
    <derivirana_varijabla naziv="DomainObject.Predmet.ProtustrankaIDrugi_1">STOŠIĆ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STOŠIĆ d.o.o., OIB 38260577657, Stankovo 11, 10450 Jastrebarsko</izvorni_sadrzaj>
    <derivirana_varijabla naziv="DomainObject.Predmet.ProtustrankaIDrugiAdressOIB_1">STOŠIĆ d.o.o., OIB 38260577657, Stankovo 11,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STOŠIĆ d.o.o.</item>
      <item>Monika Huskić</item>
      <item>Miralem Huskić</item>
    </izvorni_sadrzaj>
    <derivirana_varijabla naziv="DomainObject.Predmet.SudioniciListNaziv_1">
      <item>FINA Regionalni centar Zagreb</item>
      <item>STOŠIĆ d.o.o.</item>
      <item>Monika Huskić</item>
      <item>Miralem Huskić</item>
    </derivirana_varijabla>
  </DomainObject.Predmet.SudioniciListNaziv>
  <DomainObject.Predmet.SudioniciListAdressOIB>
    <izvorni_sadrzaj>
      <item>FINA Regionalni centar Zagreb, OIB 85821130368, Ulica grada Vukovara 70,10000 Zagreb</item>
      <item>STOŠIĆ d.o.o., OIB 38260577657, Stankovo 11,10450 Jastrebarsko</item>
      <item>Monika Huskić, OIB 17955978056, Stankovo 11,10450 Stankovo</item>
      <item>Miralem Huskić, OIB 91632167230, Stankovo 11,10450 Stankovo</item>
    </izvorni_sadrzaj>
    <derivirana_varijabla naziv="DomainObject.Predmet.SudioniciListAdressOIB_1">
      <item>FINA Regionalni centar Zagreb, OIB 85821130368, Ulica grada Vukovara 70,10000 Zagreb</item>
      <item>STOŠIĆ d.o.o., OIB 38260577657, Stankovo 11,10450 Jastrebarsko</item>
      <item>Monika Huskić, OIB 17955978056, Stankovo 11,10450 Stankovo</item>
      <item>Miralem Huskić, OIB 91632167230, Stankovo 11,10450 Stankovo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38260577657</item>
      <item>, OIB 17955978056</item>
      <item>, OIB 91632167230</item>
    </izvorni_sadrzaj>
    <derivirana_varijabla naziv="DomainObject.Predmet.SudioniciListNazivOIB_1">
      <item>, OIB 85821130368</item>
      <item>, OIB 38260577657</item>
      <item>, OIB 17955978056</item>
      <item>, OIB 91632167230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335</properties:Words>
  <properties:Characters>1666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2019-02-05T11:20:00Z</dcterms:created>
  <dc:creator>Ante</dc:creator>
  <cp:lastModifiedBy>Valentina Delač</cp:lastModifiedBy>
  <cp:lastPrinted>2019-02-05T11:22:00Z</cp:lastPrinted>
  <dcterms:modified xmlns:xsi="http://www.w3.org/2001/XMLSchema-instance" xsi:type="dcterms:W3CDTF">2019-02-05T11:22:00Z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(STOŠIĆ- odbačaj.i 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