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97ee2" w14:paraId="b597ee2"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A62625">
        <w:t>6138/16</w:t>
      </w:r>
    </w:p>
    <w:p w:rsidRDefault="00D717FE" w:rsidP="00514EDC" w:rsidR="00D717FE" w:rsidRPr="00692A21">
      <w:r w:rsidRPr="00692A21">
        <w:t xml:space="preserve">Karlovac, </w:t>
      </w:r>
      <w:r w:rsidR="00401BEE">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Služba,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w:t>
      </w:r>
      <w:r w:rsidR="00A62625">
        <w:t>PROJEKTA SCIO d.o.o., Jastrebarsko, Cvetkovačka 10, OIB 08055750481</w:t>
      </w:r>
      <w:r w:rsidRPr="00A52F03">
        <w:t>,</w:t>
      </w:r>
      <w:r>
        <w:t xml:space="preserve"> </w:t>
      </w:r>
      <w:r w:rsidR="00667114" w:rsidRPr="00692A21">
        <w:t xml:space="preserve">dana </w:t>
      </w:r>
      <w:r w:rsidR="00A62625">
        <w:t>28. kolovoza</w:t>
      </w:r>
      <w:r w:rsidR="00A74CFB">
        <w:t xml:space="preserve"> </w:t>
      </w:r>
      <w:r>
        <w:t>2018</w:t>
      </w:r>
      <w:r w:rsidR="006360F9">
        <w:t>.</w:t>
      </w:r>
      <w:r w:rsidR="00514EDC" w:rsidRPr="00692A21">
        <w:t xml:space="preserv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7C14A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0C3856">
        <w:t>PROJEKTA SCIO d.o.o., Jastrebarsko, Cvetkovačka 10, OIB 08055750481</w:t>
      </w:r>
      <w:r w:rsidRPr="00692A21">
        <w:t>.</w:t>
      </w:r>
      <w:r w:rsidR="005A56DF" w:rsidRPr="005A56DF">
        <w:t xml:space="preserve"> </w:t>
      </w:r>
      <w:r w:rsidR="005A56DF">
        <w:t>Ste</w:t>
      </w:r>
      <w:r w:rsidR="008C5EB2">
        <w:t xml:space="preserve">čajni postupak je otvoren dana </w:t>
      </w:r>
      <w:r w:rsidR="000C3856">
        <w:t>28. kolovoza</w:t>
      </w:r>
      <w:r w:rsidR="006360F9">
        <w:t xml:space="preserve"> 2018.</w:t>
      </w:r>
      <w:r w:rsidR="005A56DF">
        <w:t xml:space="preserve"> u </w:t>
      </w:r>
      <w:r w:rsidR="00A74CFB">
        <w:t>1</w:t>
      </w:r>
      <w:r w:rsidR="007C14A3">
        <w:t>3</w:t>
      </w:r>
      <w:r w:rsidR="006360F9">
        <w:t>,</w:t>
      </w:r>
      <w:r w:rsidR="000C3856">
        <w:t>3</w:t>
      </w:r>
      <w:r w:rsidR="004C3C15">
        <w:t>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357BEE" w:rsidR="00280A59">
      <w:pPr>
        <w:numPr>
          <w:ilvl w:val="0"/>
          <w:numId w:val="9"/>
        </w:numPr>
        <w:jc w:val="both"/>
      </w:pPr>
      <w:r w:rsidRPr="00692A21">
        <w:t xml:space="preserve">Stečajnim upraviteljem imenuje se </w:t>
      </w:r>
      <w:r w:rsidR="000C3856">
        <w:t>Darko Šket, Križevci, M. Kiepacha 51, OIB 06128975111</w:t>
      </w:r>
      <w:r w:rsidR="006F2F66">
        <w:t>.</w:t>
      </w:r>
      <w:r w:rsidR="000C3856">
        <w:t xml:space="preserve"> </w:t>
      </w:r>
    </w:p>
    <w:p w:rsidRDefault="00280A59" w:rsidP="00280A59" w:rsidR="00280A59">
      <w:pPr>
        <w:pStyle w:val="Odlomakpopisa"/>
        <w:jc w:val="both"/>
      </w:pPr>
    </w:p>
    <w:p w:rsidRDefault="00514EDC" w:rsidP="007C14A3"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0C3856">
        <w:t>PROJEKTA SCIO d.o.o., Jastrebarsko, Cvetkovačka 10, OIB 08055750481</w:t>
      </w:r>
      <w:r w:rsidR="008C5EB2">
        <w:t xml:space="preserve">, s </w:t>
      </w:r>
      <w:r w:rsidR="00A74CFB">
        <w:t xml:space="preserve">danom </w:t>
      </w:r>
      <w:r w:rsidR="000C3856">
        <w:t>28. kolovoza</w:t>
      </w:r>
      <w:r w:rsidR="00FB71CC">
        <w:t xml:space="preserve"> </w:t>
      </w:r>
      <w:r w:rsidR="001A178B">
        <w:t>2018</w:t>
      </w:r>
      <w:r w:rsidR="00280A59">
        <w:t>.</w:t>
      </w:r>
    </w:p>
    <w:p w:rsidRDefault="008E24D6" w:rsidP="00280A59" w:rsidR="00280A59" w:rsidRPr="00692A21">
      <w:pPr>
        <w:ind w:left="360"/>
        <w:jc w:val="both"/>
      </w:pPr>
      <w:r>
        <w:t xml:space="preserve"> </w:t>
      </w:r>
    </w:p>
    <w:p w:rsidRDefault="005A56DF" w:rsidP="007C14A3" w:rsidR="00770155">
      <w:pPr>
        <w:numPr>
          <w:ilvl w:val="0"/>
          <w:numId w:val="9"/>
        </w:numPr>
        <w:jc w:val="both"/>
      </w:pPr>
      <w:r>
        <w:t xml:space="preserve">Nakon pravomoćnosti ovog rješenja dužnik </w:t>
      </w:r>
      <w:r w:rsidR="000C3856">
        <w:t>PROJEKTA SCIO d.o.o., Jastrebarsko, Cvetkovačka 10, OIB 08055750481</w:t>
      </w:r>
      <w:r>
        <w:t>, će biti brisan iz sudskog registra ovog suda.</w:t>
      </w:r>
    </w:p>
    <w:p w:rsidRDefault="004C3C15" w:rsidP="004C3C15" w:rsidR="004C3C15">
      <w:pPr>
        <w:pStyle w:val="Odlomakpopisa"/>
      </w:pPr>
    </w:p>
    <w:p w:rsidRDefault="00514EDC" w:rsidP="00514EDC" w:rsidR="00514EDC">
      <w:pPr>
        <w:jc w:val="center"/>
      </w:pPr>
      <w:r w:rsidRPr="00E26DAE">
        <w:t>Obrazloženje</w:t>
      </w:r>
      <w:r w:rsidR="00E26DAE" w:rsidRPr="00E26DAE">
        <w:t xml:space="preserve"> </w:t>
      </w:r>
    </w:p>
    <w:p w:rsidRDefault="00514EDC" w:rsidP="00514EDC" w:rsidR="00514EDC" w:rsidRPr="00692A21"/>
    <w:p w:rsidRDefault="00773270" w:rsidP="00773270" w:rsidR="00773270">
      <w:pPr>
        <w:ind w:firstLine="708"/>
        <w:jc w:val="both"/>
      </w:pPr>
      <w:r>
        <w:t xml:space="preserve">FINA-a Regionalni centar Zagreb, podnijela je ovom sudu dana </w:t>
      </w:r>
      <w:r w:rsidR="000C3856">
        <w:t>28. rujna 2016</w:t>
      </w:r>
      <w:r>
        <w:t xml:space="preserve">. prijedlog za otvaranje stečajnog postupka nad dužnikom dužnika </w:t>
      </w:r>
      <w:r w:rsidR="000C3856">
        <w:t>PROJEKTA SCIO d.o.o., Jastrebarsko, Cvetkovačka 10, OIB 08055750481</w:t>
      </w:r>
      <w:r>
        <w:t xml:space="preserve">. </w:t>
      </w:r>
    </w:p>
    <w:p w:rsidRDefault="00773270" w:rsidP="00773270" w:rsidR="00773270">
      <w:pPr>
        <w:ind w:firstLine="708"/>
        <w:jc w:val="both"/>
      </w:pPr>
      <w:r>
        <w:t xml:space="preserve"> </w:t>
      </w:r>
    </w:p>
    <w:p w:rsidRDefault="00773270" w:rsidP="00773270" w:rsidR="00773270">
      <w:pPr>
        <w:ind w:firstLine="708"/>
        <w:jc w:val="both"/>
      </w:pPr>
      <w:r>
        <w:t xml:space="preserve">Prijedlog je podnesen temeljem odredbe članka 110. stavka 1. Stečajnog zakona (Narodne novine broj 78/15, 104/17, dalje u tekstu: SZ-a). U prijedlogu predlagatelj navodi da na dan </w:t>
      </w:r>
      <w:r w:rsidR="000C3856">
        <w:t>26. rujna 2016.</w:t>
      </w:r>
      <w:r>
        <w:t xml:space="preserve"> dužnik u Očevidniku redoslijeda osnova za plaćanje ima evidentirane neizvršene osnove za plaćanje u neprekinutom razdoblju od 120 dana u ukupnom iznosu od </w:t>
      </w:r>
      <w:r w:rsidR="000C3856">
        <w:t>461.620,24</w:t>
      </w:r>
      <w:r>
        <w:t xml:space="preserve"> kn. </w:t>
      </w:r>
    </w:p>
    <w:p w:rsidRDefault="00773270" w:rsidP="00773270" w:rsidR="00773270">
      <w:pPr>
        <w:ind w:firstLine="708"/>
        <w:jc w:val="both"/>
      </w:pPr>
    </w:p>
    <w:p w:rsidRDefault="00773270" w:rsidP="00773270" w:rsidR="00773270">
      <w:pPr>
        <w:ind w:firstLine="708"/>
        <w:jc w:val="both"/>
      </w:pPr>
      <w:r>
        <w:t>Rješenjem ovog suda posl.br. St-</w:t>
      </w:r>
      <w:r w:rsidR="000C3856">
        <w:t>6138/16</w:t>
      </w:r>
      <w:r>
        <w:t xml:space="preserve"> od </w:t>
      </w:r>
      <w:r w:rsidR="000C3856">
        <w:t>16. ožujka</w:t>
      </w:r>
      <w:r>
        <w:t xml:space="preserve"> 2017. pokrenut je prethodni postupak radi utvrđivanja pretpostavki za otvaranje stečajnoga postupka nad dužnikom te je </w:t>
      </w:r>
      <w:r>
        <w:lastRenderedPageBreak/>
        <w:t xml:space="preserve">ujedno određeno ročište radi očitovanja o prijedlogu za otvaranje stečajnoga postupka za dan </w:t>
      </w:r>
      <w:r w:rsidR="000C3856">
        <w:t>12. listopada</w:t>
      </w:r>
      <w:r>
        <w:t xml:space="preserve"> 2017.</w:t>
      </w:r>
      <w:r w:rsidR="000C3856">
        <w:t xml:space="preserve"> Nadalje, sud je posebnim rješenjem i zaključkom od 16. ožujka 2017. naložio zakonskom zastupniku dužnika Anti Stipiću da u roku od 8 dana dostavi sudu popis imovine i obveza dužnika sukladno čl. 17. st. 1. SZ-a, kao i pisano izvješće o financijsko gospodarskom stanju dužnika. Ujedno je sud rješenjem St-6138/16-5 od 16. ožujka 2017. naložio zakonskom zastupniku dužnika Anti Stipiću da u roku od 8 dana plati predujam od 1.000,00 kn u Fond za namirenje troškova stečajnog postupka, te da u istom roku uplati predujam od 10.000,00 kn na sudski depozit ovog suda radi predujmljivanja troškova ovog postupka. </w:t>
      </w:r>
    </w:p>
    <w:p w:rsidRDefault="00773270" w:rsidP="00773270" w:rsidR="00773270">
      <w:pPr>
        <w:ind w:firstLine="708"/>
        <w:jc w:val="both"/>
      </w:pPr>
    </w:p>
    <w:p w:rsidRDefault="00773270" w:rsidP="00773270" w:rsidR="00773270">
      <w:pPr>
        <w:ind w:firstLine="708"/>
        <w:jc w:val="both"/>
      </w:pPr>
      <w:r>
        <w:t xml:space="preserve">Podneskom od </w:t>
      </w:r>
      <w:r w:rsidR="000C3856">
        <w:t>16. ožujka</w:t>
      </w:r>
      <w:r>
        <w:t xml:space="preserve"> 2017. FINA je izvijestila sud da ostaje kod prijedloga za otvaranje stečajnog postupka. </w:t>
      </w:r>
      <w:r w:rsidR="000C3856">
        <w:t xml:space="preserve">Nadalje je FINA dostavila u spis potvrdu o neizvršenim osnovama za plaćanje od 22. ožujka 2017. (list 15 spisa) uvidom u koju je utvrđeno da na dan izdavanja potvrde dužnik u Očevidniku redoslijeda osnova za plaćanje ima evidentirane neizvršene osnove za plaćanje u neprekinutom razdoblju od 296 dana. </w:t>
      </w:r>
    </w:p>
    <w:p w:rsidRDefault="00773270" w:rsidP="00773270" w:rsidR="00773270">
      <w:pPr>
        <w:ind w:firstLine="708"/>
        <w:jc w:val="both"/>
      </w:pPr>
    </w:p>
    <w:p w:rsidRDefault="00B149AB" w:rsidP="00773270" w:rsidR="00773270">
      <w:pPr>
        <w:ind w:firstLine="708"/>
        <w:jc w:val="both"/>
      </w:pPr>
      <w:r>
        <w:t xml:space="preserve">Na ročište od 12. listopada </w:t>
      </w:r>
      <w:r w:rsidR="00773270">
        <w:t>2017.</w:t>
      </w:r>
      <w:r>
        <w:t xml:space="preserve"> </w:t>
      </w:r>
      <w:r w:rsidR="00773270">
        <w:t xml:space="preserve">nisu pristupili niti predlagatelj, niti dužnik, niti zakonski zastupnik dužnika, a niti je </w:t>
      </w:r>
      <w:r>
        <w:t xml:space="preserve">zakonski zastupnik </w:t>
      </w:r>
      <w:r w:rsidR="00773270">
        <w:t>dužnik</w:t>
      </w:r>
      <w:r>
        <w:t>a</w:t>
      </w:r>
      <w:r w:rsidR="00773270">
        <w:t xml:space="preserve"> postupio po </w:t>
      </w:r>
      <w:r>
        <w:t xml:space="preserve">rješenju i </w:t>
      </w:r>
      <w:r w:rsidR="00773270">
        <w:t xml:space="preserve">zaključku suda od </w:t>
      </w:r>
      <w:r>
        <w:t>16. ožujka</w:t>
      </w:r>
      <w:r w:rsidR="00773270">
        <w:t xml:space="preserve"> 2017. da dostavi sudu popis imovine i obvez</w:t>
      </w:r>
      <w:r>
        <w:t xml:space="preserve">a dužnika i izvješće o gospodarsko financijskom stanju dužnika, </w:t>
      </w:r>
      <w:r w:rsidR="00773270">
        <w:t xml:space="preserve">pa je sud </w:t>
      </w:r>
      <w:r>
        <w:t>službenim putem pribavio podatak o vlasništvu dužnika na nekretninama te je utvrđeno da dužnik u zemljišnim knjigama nije evidentiran kao vlasnik nekretnina  (list 18 spisa)</w:t>
      </w:r>
      <w:r w:rsidR="00773270">
        <w:t xml:space="preserve">. </w:t>
      </w:r>
    </w:p>
    <w:p w:rsidRDefault="00B149AB" w:rsidP="00773270" w:rsidR="00B149AB">
      <w:pPr>
        <w:ind w:firstLine="708"/>
        <w:jc w:val="both"/>
      </w:pPr>
    </w:p>
    <w:p w:rsidRDefault="00B149AB" w:rsidP="00773270" w:rsidR="00B149AB">
      <w:pPr>
        <w:ind w:firstLine="708"/>
        <w:jc w:val="both"/>
      </w:pPr>
      <w:r>
        <w:t xml:space="preserve">Isto tako, sud je službenim putem od Hrvatskog zavoda za mirovinsko osiguranje zatražio podatak da li dužnik ima zaposlenih radnika te je iz dostavljenog očitovanja od 19. listopada 2017. (list 22 spisa) utvrđeno da dužnik nema prijavljenih osiguranika. </w:t>
      </w:r>
    </w:p>
    <w:p w:rsidRDefault="00B149AB" w:rsidP="00773270" w:rsidR="00B149AB">
      <w:pPr>
        <w:ind w:firstLine="708"/>
        <w:jc w:val="both"/>
      </w:pPr>
    </w:p>
    <w:p w:rsidRDefault="00063CEB" w:rsidP="00773270"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A74CFB" w:rsidP="00063CEB" w:rsidR="006360F9">
      <w:pPr>
        <w:ind w:firstLine="708"/>
        <w:jc w:val="both"/>
      </w:pPr>
      <w:r w:rsidRPr="00A74CFB">
        <w:t>Dakle, iz po</w:t>
      </w:r>
      <w:r w:rsidR="007C14A3">
        <w:t>tvrde</w:t>
      </w:r>
      <w:r w:rsidRPr="00A74CFB">
        <w:t xml:space="preserve"> FINA-e </w:t>
      </w:r>
      <w:r w:rsidR="00D57432">
        <w:t>od 22. ožujka 2017.</w:t>
      </w:r>
      <w:r w:rsidRPr="00A74CFB">
        <w:t xml:space="preserve"> nedvojbeno proizlazi da je kod dužnika ostvaren stečajni razlog nesposobnosti za plaćanje sukladno odredbi čl. 6. st. 1., 2. i 4. SZ-a.</w:t>
      </w:r>
    </w:p>
    <w:p w:rsidRDefault="00A74CFB" w:rsidP="00063CEB" w:rsidR="00A74CF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poslovni broj St-</w:t>
      </w:r>
      <w:r w:rsidR="00D57432">
        <w:t>6138/16-11</w:t>
      </w:r>
      <w:r w:rsidRPr="00692A21">
        <w:t xml:space="preserve"> od </w:t>
      </w:r>
      <w:r w:rsidR="00D57432">
        <w:t>23. listopada 2017.</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57432">
        <w:t xml:space="preserv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D57432">
        <w:t>10.000</w:t>
      </w:r>
      <w:r w:rsidR="006360F9">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D57432" w:rsidP="00AB70AD" w:rsidR="00D57432">
      <w:pPr>
        <w:ind w:firstLine="708"/>
        <w:jc w:val="both"/>
      </w:pPr>
    </w:p>
    <w:p w:rsidRDefault="00D57432" w:rsidP="00AB70AD" w:rsidR="00D57432">
      <w:pPr>
        <w:ind w:firstLine="708"/>
        <w:jc w:val="both"/>
      </w:pPr>
      <w:r>
        <w:t xml:space="preserve">Podneskom od 30. listopada 2017. vjerovnik Vlasta Grgić iz Umaga, Valica 36, izvijestila je sud da temeljem presude Općinskog suda u Novom Zagrebu, Stalna služba u Jastrebarskom od 9. siječnja 2017. ima novčanu tražbinu prema dužniku u iznosu od 11.800,00 kn uvećano za zakonske zatezne kamate, troškove ovršnog postupka u iznosu od 1.750,00 kn i troškove parničnog postupka u iznosu od 13.520,00 kn s pripadajućim </w:t>
      </w:r>
      <w:r>
        <w:lastRenderedPageBreak/>
        <w:t>zakonskim zateznim kamatama na te troškove. Vjerovnik ističe da je sud rješenjem od 23. listopada 2017. pozvao osobe koje imaju pravni interes da predujme iznos od 10.000,00 kn radi pokrića troškova stečajnog postupka, te vjerovnik ističe da on ima interes da se stečajni postupak provede, ali da nije u mogućnosti predujmiti određeni predujam, pa predlaže da sud naloži zakonskom zastupniku dužnika Anti Stipiću da isti plati predujam za pokriće troškova stečajnog postupka u iznosu od 10.000,00 kn.</w:t>
      </w:r>
    </w:p>
    <w:p w:rsidRDefault="00D57432" w:rsidP="00AB70AD" w:rsidR="00D57432">
      <w:pPr>
        <w:ind w:firstLine="708"/>
        <w:jc w:val="both"/>
      </w:pPr>
    </w:p>
    <w:p w:rsidRDefault="00D57432" w:rsidP="00AB70AD" w:rsidR="00D57432">
      <w:pPr>
        <w:ind w:firstLine="708"/>
        <w:jc w:val="both"/>
      </w:pPr>
      <w:r>
        <w:t xml:space="preserve">Sud ističe da su navodi vjerovnika Vlaste Grgić o tome da bi sud trebao naložiti Anti Stipiću kao zakonskom zastupniku dužnika da isti predujmi iznos od 10.000,00 kn na ime predujma za pokriće troškova stečajnog postupka bespredmetni i to iz razloga jer je sud rješenjem od 16. ožujka 2017. naložio Anti Stipiću da isti u roku od 8 dana plati predujam od 1.000,00 kn i predujam od 10.000,00 kn za pokriće troškova ovog postupka, i to pozivom na odredbu čl. 113. SZ-a, te je to rješenje postalo pravomoćno i ovršno 31. ožujka 2017. i sud ga je dostavio na provedbu Financijskoj agenciji, međutim, do današnjeg dana sa računa zakonskog zastupnika dužnika Ante Stipića nije provedena prisilna naplata </w:t>
      </w:r>
      <w:r w:rsidR="00E86CF0">
        <w:t xml:space="preserve">tog iznosa. </w:t>
      </w:r>
    </w:p>
    <w:p w:rsidRDefault="00E86CF0" w:rsidP="00AB70AD" w:rsidR="00E86CF0">
      <w:pPr>
        <w:ind w:firstLine="708"/>
        <w:jc w:val="both"/>
      </w:pPr>
    </w:p>
    <w:p w:rsidRDefault="00E86CF0" w:rsidP="00E86CF0" w:rsidR="00E86CF0">
      <w:pPr>
        <w:ind w:firstLine="708"/>
        <w:jc w:val="both"/>
      </w:pPr>
      <w:r w:rsidRPr="00692A21">
        <w:t xml:space="preserve">Provjerom kod računovodstva ovog suda utvrđeno je da do dana </w:t>
      </w:r>
      <w:r>
        <w:t>28. kolovoza 2018</w:t>
      </w:r>
      <w:r w:rsidRPr="00692A21">
        <w:t xml:space="preserve">. nije uplaćen predujam za pokriće troškova stečajnog postupka, na plaćanje kojeg su pozvani vjerovnici rješenjem od </w:t>
      </w:r>
      <w:r>
        <w:t>23. listopada 2017</w:t>
      </w:r>
      <w:r w:rsidRPr="00692A21">
        <w:t>., koje rješenje je oglašeno na</w:t>
      </w:r>
      <w:r>
        <w:t xml:space="preserve"> mrežnoj stranici e-O</w:t>
      </w:r>
      <w:r w:rsidRPr="00692A21">
        <w:t>glasn</w:t>
      </w:r>
      <w:r>
        <w:t>a</w:t>
      </w:r>
      <w:r w:rsidRPr="00692A21">
        <w:t xml:space="preserve"> ploč</w:t>
      </w:r>
      <w:r>
        <w:t>a</w:t>
      </w:r>
      <w:r w:rsidRPr="00692A21">
        <w:t xml:space="preserve"> ovog suda </w:t>
      </w:r>
      <w:r>
        <w:t>istog dana</w:t>
      </w:r>
      <w:r w:rsidRPr="00692A21">
        <w:t xml:space="preserve">. </w:t>
      </w:r>
    </w:p>
    <w:p w:rsidRDefault="00E86CF0" w:rsidP="00E86CF0" w:rsidR="00E86CF0" w:rsidRPr="00692A21">
      <w:pPr>
        <w:ind w:firstLine="708"/>
        <w:jc w:val="both"/>
      </w:pPr>
    </w:p>
    <w:p w:rsidRDefault="002050C2" w:rsidP="00D30745" w:rsidR="002050C2">
      <w:pPr>
        <w:ind w:firstLine="708"/>
        <w:jc w:val="both"/>
      </w:pPr>
      <w:r w:rsidRPr="002050C2">
        <w:t xml:space="preserve">Prema tome, iz dostupnih podataka u spisu proizlazi da dužnik nema nikakve imovine koja bi činila stečajnu masu i koja bi bila dostatna za pokriće stečajnoga postupka. Naime, predvidivi troškovi stečajnog postupka za razdoblje šest mjeseci iznose ukupno </w:t>
      </w:r>
      <w:r w:rsidR="00E86CF0">
        <w:t>10.000</w:t>
      </w:r>
      <w:r w:rsidRPr="002050C2">
        <w:t xml:space="preserve">,00 kn, a čine ih trošak nagrade stečajnom upravitelju u bruto iznosu od </w:t>
      </w:r>
      <w:r w:rsidR="00E86CF0">
        <w:t>5</w:t>
      </w:r>
      <w:r w:rsidRPr="002050C2">
        <w:t xml:space="preserve">.000,00 kn, trošak knjigovođe od </w:t>
      </w:r>
      <w:r w:rsidR="00E86CF0">
        <w:t>3</w:t>
      </w:r>
      <w:r w:rsidRPr="002050C2">
        <w:t>.000,00 kn (</w:t>
      </w:r>
      <w:r w:rsidR="00E86CF0">
        <w:t>500</w:t>
      </w:r>
      <w:r w:rsidRPr="002050C2">
        <w:t xml:space="preserve">,00 kn mjesečno x 6), trošak arhiviranja dužnikove dokumentacije u iznosu od </w:t>
      </w:r>
      <w:r w:rsidR="00E86CF0">
        <w:t>1</w:t>
      </w:r>
      <w:r w:rsidRPr="002050C2">
        <w:t xml:space="preserve">.000,00 kn, predvidivi materijalni troškovi od </w:t>
      </w:r>
      <w:r w:rsidR="00E86CF0">
        <w:t>1.0</w:t>
      </w:r>
      <w:r w:rsidRPr="002050C2">
        <w:t xml:space="preserve">00,00 kn (trošak pristojbi, trošak promjene podataka u Državnom zavodu za statistiku, poštanski trošak, trošak telefoniranja, trošak kopiranja, prijevozni troškovi stečajnog upravitelja, </w:t>
      </w:r>
      <w:r w:rsidR="00E86CF0">
        <w:t xml:space="preserve">trošak izrade štambilja, </w:t>
      </w:r>
      <w:r w:rsidRPr="002050C2">
        <w:t>trošak otvaranja, vođenja i zatvaranja žiro računa</w:t>
      </w:r>
      <w:r w:rsidR="00E86CF0">
        <w:t>)</w:t>
      </w:r>
      <w:r w:rsidRPr="002050C2">
        <w:t>.</w:t>
      </w:r>
    </w:p>
    <w:p w:rsidRDefault="00D30745" w:rsidP="00D30745" w:rsidR="00D30745">
      <w:pPr>
        <w:ind w:firstLine="708"/>
        <w:jc w:val="both"/>
      </w:pPr>
      <w:r>
        <w:t xml:space="preserve"> </w:t>
      </w: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2050C2" w:rsidP="00C515B4" w:rsidR="002050C2">
      <w:pPr>
        <w:ind w:firstLine="708"/>
        <w:jc w:val="both"/>
      </w:pPr>
    </w:p>
    <w:p w:rsidRDefault="00C515B4" w:rsidP="00C515B4" w:rsidR="00C515B4" w:rsidRPr="00692A21">
      <w:pPr>
        <w:ind w:firstLine="708"/>
        <w:jc w:val="both"/>
      </w:pPr>
    </w:p>
    <w:p w:rsidRDefault="00514EDC" w:rsidP="00C515B4" w:rsidR="006F2F66">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E86CF0">
        <w:t>23. listopada 2017</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8A3052" w:rsidP="00C515B4" w:rsidR="008A3052">
      <w:pPr>
        <w:ind w:firstLine="708"/>
        <w:jc w:val="both"/>
      </w:pPr>
    </w:p>
    <w:p w:rsidRDefault="00AD379D" w:rsidP="00C515B4" w:rsidR="00AD379D" w:rsidRPr="00692A21">
      <w:pPr>
        <w:ind w:firstLine="708"/>
        <w:jc w:val="both"/>
      </w:pPr>
    </w:p>
    <w:p w:rsidRDefault="00667114" w:rsidP="00D61214" w:rsidR="006360F9" w:rsidRPr="00692A21">
      <w:pPr>
        <w:jc w:val="center"/>
      </w:pPr>
      <w:r w:rsidRPr="00551293">
        <w:t xml:space="preserve">U Karlovcu, </w:t>
      </w:r>
      <w:r w:rsidR="00E86CF0">
        <w:t>28. kolovoza</w:t>
      </w:r>
      <w:r w:rsidR="006360F9">
        <w:t xml:space="preserve"> 2018.</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8A58AB" w:rsidR="0006410D">
      <w:pPr>
        <w:jc w:val="right"/>
      </w:pPr>
      <w:r w:rsidRPr="00692A21">
        <w:t>Goranka Boljkovac</w:t>
      </w:r>
      <w:r w:rsidR="000D6CD3">
        <w:t>, v.r.</w:t>
      </w:r>
    </w:p>
    <w:p w:rsidRDefault="000D6CD3" w:rsidP="008A58AB" w:rsidR="000D6CD3">
      <w:pPr>
        <w:jc w:val="right"/>
      </w:pPr>
    </w:p>
    <w:p w:rsidRDefault="000D6CD3" w:rsidP="008A58AB" w:rsidR="000D6CD3">
      <w:pPr>
        <w:jc w:val="right"/>
      </w:pPr>
      <w:r>
        <w:t>Za točnost otpravka-</w:t>
      </w:r>
    </w:p>
    <w:p w:rsidRDefault="000D6CD3" w:rsidP="008A58AB" w:rsidR="000D6CD3">
      <w:pPr>
        <w:jc w:val="right"/>
      </w:pPr>
      <w:r>
        <w:t>ovlašteni službenik:</w:t>
      </w:r>
    </w:p>
    <w:p w:rsidRDefault="00E86CF0" w:rsidP="008A58AB" w:rsidR="000D6CD3">
      <w:pPr>
        <w:jc w:val="right"/>
      </w:pPr>
      <w:r>
        <w:t>Renata Klokočki</w:t>
      </w:r>
    </w:p>
    <w:p w:rsidRDefault="006F2F66" w:rsidP="00D61214" w:rsidR="006F2F66">
      <w:pPr>
        <w:tabs>
          <w:tab w:pos="6870" w:val="left"/>
        </w:tabs>
      </w:pPr>
    </w:p>
    <w:p w:rsidRDefault="006E72DD" w:rsidP="00AB70AD" w:rsidR="006E72DD"/>
    <w:p w:rsidRDefault="00E9721F" w:rsidP="00E9721F" w:rsidR="00E9721F">
      <w:r>
        <w:t>Uputa o pravnom lijeku:</w:t>
      </w:r>
    </w:p>
    <w:p w:rsidRDefault="00E9721F" w:rsidP="00E9721F" w:rsidR="00E9721F">
      <w:pPr>
        <w:tabs>
          <w:tab w:pos="9000" w:val="left"/>
        </w:tabs>
        <w:jc w:val="both"/>
      </w:pPr>
      <w:r>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stavljanja rješenja na mrežnu stranicu e-Oglasna ploča suda. </w:t>
      </w:r>
    </w:p>
    <w:p w:rsidRDefault="00E9721F" w:rsidP="00E9721F" w:rsidR="00E9721F">
      <w:pPr>
        <w:tabs>
          <w:tab w:pos="9000" w:val="left"/>
        </w:tabs>
        <w:jc w:val="both"/>
      </w:pPr>
      <w:r>
        <w:t>Žalba se podnosi Visokom trgovačkom sudu RH, putem ovog suda, u 3 primjerka.</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sectPr w:rsidSect="00A74CFB" w:rsidR="006E72DD">
      <w:headerReference w:type="even" r:id="rId11"/>
      <w:headerReference w:type="default" r:id="rId12"/>
      <w:pgSz w:h="16838" w:w="11906"/>
      <w:pgMar w:gutter="0" w:footer="708" w:header="708" w:left="1417" w:bottom="1702" w:right="1417" w:top="170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3AA3">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A62625">
      <w:t>6138/16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4A19"/>
    <w:rsid w:val="000354C7"/>
    <w:rsid w:val="0004613B"/>
    <w:rsid w:val="00050EF7"/>
    <w:rsid w:val="00063CEB"/>
    <w:rsid w:val="0006410D"/>
    <w:rsid w:val="000778FF"/>
    <w:rsid w:val="00084935"/>
    <w:rsid w:val="000C3856"/>
    <w:rsid w:val="000D6CD3"/>
    <w:rsid w:val="000D7557"/>
    <w:rsid w:val="000E2C71"/>
    <w:rsid w:val="000F2D91"/>
    <w:rsid w:val="00131287"/>
    <w:rsid w:val="00164B97"/>
    <w:rsid w:val="0017335B"/>
    <w:rsid w:val="00174993"/>
    <w:rsid w:val="001A044D"/>
    <w:rsid w:val="001A178B"/>
    <w:rsid w:val="001A22F0"/>
    <w:rsid w:val="001A24B8"/>
    <w:rsid w:val="001D1E7B"/>
    <w:rsid w:val="001D564F"/>
    <w:rsid w:val="001D683D"/>
    <w:rsid w:val="001F26D6"/>
    <w:rsid w:val="001F4061"/>
    <w:rsid w:val="002050C2"/>
    <w:rsid w:val="00212940"/>
    <w:rsid w:val="00212943"/>
    <w:rsid w:val="00215DE4"/>
    <w:rsid w:val="002208E0"/>
    <w:rsid w:val="002216A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07C60"/>
    <w:rsid w:val="00336E10"/>
    <w:rsid w:val="003462C2"/>
    <w:rsid w:val="00352EBC"/>
    <w:rsid w:val="00353583"/>
    <w:rsid w:val="00357BEE"/>
    <w:rsid w:val="00360E4D"/>
    <w:rsid w:val="003738B3"/>
    <w:rsid w:val="00374976"/>
    <w:rsid w:val="003905DD"/>
    <w:rsid w:val="003A4AA3"/>
    <w:rsid w:val="003A5067"/>
    <w:rsid w:val="003C2B21"/>
    <w:rsid w:val="00401BEE"/>
    <w:rsid w:val="00405CEA"/>
    <w:rsid w:val="00425642"/>
    <w:rsid w:val="0043031F"/>
    <w:rsid w:val="00434CF8"/>
    <w:rsid w:val="004446F0"/>
    <w:rsid w:val="0044721B"/>
    <w:rsid w:val="004612DC"/>
    <w:rsid w:val="00472207"/>
    <w:rsid w:val="004746BF"/>
    <w:rsid w:val="004A1BE7"/>
    <w:rsid w:val="004C3C15"/>
    <w:rsid w:val="004E3B1A"/>
    <w:rsid w:val="004F47B9"/>
    <w:rsid w:val="00502549"/>
    <w:rsid w:val="00505D61"/>
    <w:rsid w:val="00514EDC"/>
    <w:rsid w:val="0051644B"/>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23AA3"/>
    <w:rsid w:val="00626049"/>
    <w:rsid w:val="006360F9"/>
    <w:rsid w:val="00662058"/>
    <w:rsid w:val="00662CB6"/>
    <w:rsid w:val="00667114"/>
    <w:rsid w:val="006804BD"/>
    <w:rsid w:val="006861EF"/>
    <w:rsid w:val="00692A21"/>
    <w:rsid w:val="006B7EC5"/>
    <w:rsid w:val="006C293B"/>
    <w:rsid w:val="006C786C"/>
    <w:rsid w:val="006D6A17"/>
    <w:rsid w:val="006E72DD"/>
    <w:rsid w:val="006F2F66"/>
    <w:rsid w:val="007061C1"/>
    <w:rsid w:val="0071450E"/>
    <w:rsid w:val="007170B8"/>
    <w:rsid w:val="00717D4A"/>
    <w:rsid w:val="00721F24"/>
    <w:rsid w:val="00722182"/>
    <w:rsid w:val="00731ABD"/>
    <w:rsid w:val="00737646"/>
    <w:rsid w:val="007672DA"/>
    <w:rsid w:val="00770155"/>
    <w:rsid w:val="00773270"/>
    <w:rsid w:val="007741BC"/>
    <w:rsid w:val="00774E68"/>
    <w:rsid w:val="007861DF"/>
    <w:rsid w:val="007A550F"/>
    <w:rsid w:val="007C14A3"/>
    <w:rsid w:val="007D6B85"/>
    <w:rsid w:val="007D7A92"/>
    <w:rsid w:val="007E4737"/>
    <w:rsid w:val="007E7B8D"/>
    <w:rsid w:val="007F4B17"/>
    <w:rsid w:val="0084192B"/>
    <w:rsid w:val="00846404"/>
    <w:rsid w:val="00855AE8"/>
    <w:rsid w:val="00882F98"/>
    <w:rsid w:val="008A3052"/>
    <w:rsid w:val="008A4087"/>
    <w:rsid w:val="008A58AB"/>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95E25"/>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2F27"/>
    <w:rsid w:val="00A44A0E"/>
    <w:rsid w:val="00A505C4"/>
    <w:rsid w:val="00A515F7"/>
    <w:rsid w:val="00A52F03"/>
    <w:rsid w:val="00A62625"/>
    <w:rsid w:val="00A702DE"/>
    <w:rsid w:val="00A74268"/>
    <w:rsid w:val="00A74CFB"/>
    <w:rsid w:val="00A8166A"/>
    <w:rsid w:val="00A86374"/>
    <w:rsid w:val="00AB70AD"/>
    <w:rsid w:val="00AD379D"/>
    <w:rsid w:val="00AD6DDA"/>
    <w:rsid w:val="00AF6F8E"/>
    <w:rsid w:val="00B149AB"/>
    <w:rsid w:val="00B42D68"/>
    <w:rsid w:val="00B5147B"/>
    <w:rsid w:val="00B57910"/>
    <w:rsid w:val="00B84DC9"/>
    <w:rsid w:val="00B85A0A"/>
    <w:rsid w:val="00B918B5"/>
    <w:rsid w:val="00B97F98"/>
    <w:rsid w:val="00BB58B5"/>
    <w:rsid w:val="00BB7E5E"/>
    <w:rsid w:val="00BC367B"/>
    <w:rsid w:val="00BD7237"/>
    <w:rsid w:val="00BE3C64"/>
    <w:rsid w:val="00BE680D"/>
    <w:rsid w:val="00C1129F"/>
    <w:rsid w:val="00C12A9F"/>
    <w:rsid w:val="00C1346A"/>
    <w:rsid w:val="00C151D9"/>
    <w:rsid w:val="00C15BC1"/>
    <w:rsid w:val="00C4568C"/>
    <w:rsid w:val="00C46A4A"/>
    <w:rsid w:val="00C50D94"/>
    <w:rsid w:val="00C515B4"/>
    <w:rsid w:val="00C5720C"/>
    <w:rsid w:val="00C74029"/>
    <w:rsid w:val="00C74824"/>
    <w:rsid w:val="00C7601D"/>
    <w:rsid w:val="00C92655"/>
    <w:rsid w:val="00C95D79"/>
    <w:rsid w:val="00CA29F8"/>
    <w:rsid w:val="00CB155B"/>
    <w:rsid w:val="00CB739D"/>
    <w:rsid w:val="00CD0B6C"/>
    <w:rsid w:val="00CE03D0"/>
    <w:rsid w:val="00CF05EC"/>
    <w:rsid w:val="00CF3A92"/>
    <w:rsid w:val="00D24094"/>
    <w:rsid w:val="00D30745"/>
    <w:rsid w:val="00D47D5D"/>
    <w:rsid w:val="00D50090"/>
    <w:rsid w:val="00D57432"/>
    <w:rsid w:val="00D61214"/>
    <w:rsid w:val="00D61C9A"/>
    <w:rsid w:val="00D717FE"/>
    <w:rsid w:val="00D749A6"/>
    <w:rsid w:val="00D75434"/>
    <w:rsid w:val="00D75F63"/>
    <w:rsid w:val="00D81A41"/>
    <w:rsid w:val="00D862E2"/>
    <w:rsid w:val="00DB3EBA"/>
    <w:rsid w:val="00DD3245"/>
    <w:rsid w:val="00DD392D"/>
    <w:rsid w:val="00DE04E4"/>
    <w:rsid w:val="00DE2695"/>
    <w:rsid w:val="00DE6E22"/>
    <w:rsid w:val="00DF1E26"/>
    <w:rsid w:val="00E25458"/>
    <w:rsid w:val="00E26DAE"/>
    <w:rsid w:val="00E55186"/>
    <w:rsid w:val="00E57778"/>
    <w:rsid w:val="00E61478"/>
    <w:rsid w:val="00E6366C"/>
    <w:rsid w:val="00E71F9A"/>
    <w:rsid w:val="00E86CF0"/>
    <w:rsid w:val="00E9721F"/>
    <w:rsid w:val="00EA75D2"/>
    <w:rsid w:val="00ED1D4E"/>
    <w:rsid w:val="00ED2662"/>
    <w:rsid w:val="00ED6D80"/>
    <w:rsid w:val="00EE61A0"/>
    <w:rsid w:val="00F10CB7"/>
    <w:rsid w:val="00F22E0A"/>
    <w:rsid w:val="00F35B84"/>
    <w:rsid w:val="00F36CB6"/>
    <w:rsid w:val="00F36D2D"/>
    <w:rsid w:val="00F40956"/>
    <w:rsid w:val="00F44702"/>
    <w:rsid w:val="00F45029"/>
    <w:rsid w:val="00F533ED"/>
    <w:rsid w:val="00F60C93"/>
    <w:rsid w:val="00F64C00"/>
    <w:rsid w:val="00F7064E"/>
    <w:rsid w:val="00F72371"/>
    <w:rsid w:val="00F72709"/>
    <w:rsid w:val="00F90303"/>
    <w:rsid w:val="00F956EE"/>
    <w:rsid w:val="00FA7594"/>
    <w:rsid w:val="00FB3694"/>
    <w:rsid w:val="00FB71CC"/>
    <w:rsid w:val="00FC7127"/>
    <w:rsid w:val="00FE29F5"/>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623AA3"/>
    <w:rPr>
      <w:color w:val="808080"/>
      <w:bdr w:space="0" w:sz="0" w:color="auto" w:val="none"/>
      <w:shd w:fill="auto" w:color="auto" w:val="clear"/>
    </w:rPr>
  </w:style>
  <w:style w:customStyle="true" w:styleId="eSPISCCParagraphDefaultFont" w:type="character">
    <w:name w:val="eSPIS_CC_Paragraph Default Font"/>
    <w:basedOn w:val="Zadanifontodlomka"/>
    <w:rsid w:val="00623A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3AA3"/>
    <w:rPr>
      <w:bdr w:space="0" w:sz="0" w:color="auto" w:val="none"/>
      <w:shd w:fill="FFFFCC" w:color="auto" w:val="clear"/>
      <w:lang w:val="hr-HR"/>
    </w:rPr>
  </w:style>
  <w:style w:customStyle="true" w:styleId="PozadinaSvijetloCrvena" w:type="character">
    <w:name w:val="Pozadina_SvijetloCrvena"/>
    <w:basedOn w:val="eSPISCCParagraphDefaultFont"/>
    <w:rsid w:val="00623A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3A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623AA3"/>
    <w:rPr>
      <w:color w:val="808080"/>
      <w:bdr w:color="auto" w:space="0" w:sz="0" w:val="none"/>
      <w:shd w:color="auto" w:fill="auto" w:val="clear"/>
    </w:rPr>
  </w:style>
  <w:style w:customStyle="1" w:styleId="eSPISCCParagraphDefaultFont" w:type="character">
    <w:name w:val="eSPIS_CC_Paragraph Default Font"/>
    <w:basedOn w:val="Zadanifontodlomka"/>
    <w:rsid w:val="00623A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3AA3"/>
    <w:rPr>
      <w:bdr w:color="auto" w:space="0" w:sz="0" w:val="none"/>
      <w:shd w:color="auto" w:fill="FFFFCC" w:val="clear"/>
      <w:lang w:val="hr-HR"/>
    </w:rPr>
  </w:style>
  <w:style w:customStyle="1" w:styleId="PozadinaSvijetloCrvena" w:type="character">
    <w:name w:val="Pozadina_SvijetloCrvena"/>
    <w:basedOn w:val="eSPISCCParagraphDefaultFont"/>
    <w:rsid w:val="00623A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3A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6138</izvorni_sadrzaj>
    <derivirana_varijabla naziv="DomainObject.Predmet.Broj_1">6138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2016.</izvorni_sadrzaj>
    <derivirana_varijabla naziv="DomainObject.Predmet.DatumOsnivanja_1">28.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St-6138/2016</izvorni_sadrzaj>
    <derivirana_varijabla naziv="DomainObject.Predmet.OznakaBroj_1">St-6138/2016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PROJECTA SCIO d.o.o. zastupanog po punomoćniku Anto Stipić</izvorni_sadrzaj>
    <derivirana_varijabla naziv="DomainObject.Predmet.ProtustrankaFormated_1">  PROJECTA SCIO d.o.o. zastupanog po punomoćniku Anto Stipić</derivirana_varijabla>
  </DomainObject.Predmet.ProtustrankaFormated>
  <DomainObject.Predmet.ProtustrankaFormatedOIB>
    <izvorni_sadrzaj>  PROJECTA SCIO d.o.o., OIB 08055750481 zastupanog po punomoćniku Anto Stipić</izvorni_sadrzaj>
    <derivirana_varijabla naziv="DomainObject.Predmet.ProtustrankaFormatedOIB_1">  PROJECTA SCIO d.o.o., OIB 08055750481 zastupanog po punomoćniku Anto Stipić</derivirana_varijabla>
  </DomainObject.Predmet.ProtustrankaFormatedOIB>
  <DomainObject.Predmet.ProtustrankaFormatedWithAdress>
    <izvorni_sadrzaj> PROJECTA SCIO d.o.o., Cvetkovačka 10, 10450 Jastrebarsko zastupanog po punomoćniku Anto Stipić</izvorni_sadrzaj>
    <derivirana_varijabla naziv="DomainObject.Predmet.ProtustrankaFormatedWithAdress_1"> PROJECTA SCIO d.o.o., Cvetkovačka 10, 10450 Jastrebarsko zastupanog po punomoćniku Anto Stipić</derivirana_varijabla>
  </DomainObject.Predmet.ProtustrankaFormatedWithAdress>
  <DomainObject.Predmet.ProtustrankaFormatedWithAdressOIB>
    <izvorni_sadrzaj> PROJECTA SCIO d.o.o., OIB 08055750481, Cvetkovačka 10, 10450 Jastrebarsko zastupanog po punomoćniku Anto Stipić</izvorni_sadrzaj>
    <derivirana_varijabla naziv="DomainObject.Predmet.ProtustrankaFormatedWithAdressOIB_1"> PROJECTA SCIO d.o.o., OIB 08055750481, Cvetkovačka 10, 10450 Jastrebarsko zastupanog po punomoćniku Anto Stipić</derivirana_varijabla>
  </DomainObject.Predmet.ProtustrankaFormatedWithAdressOIB>
  <DomainObject.Predmet.ProtustrankaWithAdress>
    <izvorni_sadrzaj>PROJECTA SCIO d.o.o. Cvetkovačka 10, 10450 Jastrebarsko</izvorni_sadrzaj>
    <derivirana_varijabla naziv="DomainObject.Predmet.ProtustrankaWithAdress_1">PROJECTA SCIO d.o.o. Cvetkovačka 10, 10450 Jastrebarsko</derivirana_varijabla>
  </DomainObject.Predmet.ProtustrankaWithAdress>
  <DomainObject.Predmet.ProtustrankaWithAdressOIB>
    <izvorni_sadrzaj>PROJECTA SCIO d.o.o., OIB 08055750481, Cvetkovačka 10, 10450 Jastrebarsko</izvorni_sadrzaj>
    <derivirana_varijabla naziv="DomainObject.Predmet.ProtustrankaWithAdressOIB_1">PROJECTA SCIO d.o.o., OIB 08055750481, Cvetkovačka 10, 10450 Jastrebarsko</derivirana_varijabla>
  </DomainObject.Predmet.ProtustrankaWithAdressOIB>
  <DomainObject.Predmet.ProtustrankaNazivFormated>
    <izvorni_sadrzaj>PROJECTA SCIO d.o.o.</izvorni_sadrzaj>
    <derivirana_varijabla naziv="DomainObject.Predmet.ProtustrankaNazivFormated_1">PROJECTA SCIO d.o.o.</derivirana_varijabla>
  </DomainObject.Predmet.ProtustrankaNazivFormated>
  <DomainObject.Predmet.ProtustrankaNazivFormatedOIB>
    <izvorni_sadrzaj>PROJECTA SCIO d.o.o., OIB 08055750481</izvorni_sadrzaj>
    <derivirana_varijabla naziv="DomainObject.Predmet.ProtustrankaNazivFormatedOIB_1">PROJECTA SCIO d.o.o., OIB 08055750481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Anto Stipić; vjerovnici</izvorni_sadrzaj>
    <derivirana_varijabla naziv="DomainObject.Predmet.StrankaFormated_1">  FINA Regionalni centar Zagreb; Anto Stipić; vjerovnici</derivirana_varijabla>
  </DomainObject.Predmet.StrankaFormated>
  <DomainObject.Predmet.StrankaFormatedOIB>
    <izvorni_sadrzaj>  FINA Regionalni centar Zagreb, OIB 85821130368; Anto Stipić, OIB 20924707494; vjerovnici</izvorni_sadrzaj>
    <derivirana_varijabla naziv="DomainObject.Predmet.StrankaFormatedOIB_1">  FINA Regionalni centar Zagreb, OIB 85821130368; Anto Stipić, OIB 20924707494; vjerovnici</derivirana_varijabla>
  </DomainObject.Predmet.StrankaFormatedOIB>
  <DomainObject.Predmet.StrankaFormatedWithAdress>
    <izvorni_sadrzaj> FINA Regionalni centar Zagreb, Trg svibanjskih žrtava 1995. br. 1, 10000 Zagreb; Anto Stipić, Domagović 111e, 10450 Domagović; vjerovnici</izvorni_sadrzaj>
    <derivirana_varijabla naziv="DomainObject.Predmet.StrankaFormatedWithAdress_1"> FINA Regionalni centar Zagreb, Trg svibanjskih žrtava 1995. br. 1, 10000 Zagreb; Anto Stipić, Domagović 111e, 10450 Domagović; vjerovnici</derivirana_varijabla>
  </DomainObject.Predmet.StrankaFormatedWithAdress>
  <DomainObject.Predmet.StrankaFormatedWithAdressOIB>
    <izvorni_sadrzaj> FINA Regionalni centar Zagreb, OIB 85821130368, Trg svibanjskih žrtava 1995. br. 1, 10000 Zagreb; Anto Stipić, OIB 20924707494, Domagović 111e, 10450 Domagović; vjerovnici</izvorni_sadrzaj>
    <derivirana_varijabla naziv="DomainObject.Predmet.StrankaFormatedWithAdressOIB_1"> FINA Regionalni centar Zagreb, OIB 85821130368, Trg svibanjskih žrtava 1995. br. 1, 10000 Zagreb; Anto Stipić, OIB 20924707494, Domagović 111e, 10450 Domagović; vjerovnici</derivirana_varijabla>
  </DomainObject.Predmet.StrankaFormatedWithAdressOIB>
  <DomainObject.Predmet.StrankaWithAdress>
    <izvorni_sadrzaj>FINA Regionalni centar Zagreb Trg svibanjskih žrtava 1995. br. 1,10000 Zagreb,Anto Stipić Domagović 111e,10450 Domagović,vjerovnici </izvorni_sadrzaj>
    <derivirana_varijabla naziv="DomainObject.Predmet.StrankaWithAdress_1">FINA Regionalni centar Zagreb Trg svibanjskih žrtava 1995. br. 1,10000 Zagreb,Anto Stipić Domagović 111e,10450 Domagović,vjerovnici </derivirana_varijabla>
  </DomainObject.Predmet.StrankaWithAdress>
  <DomainObject.Predmet.StrankaWithAdressOIB>
    <izvorni_sadrzaj>FINA Regionalni centar Zagreb, OIB 85821130368, Trg svibanjskih žrtava 1995. br. 1,10000 Zagreb,Anto Stipić, OIB 20924707494, Domagović 111e,10450 Domagović,vjerovnici</izvorni_sadrzaj>
    <derivirana_varijabla naziv="DomainObject.Predmet.StrankaWithAdressOIB_1">FINA Regionalni centar Zagreb, OIB 85821130368, Trg svibanjskih žrtava 1995. br. 1,10000 Zagreb,Anto Stipić, OIB 20924707494, Domagović 111e,10450 Domagović,vjerovnici</derivirana_varijabla>
  </DomainObject.Predmet.StrankaWithAdressOIB>
  <DomainObject.Predmet.StrankaNazivFormated>
    <izvorni_sadrzaj>FINA Regionalni centar Zagreb,Anto Stipić,vjerovnici</izvorni_sadrzaj>
    <derivirana_varijabla naziv="DomainObject.Predmet.StrankaNazivFormated_1">FINA Regionalni centar Zagreb,Anto Stipić,vjerovnici</derivirana_varijabla>
  </DomainObject.Predmet.StrankaNazivFormated>
  <DomainObject.Predmet.StrankaNazivFormatedOIB>
    <izvorni_sadrzaj>FINA Regionalni centar Zagreb, OIB 85821130368,Anto Stipić, OIB 20924707494,vjerovnici</izvorni_sadrzaj>
    <derivirana_varijabla naziv="DomainObject.Predmet.StrankaNazivFormatedOIB_1">FINA Regionalni centar Zagreb, OIB 85821130368,Anto Stipić, OIB 20924707494,vjerovnici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Anto Stipić</item>
      <item>vjerovnici</item>
    </izvorni_sadrzaj>
    <derivirana_varijabla naziv="DomainObject.Predmet.StrankaListFormated_1">
      <item>FINA Regionalni centar Zagreb</item>
      <item>Anto Stipić</item>
      <item>vjerovnici</item>
    </derivirana_varijabla>
  </DomainObject.Predmet.StrankaListFormated>
  <DomainObject.Predmet.StrankaListFormatedOIB>
    <izvorni_sadrzaj>
      <item>FINA Regionalni centar Zagreb, OIB 85821130368</item>
      <item>Anto Stipić, OIB 20924707494</item>
      <item>vjerovnici</item>
    </izvorni_sadrzaj>
    <derivirana_varijabla naziv="DomainObject.Predmet.StrankaListFormatedOIB_1">
      <item>FINA Regionalni centar Zagreb, OIB 85821130368</item>
      <item>Anto Stipić, OIB 20924707494</item>
      <item>vjerovnici</item>
    </derivirana_varijabla>
  </DomainObject.Predmet.StrankaListFormatedOIB>
  <DomainObject.Predmet.StrankaListFormatedWithAdress>
    <izvorni_sadrzaj>
      <item>FINA Regionalni centar Zagreb, Trg svibanjskih žrtava 1995. br. 1, 10000 Zagreb</item>
      <item>Anto Stipić, Domagović 111e, 10450 Domagović</item>
      <item>vjerovnici</item>
    </izvorni_sadrzaj>
    <derivirana_varijabla naziv="DomainObject.Predmet.StrankaListFormatedWithAdress_1">
      <item>FINA Regionalni centar Zagreb, Trg svibanjskih žrtava 1995. br. 1, 10000 Zagreb</item>
      <item>Anto Stipić, Domagović 111e, 10450 Domagović</item>
      <item>vjerovnici</item>
    </derivirana_varijabla>
  </DomainObject.Predmet.StrankaListFormatedWithAdress>
  <DomainObject.Predmet.StrankaListFormatedWithAdressOIB>
    <izvorni_sadrzaj>
      <item>FINA Regionalni centar Zagreb, OIB 85821130368, Trg svibanjskih žrtava 1995. br. 1, 10000 Zagreb</item>
      <item>Anto Stipić, OIB 20924707494, Domagović 111e, 10450 Domagović</item>
      <item>vjerovnici</item>
    </izvorni_sadrzaj>
    <derivirana_varijabla naziv="DomainObject.Predmet.StrankaListFormatedWithAdressOIB_1">
      <item>FINA Regionalni centar Zagreb, OIB 85821130368, Trg svibanjskih žrtava 1995. br. 1, 10000 Zagreb</item>
      <item>Anto Stipić, OIB 20924707494, Domagović 111e, 10450 Domagović</item>
      <item>vjerovnici</item>
    </derivirana_varijabla>
  </DomainObject.Predmet.StrankaListFormatedWithAdressOIB>
  <DomainObject.Predmet.StrankaListNazivFormated>
    <izvorni_sadrzaj>
      <item>FINA Regionalni centar Zagreb</item>
      <item>Anto Stipić</item>
      <item>vjerovnici</item>
    </izvorni_sadrzaj>
    <derivirana_varijabla naziv="DomainObject.Predmet.StrankaListNazivFormated_1">
      <item>FINA Regionalni centar Zagreb</item>
      <item>Anto Stipić</item>
      <item>vjerovnici</item>
    </derivirana_varijabla>
  </DomainObject.Predmet.StrankaListNazivFormated>
  <DomainObject.Predmet.StrankaListNazivFormatedOIB>
    <izvorni_sadrzaj>
      <item>FINA Regionalni centar Zagreb, OIB 85821130368</item>
      <item>Anto Stipić, OIB 20924707494</item>
      <item>vjerovnici</item>
    </izvorni_sadrzaj>
    <derivirana_varijabla naziv="DomainObject.Predmet.StrankaListNazivFormatedOIB_1">
      <item>FINA Regionalni centar Zagreb, OIB 85821130368</item>
      <item>Anto Stipić, OIB 20924707494</item>
      <item>vjerovnici</item>
    </derivirana_varijabla>
  </DomainObject.Predmet.StrankaListNazivFormatedOIB>
  <DomainObject.Predmet.ProtuStrankaListFormated>
    <izvorni_sadrzaj>
      <item>PROJECTA SCIO d.o.o. zastupanog po punomoćniku Anto Stipić</item>
    </izvorni_sadrzaj>
    <derivirana_varijabla naziv="DomainObject.Predmet.ProtuStrankaListFormated_1">
      <item>PROJECTA SCIO d.o.o. zastupanog po punomoćniku Anto Stipić</item>
    </derivirana_varijabla>
  </DomainObject.Predmet.ProtuStrankaListFormated>
  <DomainObject.Predmet.ProtuStrankaListFormatedOIB>
    <izvorni_sadrzaj>
      <item>PROJECTA SCIO d.o.o., OIB 08055750481 zastupanog po punomoćniku Anto Stipić</item>
    </izvorni_sadrzaj>
    <derivirana_varijabla naziv="DomainObject.Predmet.ProtuStrankaListFormatedOIB_1">
      <item>PROJECTA SCIO d.o.o., OIB 08055750481 zastupanog po punomoćniku Anto Stipić</item>
    </derivirana_varijabla>
  </DomainObject.Predmet.ProtuStrankaListFormatedOIB>
  <DomainObject.Predmet.ProtuStrankaListFormatedWithAdress>
    <izvorni_sadrzaj>
      <item>PROJECTA SCIO d.o.o., Cvetkovačka 10, 10450 Jastrebarsko zastupanog po punomoćniku Anto Stipić</item>
    </izvorni_sadrzaj>
    <derivirana_varijabla naziv="DomainObject.Predmet.ProtuStrankaListFormatedWithAdress_1">
      <item>PROJECTA SCIO d.o.o., Cvetkovačka 10, 10450 Jastrebarsko zastupanog po punomoćniku Anto Stipić</item>
    </derivirana_varijabla>
  </DomainObject.Predmet.ProtuStrankaListFormatedWithAdress>
  <DomainObject.Predmet.ProtuStrankaListFormatedWithAdressOIB>
    <izvorni_sadrzaj>
      <item>PROJECTA SCIO d.o.o., OIB 08055750481, Cvetkovačka 10, 10450 Jastrebarsko zastupanog po punomoćniku Anto Stipić</item>
    </izvorni_sadrzaj>
    <derivirana_varijabla naziv="DomainObject.Predmet.ProtuStrankaListFormatedWithAdressOIB_1">
      <item>PROJECTA SCIO d.o.o., OIB 08055750481, Cvetkovačka 10, 10450 Jastrebarsko zastupanog po punomoćniku Anto Stipić</item>
    </derivirana_varijabla>
  </DomainObject.Predmet.ProtuStrankaListFormatedWithAdressOIB>
  <DomainObject.Predmet.ProtuStrankaListNazivFormated>
    <izvorni_sadrzaj>
      <item>PROJECTA SCIO d.o.o.</item>
    </izvorni_sadrzaj>
    <derivirana_varijabla naziv="DomainObject.Predmet.ProtuStrankaListNazivFormated_1">
      <item>PROJECTA SCIO d.o.o.</item>
    </derivirana_varijabla>
  </DomainObject.Predmet.ProtuStrankaListNazivFormated>
  <DomainObject.Predmet.ProtuStrankaListNazivFormatedOIB>
    <izvorni_sadrzaj>
      <item>PROJECTA SCIO d.o.o., OIB 08055750481</item>
    </izvorni_sadrzaj>
    <derivirana_varijabla naziv="DomainObject.Predmet.ProtuStrankaListNazivFormatedOIB_1">
      <item>PROJECTA SCIO d.o.o., OIB 08055750481</item>
    </derivirana_varijabla>
  </DomainObject.Predmet.ProtuStrankaListNazivFormatedOIB>
  <DomainObject.Predmet.OstaliListFormated>
    <izvorni_sadrzaj>
      <item>Anto Stipić punomoćnik sudionika u postupku PROJECTA SCIO d.o.o.</item>
    </izvorni_sadrzaj>
    <derivirana_varijabla naziv="DomainObject.Predmet.OstaliListFormated_1">
      <item>Anto Stipić punomoćnik sudionika u postupku PROJECTA SCIO d.o.o.</item>
    </derivirana_varijabla>
  </DomainObject.Predmet.OstaliListFormated>
  <DomainObject.Predmet.OstaliListFormatedOIB>
    <izvorni_sadrzaj>
      <item>Anto Stipić, OIB 20924707494 punomoćnik sudionika u postupku PROJECTA SCIO d.o.o.</item>
    </izvorni_sadrzaj>
    <derivirana_varijabla naziv="DomainObject.Predmet.OstaliListFormatedOIB_1">
      <item>Anto Stipić, OIB 20924707494 punomoćnik sudionika u postupku PROJECTA SCIO d.o.o.</item>
    </derivirana_varijabla>
  </DomainObject.Predmet.OstaliListFormatedOIB>
  <DomainObject.Predmet.OstaliListFormatedWithAdress>
    <izvorni_sadrzaj>
      <item>Anto Stipić, Domagović 111e, 10450 Domagović punomoćnik sudionika u postupku PROJECTA SCIO d.o.o.</item>
    </izvorni_sadrzaj>
    <derivirana_varijabla naziv="DomainObject.Predmet.OstaliListFormatedWithAdress_1">
      <item>Anto Stipić, Domagović 111e, 10450 Domagović punomoćnik sudionika u postupku PROJECTA SCIO d.o.o.</item>
    </derivirana_varijabla>
  </DomainObject.Predmet.OstaliListFormatedWithAdress>
  <DomainObject.Predmet.OstaliListFormatedWithAdressOIB>
    <izvorni_sadrzaj>
      <item>Anto Stipić, OIB 20924707494, Domagović 111e, 10450 Domagović punomoćnik sudionika u postupku PROJECTA SCIO d.o.o.</item>
    </izvorni_sadrzaj>
    <derivirana_varijabla naziv="DomainObject.Predmet.OstaliListFormatedWithAdressOIB_1">
      <item>Anto Stipić, OIB 20924707494, Domagović 111e, 10450 Domagović punomoćnik sudionika u postupku PROJECTA SCIO d.o.o.</item>
    </derivirana_varijabla>
  </DomainObject.Predmet.OstaliListFormatedWithAdressOIB>
  <DomainObject.Predmet.OstaliListNazivFormated>
    <izvorni_sadrzaj>
      <item>Anto Stipić</item>
    </izvorni_sadrzaj>
    <derivirana_varijabla naziv="DomainObject.Predmet.OstaliListNazivFormated_1">
      <item>Anto Stipić</item>
    </derivirana_varijabla>
  </DomainObject.Predmet.OstaliListNazivFormated>
  <DomainObject.Predmet.OstaliListNazivFormatedOIB>
    <izvorni_sadrzaj>
      <item>Anto Stipić, OIB 20924707494</item>
    </izvorni_sadrzaj>
    <derivirana_varijabla naziv="DomainObject.Predmet.OstaliListNazivFormatedOIB_1">
      <item>Anto Stipić, OIB 20924707494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PROJECTA SCIO d.o.o.</izvorni_sadrzaj>
    <derivirana_varijabla naziv="DomainObject.Predmet.ProtustrankaIDrugi_1">PROJECTA SCIO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PROJECTA SCIO d.o.o., OIB 08055750481, Cvetkovačka 10, 10450 Jastrebarsko</izvorni_sadrzaj>
    <derivirana_varijabla naziv="DomainObject.Predmet.ProtustrankaIDrugiAdressOIB_1">PROJECTA SCIO d.o.o., OIB 08055750481, Cvetkovačka 10,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PROJECTA SCIO d.o.o.</item>
      <item>Anto Stipić</item>
      <item>Anto Stipić</item>
      <item>vjerovnici</item>
    </izvorni_sadrzaj>
    <derivirana_varijabla naziv="DomainObject.Predmet.SudioniciListNaziv_1">
      <item>FINA Regionalni centar Zagreb</item>
      <item>PROJECTA SCIO d.o.o.</item>
      <item>Anto Stipić</item>
      <item>Anto Stipić</item>
      <item>vjerovnici</item>
    </derivirana_varijabla>
  </DomainObject.Predmet.SudioniciListNaziv>
  <DomainObject.Predmet.SudioniciListAdressOIB>
    <izvorni_sadrzaj>
      <item>FINA Regionalni centar Zagreb, OIB 85821130368, Trg svibanjskih žrtava 1995. br. 1,10000 Zagreb</item>
      <item>PROJECTA SCIO d.o.o., OIB 08055750481, Cvetkovačka 10,10450 Jastrebarsko</item>
      <item>Anto Stipić, OIB 20924707494, Domagović 111e,10450 Domagović</item>
      <item>Anto Stipić, OIB 20924707494, Domagović 111e,10450 Domagović</item>
      <item>vjerovnici</item>
    </izvorni_sadrzaj>
    <derivirana_varijabla naziv="DomainObject.Predmet.SudioniciListAdressOIB_1">
      <item>FINA Regionalni centar Zagreb, OIB 85821130368, Trg svibanjskih žrtava 1995. br. 1,10000 Zagreb</item>
      <item>PROJECTA SCIO d.o.o., OIB 08055750481, Cvetkovačka 10,10450 Jastrebarsko</item>
      <item>Anto Stipić, OIB 20924707494, Domagović 111e,10450 Domagović</item>
      <item>Anto Stipić, OIB 20924707494, Domagović 111e,10450 Domagović</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08055750481</item>
      <item>, OIB 20924707494</item>
      <item>, OIB 20924707494</item>
      <item>, OIB null</item>
    </izvorni_sadrzaj>
    <derivirana_varijabla naziv="DomainObject.Predmet.SudioniciListNazivOIB_1">
      <item>, OIB 85821130368</item>
      <item>, OIB 08055750481</item>
      <item>, OIB 20924707494</item>
      <item>, OIB 20924707494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Šket, OIB 06128975111, M. Kiepacha 51 Križevci</item>
    </izvorni_sadrzaj>
    <derivirana_varijabla naziv="DomainObject.Predmet.StecajniUpraviteljiListAddressOIB_1">
      <item>Darko Šket, OIB 06128975111, M. Kiepacha 51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1895F7-AD96-4358-AAF4-D8228D22EE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1571</properties:Words>
  <properties:Characters>8714</properties:Characters>
  <properties:Lines>179</properties:Lines>
  <properties:Paragraphs>38</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2018-08-28T10:53:00Z</dcterms:created>
  <dc:creator>Korisnik</dc:creator>
  <cp:lastModifiedBy>Renata Klokočki</cp:lastModifiedBy>
  <cp:lastPrinted>2018-08-28T11:17:00Z</cp:lastPrinted>
  <dcterms:modified xmlns:xsi="http://www.w3.org/2001/XMLSchema-instance" xsi:type="dcterms:W3CDTF">2018-08-28T11:21:00Z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 PROJECTA SCIO-kolovoz 2018.docx)</vt:lpwstr>
  </prop:property>
  <prop:property name="CC_coloring" pid="4" fmtid="{D5CDD505-2E9C-101B-9397-08002B2CF9AE}">
    <vt:bool>false</vt:bool>
  </prop:property>
  <prop:property name="BrojStranica" pid="5" fmtid="{D5CDD505-2E9C-101B-9397-08002B2CF9AE}">
    <vt:i4>4</vt:i4>
  </prop:property>
</prop:Properties>
</file>