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0cf9" w14:paraId="d7e0cf9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F501B5">
        <w:rPr>
          <w:b/>
          <w:sz w:val="22"/>
          <w:szCs w:val="22"/>
        </w:rPr>
        <w:t>720</w:t>
      </w:r>
      <w:r w:rsidR="00F13507">
        <w:rPr>
          <w:b/>
          <w:sz w:val="22"/>
          <w:szCs w:val="22"/>
        </w:rPr>
        <w:t>/201</w:t>
      </w:r>
      <w:r w:rsidR="00F501B5">
        <w:rPr>
          <w:b/>
          <w:sz w:val="22"/>
          <w:szCs w:val="22"/>
        </w:rPr>
        <w:t>7</w:t>
      </w:r>
      <w:r w:rsidR="00F13507">
        <w:rPr>
          <w:b/>
          <w:sz w:val="22"/>
          <w:szCs w:val="22"/>
        </w:rPr>
        <w:t>-</w:t>
      </w:r>
      <w:r w:rsidR="004316F2">
        <w:rPr>
          <w:b/>
          <w:sz w:val="22"/>
          <w:szCs w:val="22"/>
        </w:rPr>
        <w:t>31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4316F2" w:rsidR="00C640B8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F501B5" w:rsidRPr="00F501B5">
        <w:rPr>
          <w:bCs/>
          <w:sz w:val="22"/>
          <w:szCs w:val="22"/>
        </w:rPr>
        <w:t xml:space="preserve">IMK INMONT d.o.o. </w:t>
      </w:r>
      <w:r w:rsidR="00F501B5">
        <w:rPr>
          <w:bCs/>
          <w:sz w:val="22"/>
          <w:szCs w:val="22"/>
        </w:rPr>
        <w:t>"u stečaju"</w:t>
      </w:r>
      <w:r w:rsidR="00F501B5" w:rsidRPr="00797BF2">
        <w:rPr>
          <w:bCs/>
          <w:sz w:val="22"/>
          <w:szCs w:val="22"/>
          <w:lang w:val="en-AU"/>
        </w:rPr>
        <w:t>,</w:t>
      </w:r>
      <w:r w:rsidR="00F501B5" w:rsidRPr="00F501B5">
        <w:rPr>
          <w:bCs/>
          <w:sz w:val="22"/>
          <w:szCs w:val="22"/>
        </w:rPr>
        <w:t xml:space="preserve"> Korčula, Medvidnjak bb, MBS: 060029082, OIB: 10417246706</w:t>
      </w:r>
      <w:r w:rsidR="00D15ACC">
        <w:rPr>
          <w:bCs/>
          <w:sz w:val="22"/>
          <w:szCs w:val="22"/>
        </w:rPr>
        <w:t>,</w:t>
      </w:r>
      <w:r w:rsidR="00D928F9" w:rsidRPr="00D928F9">
        <w:rPr>
          <w:bCs/>
          <w:sz w:val="22"/>
          <w:szCs w:val="22"/>
        </w:rPr>
        <w:t xml:space="preserve"> </w:t>
      </w:r>
      <w:r w:rsidR="00D928F9">
        <w:rPr>
          <w:bCs/>
          <w:sz w:val="22"/>
          <w:szCs w:val="22"/>
        </w:rPr>
        <w:t xml:space="preserve">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F501B5">
        <w:rPr>
          <w:bCs/>
          <w:sz w:val="22"/>
          <w:szCs w:val="22"/>
        </w:rPr>
        <w:t>Vlahu Monkoviću iz Cavtata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F501B5">
        <w:rPr>
          <w:sz w:val="22"/>
          <w:szCs w:val="22"/>
        </w:rPr>
        <w:t>14</w:t>
      </w:r>
      <w:r w:rsidRPr="0078580F">
        <w:rPr>
          <w:sz w:val="22"/>
          <w:szCs w:val="22"/>
        </w:rPr>
        <w:t xml:space="preserve">. </w:t>
      </w:r>
      <w:r w:rsidR="00F501B5">
        <w:rPr>
          <w:sz w:val="22"/>
          <w:szCs w:val="22"/>
        </w:rPr>
        <w:t>prosinca</w:t>
      </w:r>
      <w:r w:rsidRPr="0078580F">
        <w:rPr>
          <w:sz w:val="22"/>
          <w:szCs w:val="22"/>
        </w:rPr>
        <w:t xml:space="preserve"> 2017. godine u prisutnosti stečajnog upravitelja i vjerovnika</w:t>
      </w:r>
      <w:r w:rsidR="002016E0">
        <w:rPr>
          <w:sz w:val="22"/>
          <w:szCs w:val="22"/>
        </w:rPr>
        <w:t xml:space="preserve">, </w:t>
      </w:r>
      <w:r w:rsidR="005D4102">
        <w:rPr>
          <w:sz w:val="22"/>
          <w:szCs w:val="22"/>
        </w:rPr>
        <w:t xml:space="preserve">BUDIMIR I PARTNERI d.o.o., Split, zastupano po </w:t>
      </w:r>
      <w:r w:rsidR="004316F2">
        <w:rPr>
          <w:sz w:val="22"/>
          <w:szCs w:val="22"/>
        </w:rPr>
        <w:t>zamjeniku punomoćnika Hrvoju Mihović, odvjetničkom vježbeniku kod odvjetnika Marka Rašice iz Dubrovnik,</w:t>
      </w:r>
      <w:r w:rsidRPr="0078580F">
        <w:rPr>
          <w:sz w:val="22"/>
          <w:szCs w:val="22"/>
        </w:rPr>
        <w:t>istog dana,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2F3A40" w:rsidR="002F3A40" w:rsidRPr="005D4102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5D4102">
        <w:rPr>
          <w:sz w:val="22"/>
          <w:szCs w:val="22"/>
        </w:rPr>
        <w:t>Utvrđuj</w:t>
      </w:r>
      <w:r w:rsidR="005F210D" w:rsidRPr="005D4102">
        <w:rPr>
          <w:sz w:val="22"/>
          <w:szCs w:val="22"/>
        </w:rPr>
        <w:t>e</w:t>
      </w:r>
      <w:r w:rsidRPr="005D4102">
        <w:rPr>
          <w:sz w:val="22"/>
          <w:szCs w:val="22"/>
        </w:rPr>
        <w:t xml:space="preserve"> se osnovan</w:t>
      </w:r>
      <w:r w:rsidR="007758F8" w:rsidRPr="005D4102">
        <w:rPr>
          <w:sz w:val="22"/>
          <w:szCs w:val="22"/>
        </w:rPr>
        <w:t>a</w:t>
      </w:r>
      <w:r w:rsidRPr="005D4102">
        <w:rPr>
          <w:sz w:val="22"/>
          <w:szCs w:val="22"/>
        </w:rPr>
        <w:t xml:space="preserve"> tražbin</w:t>
      </w:r>
      <w:r w:rsidR="007758F8" w:rsidRPr="005D4102">
        <w:rPr>
          <w:sz w:val="22"/>
          <w:szCs w:val="22"/>
        </w:rPr>
        <w:t xml:space="preserve">a </w:t>
      </w:r>
      <w:r w:rsidRPr="005D4102">
        <w:rPr>
          <w:sz w:val="22"/>
          <w:szCs w:val="22"/>
        </w:rPr>
        <w:t xml:space="preserve">vjerovnika </w:t>
      </w:r>
      <w:r w:rsidR="002F3A40" w:rsidRPr="005D4102">
        <w:rPr>
          <w:sz w:val="22"/>
          <w:szCs w:val="22"/>
        </w:rPr>
        <w:t>II. (drugog) višeg isplatnog reda:</w:t>
      </w:r>
    </w:p>
    <w:p w:rsidRDefault="005D4102" w:rsidP="002F3A40" w:rsidR="002F3A40">
      <w:pPr>
        <w:pStyle w:val="Odlomakpopisa"/>
        <w:numPr>
          <w:ilvl w:val="0"/>
          <w:numId w:val="5"/>
        </w:numPr>
        <w:ind w:hanging="426" w:left="426"/>
        <w:rPr>
          <w:sz w:val="22"/>
          <w:szCs w:val="22"/>
        </w:rPr>
      </w:pPr>
      <w:r w:rsidRPr="005D4102">
        <w:rPr>
          <w:sz w:val="22"/>
          <w:szCs w:val="22"/>
        </w:rPr>
        <w:t>BUDIMIR I PARTNERI d.o.o., Split</w:t>
      </w:r>
      <w:r w:rsidR="002F3A40" w:rsidRPr="00D832DE">
        <w:rPr>
          <w:sz w:val="22"/>
          <w:szCs w:val="22"/>
        </w:rPr>
        <w:t xml:space="preserve">, OIB: </w:t>
      </w:r>
      <w:r w:rsidR="00E610DB">
        <w:rPr>
          <w:sz w:val="22"/>
          <w:szCs w:val="22"/>
        </w:rPr>
        <w:t>62353690175</w:t>
      </w:r>
      <w:r w:rsidR="002F3A40" w:rsidRPr="00D832DE">
        <w:rPr>
          <w:sz w:val="22"/>
          <w:szCs w:val="22"/>
        </w:rPr>
        <w:t xml:space="preserve">, u iznosu </w:t>
      </w:r>
      <w:r w:rsidR="00E610DB">
        <w:rPr>
          <w:sz w:val="22"/>
          <w:szCs w:val="22"/>
        </w:rPr>
        <w:t>29</w:t>
      </w:r>
      <w:r w:rsidR="002F3A40">
        <w:rPr>
          <w:sz w:val="22"/>
          <w:szCs w:val="22"/>
        </w:rPr>
        <w:t>.</w:t>
      </w:r>
      <w:r w:rsidR="00E610DB">
        <w:rPr>
          <w:sz w:val="22"/>
          <w:szCs w:val="22"/>
        </w:rPr>
        <w:t>137</w:t>
      </w:r>
      <w:r w:rsidR="002F3A40">
        <w:rPr>
          <w:sz w:val="22"/>
          <w:szCs w:val="22"/>
        </w:rPr>
        <w:t>,</w:t>
      </w:r>
      <w:r w:rsidR="00E610DB">
        <w:rPr>
          <w:sz w:val="22"/>
          <w:szCs w:val="22"/>
        </w:rPr>
        <w:t>50</w:t>
      </w:r>
      <w:r w:rsidR="002F3A40" w:rsidRPr="00D832DE">
        <w:rPr>
          <w:sz w:val="22"/>
          <w:szCs w:val="22"/>
        </w:rPr>
        <w:t xml:space="preserve"> kuna</w:t>
      </w:r>
      <w:r w:rsidR="00E610DB">
        <w:rPr>
          <w:sz w:val="22"/>
          <w:szCs w:val="22"/>
        </w:rPr>
        <w:t>.</w:t>
      </w:r>
      <w:r w:rsidR="002F3A40" w:rsidRPr="00FB74D6">
        <w:rPr>
          <w:sz w:val="22"/>
          <w:szCs w:val="22"/>
        </w:rPr>
        <w:t xml:space="preserve"> </w:t>
      </w:r>
    </w:p>
    <w:p w:rsidRDefault="00440CF6" w:rsidP="00E26D2D" w:rsidR="00440CF6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EF6EC0">
        <w:rPr>
          <w:sz w:val="22"/>
          <w:szCs w:val="22"/>
        </w:rPr>
        <w:t>720</w:t>
      </w:r>
      <w:r w:rsidRPr="00145C71">
        <w:rPr>
          <w:sz w:val="22"/>
          <w:szCs w:val="22"/>
        </w:rPr>
        <w:t>/201</w:t>
      </w:r>
      <w:r w:rsidR="00DF3F81">
        <w:rPr>
          <w:sz w:val="22"/>
          <w:szCs w:val="22"/>
        </w:rPr>
        <w:t>7</w:t>
      </w:r>
      <w:r w:rsidRPr="00145C71">
        <w:rPr>
          <w:sz w:val="22"/>
          <w:szCs w:val="22"/>
        </w:rPr>
        <w:t>-</w:t>
      </w:r>
      <w:r w:rsidR="00DF3F81">
        <w:rPr>
          <w:sz w:val="22"/>
          <w:szCs w:val="22"/>
        </w:rPr>
        <w:t>17</w:t>
      </w:r>
      <w:r w:rsidR="00004FC3" w:rsidRPr="00145C71">
        <w:rPr>
          <w:sz w:val="22"/>
          <w:szCs w:val="22"/>
        </w:rPr>
        <w:t xml:space="preserve"> od </w:t>
      </w:r>
      <w:r w:rsidR="00DF3F81">
        <w:rPr>
          <w:sz w:val="22"/>
          <w:szCs w:val="22"/>
        </w:rPr>
        <w:t>31</w:t>
      </w:r>
      <w:r w:rsidR="00B96A16" w:rsidRPr="00145C71">
        <w:rPr>
          <w:sz w:val="22"/>
          <w:szCs w:val="22"/>
        </w:rPr>
        <w:t xml:space="preserve">. </w:t>
      </w:r>
      <w:r w:rsidR="00DF3F81">
        <w:rPr>
          <w:sz w:val="22"/>
          <w:szCs w:val="22"/>
        </w:rPr>
        <w:t>kolovoza</w:t>
      </w:r>
      <w:r w:rsidR="00B96A16" w:rsidRPr="00145C71">
        <w:rPr>
          <w:sz w:val="22"/>
          <w:szCs w:val="22"/>
        </w:rPr>
        <w:t xml:space="preserve"> 2017. godine </w:t>
      </w:r>
      <w:r w:rsidRPr="00145C71">
        <w:rPr>
          <w:sz w:val="22"/>
          <w:szCs w:val="22"/>
        </w:rPr>
        <w:t xml:space="preserve">otvoren je stečajni postupak nad dužnikom </w:t>
      </w:r>
      <w:r w:rsidR="00DF3F81" w:rsidRPr="00DF3F81">
        <w:rPr>
          <w:bCs/>
          <w:sz w:val="22"/>
          <w:szCs w:val="22"/>
        </w:rPr>
        <w:t>IMK INMONT d.o.o.</w:t>
      </w:r>
      <w:r w:rsidR="00DF3F81" w:rsidRPr="00DF3F81">
        <w:rPr>
          <w:bCs/>
          <w:sz w:val="22"/>
          <w:szCs w:val="22"/>
          <w:lang w:val="en-AU"/>
        </w:rPr>
        <w:t>,</w:t>
      </w:r>
      <w:r w:rsidR="00DF3F81" w:rsidRPr="00DF3F81">
        <w:rPr>
          <w:bCs/>
          <w:sz w:val="22"/>
          <w:szCs w:val="22"/>
        </w:rPr>
        <w:t xml:space="preserve"> Korčula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lastRenderedPageBreak/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="004316F2">
        <w:rPr>
          <w:sz w:val="22"/>
          <w:szCs w:val="22"/>
        </w:rPr>
        <w:t>(list spisa 210-211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DF3F81">
        <w:rPr>
          <w:sz w:val="22"/>
          <w:szCs w:val="22"/>
        </w:rPr>
        <w:t>14</w:t>
      </w:r>
      <w:r w:rsidRPr="0078580F">
        <w:rPr>
          <w:sz w:val="22"/>
          <w:szCs w:val="22"/>
        </w:rPr>
        <w:t xml:space="preserve">. </w:t>
      </w:r>
      <w:r w:rsidR="00DF3F81">
        <w:rPr>
          <w:sz w:val="22"/>
          <w:szCs w:val="22"/>
        </w:rPr>
        <w:t>prosinca</w:t>
      </w:r>
      <w:r w:rsidRPr="0078580F">
        <w:rPr>
          <w:sz w:val="22"/>
          <w:szCs w:val="22"/>
        </w:rPr>
        <w:t xml:space="preserve"> 2017.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001817">
        <w:rPr>
          <w:sz w:val="22"/>
          <w:szCs w:val="22"/>
        </w:rPr>
        <w:t>31</w:t>
      </w:r>
      <w:r w:rsidR="003B7B76">
        <w:rPr>
          <w:sz w:val="22"/>
          <w:szCs w:val="22"/>
        </w:rPr>
        <w:t xml:space="preserve">. </w:t>
      </w:r>
      <w:r w:rsidR="00001817">
        <w:rPr>
          <w:sz w:val="22"/>
          <w:szCs w:val="22"/>
        </w:rPr>
        <w:t>kolovoza</w:t>
      </w:r>
      <w:r w:rsidRPr="00DD5726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001817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Sukladno čl. 265. SZ, na temelju tablice ispitani</w:t>
      </w:r>
      <w:r w:rsidR="00001817">
        <w:rPr>
          <w:sz w:val="22"/>
          <w:szCs w:val="22"/>
        </w:rPr>
        <w:t>h tražbina sud donosi rješenje</w:t>
      </w:r>
      <w:r w:rsidR="00DB7516" w:rsidRPr="00DB7516">
        <w:rPr>
          <w:sz w:val="22"/>
          <w:szCs w:val="22"/>
        </w:rPr>
        <w:t xml:space="preserve">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001817" w:rsidP="00C640B8" w:rsidR="00C640B8" w:rsidRPr="0078580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</w:t>
      </w:r>
      <w:r w:rsidR="00C640B8" w:rsidRPr="0078580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14</w:t>
      </w:r>
      <w:r w:rsidR="00C640B8" w:rsidRPr="0078580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prosinca</w:t>
      </w:r>
      <w:r w:rsidR="00C640B8" w:rsidRPr="0078580F">
        <w:rPr>
          <w:b/>
          <w:sz w:val="22"/>
          <w:szCs w:val="22"/>
        </w:rPr>
        <w:t xml:space="preserve"> 2017. godine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4316F2" w:rsidP="00C640B8" w:rsidR="004316F2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BD0235">
        <w:rPr>
          <w:sz w:val="22"/>
          <w:szCs w:val="22"/>
        </w:rPr>
        <w:t>14.12</w:t>
      </w:r>
      <w:r w:rsidRPr="0078580F">
        <w:rPr>
          <w:sz w:val="22"/>
          <w:szCs w:val="22"/>
        </w:rPr>
        <w:t>.2017.g.)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C640B8" w:rsidP="00C640B8" w:rsidR="00C640B8" w:rsidRPr="0078580F">
      <w:pPr>
        <w:rPr>
          <w:sz w:val="22"/>
          <w:szCs w:val="22"/>
        </w:rPr>
      </w:pPr>
      <w:r w:rsidRPr="0078580F">
        <w:rPr>
          <w:sz w:val="22"/>
          <w:szCs w:val="22"/>
        </w:rPr>
        <w:t>- mrežna stranica e-Oglasna ploča sudova (uz tablicu).</w:t>
      </w:r>
    </w:p>
    <w:p w:rsidRDefault="006849F2" w:rsidP="00C640B8" w:rsidR="006849F2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C640B8" w:rsidR="00E97784">
      <w:pPr>
        <w:jc w:val="right"/>
        <w:rPr>
          <w:b/>
          <w:sz w:val="22"/>
          <w:szCs w:val="22"/>
        </w:rPr>
      </w:pPr>
    </w:p>
    <w:p w:rsidRDefault="00E97784" w:rsidP="00E97784" w:rsidR="00E97784">
      <w:pPr>
        <w:jc w:val="both"/>
      </w:pPr>
      <w:r>
        <w:rPr>
          <w:lang w:val="pl-PL"/>
        </w:rPr>
        <w:t>TRGOVAČKI SUD U SPLITU</w:t>
      </w:r>
    </w:p>
    <w:p w:rsidRDefault="00E97784" w:rsidP="00E97784" w:rsidR="00E97784">
      <w:pPr>
        <w:pStyle w:val="Bezproreda"/>
        <w:jc w:val="right"/>
        <w:rPr>
          <w:b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Posl.br.</w:t>
      </w:r>
      <w:r>
        <w:rPr>
          <w:b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6  St-720/2017</w:t>
      </w:r>
    </w:p>
    <w:p w:rsidRDefault="00E97784" w:rsidP="00E97784" w:rsidR="00E97784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E97784" w:rsidP="00E97784" w:rsidR="00E97784">
      <w:pPr>
        <w:pStyle w:val="Bezproreda"/>
        <w:ind w:hanging="1410" w:left="141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lang w:val="pl-PL"/>
        </w:rPr>
        <w:t xml:space="preserve">Dužnik: </w:t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bCs/>
          <w:sz w:val="24"/>
          <w:szCs w:val="24"/>
        </w:rPr>
        <w:t>IMK INMONT d.o.o. "u stečaju"</w:t>
      </w:r>
      <w:r>
        <w:rPr>
          <w:rFonts w:hAnsi="Times New Roman" w:ascii="Times New Roman"/>
          <w:bCs/>
          <w:sz w:val="24"/>
          <w:szCs w:val="24"/>
          <w:lang w:val="en-AU"/>
        </w:rPr>
        <w:t>,</w:t>
      </w:r>
      <w:r>
        <w:rPr>
          <w:rFonts w:hAnsi="Times New Roman" w:ascii="Times New Roman"/>
          <w:bCs/>
          <w:sz w:val="24"/>
          <w:szCs w:val="24"/>
        </w:rPr>
        <w:t xml:space="preserve"> Korčula, Medvidnjak bb, MBS: 060029082, OIB: 10417246706,  zastupano po stečajnom upravitelju Vlahu Monkoviću iz Cavtata</w:t>
      </w:r>
    </w:p>
    <w:p w:rsidRDefault="00E97784" w:rsidP="00E97784" w:rsidR="00E97784">
      <w:pPr>
        <w:pStyle w:val="Bezproreda"/>
        <w:ind w:hanging="1410" w:left="1410"/>
        <w:rPr>
          <w:rFonts w:hAnsi="Times New Roman" w:ascii="Times New Roman"/>
          <w:b/>
          <w:sz w:val="24"/>
          <w:szCs w:val="24"/>
        </w:rPr>
      </w:pPr>
    </w:p>
    <w:p w:rsidRDefault="00E97784" w:rsidP="00E97784" w:rsidR="00E9778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E97784" w:rsidP="00E97784" w:rsidR="00E97784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97784" w:rsidP="00E97784" w:rsidR="00E97784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97784" w:rsidP="00E97784" w:rsidR="00E9778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97784" w:rsidP="00E97784" w:rsidR="00E97784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  (DRUGI)  VIŠI ISPLATNI RED:</w:t>
      </w:r>
    </w:p>
    <w:p w:rsidRDefault="00E97784" w:rsidP="00E97784" w:rsidR="00E97784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1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78"/>
        <w:gridCol w:w="3032"/>
        <w:gridCol w:w="1589"/>
        <w:gridCol w:w="2596"/>
        <w:gridCol w:w="1446"/>
        <w:gridCol w:w="1586"/>
        <w:gridCol w:w="1586"/>
        <w:gridCol w:w="2124"/>
      </w:tblGrid>
      <w:tr w:rsidTr="00E97784" w:rsidR="00E97784">
        <w:tc>
          <w:tcPr>
            <w:tcW w:type="pct" w:w="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Red. br. </w:t>
            </w:r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E97784" w:rsidR="00E97784">
        <w:trPr>
          <w:trHeight w:val="1349"/>
        </w:trPr>
        <w:tc>
          <w:tcPr>
            <w:tcW w:type="pct" w:w="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97784" w:rsidR="00E97784">
            <w:pPr>
              <w:spacing w:lineRule="auto" w:line="276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E97784" w:rsidR="00E97784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BUDIMIR I PARTNERI d.o.o.</w:t>
            </w:r>
          </w:p>
        </w:tc>
        <w:tc>
          <w:tcPr>
            <w:tcW w:type="pct" w:w="5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97784" w:rsidR="00E97784">
            <w:pPr>
              <w:spacing w:lineRule="auto" w:line="276"/>
              <w:rPr>
                <w:rFonts w:eastAsia="Calibri"/>
                <w:lang w:eastAsia="en-US"/>
              </w:rPr>
            </w:pPr>
          </w:p>
          <w:p w:rsidRDefault="00E97784" w:rsidR="00E97784">
            <w:pPr>
              <w:spacing w:lineRule="auto" w:line="276"/>
            </w:pPr>
            <w:r>
              <w:t>Split, Bihaćka 2/A</w:t>
            </w:r>
          </w:p>
          <w:p w:rsidRDefault="00E97784" w:rsidR="00E97784">
            <w:pPr>
              <w:spacing w:lineRule="auto" w:line="276" w:after="80"/>
              <w:rPr>
                <w:rFonts w:eastAsia="Calibri"/>
                <w:lang w:eastAsia="en-US"/>
              </w:rPr>
            </w:pP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29.137,50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29.137,50</w:t>
            </w:r>
          </w:p>
        </w:tc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7784" w:rsidR="00E97784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E97784" w:rsidP="00E97784" w:rsidR="00E97784">
      <w:pPr>
        <w:pStyle w:val="Bezproreda"/>
        <w:rPr>
          <w:rFonts w:eastAsia="Times New Roman" w:hAnsi="Times New Roman" w:ascii="Times New Roman"/>
          <w:sz w:val="24"/>
        </w:rPr>
      </w:pPr>
    </w:p>
    <w:p w:rsidRDefault="00E97784" w:rsidP="00E97784" w:rsidR="00E97784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Dubrovnik, 14. prosinca 2017.g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Sudac:</w:t>
      </w:r>
    </w:p>
    <w:p w:rsidRDefault="00E97784" w:rsidP="00E97784" w:rsidR="00E97784">
      <w:pPr>
        <w:pStyle w:val="Bezproreda"/>
        <w:ind w:firstLine="708" w:left="9912"/>
        <w:rPr>
          <w:rFonts w:hAnsi="Times New Roman" w:ascii="Times New Roman"/>
          <w:sz w:val="24"/>
        </w:rPr>
      </w:pPr>
    </w:p>
    <w:p w:rsidRDefault="00E97784" w:rsidP="00E97784" w:rsidR="00E97784">
      <w:pPr>
        <w:jc w:val="right"/>
        <w:rPr>
          <w:b/>
          <w:sz w:val="22"/>
          <w:szCs w:val="22"/>
        </w:rPr>
      </w:pPr>
      <w:r>
        <w:t>Srđan Gavranić</w:t>
      </w:r>
    </w:p>
    <w:sectPr w:rsidSect="00E97784" w:rsidR="00E97784">
      <w:headerReference w:type="even" r:id="rId12"/>
      <w:headerReference w:type="default" r:id="rId13"/>
      <w:pgSz w:orient="landscape" w:h="11906" w:w="16838"/>
      <w:pgMar w:gutter="0" w:footer="720" w:header="720" w:left="1276" w:bottom="1797" w:right="1276" w:top="179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97784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4316F2">
      <w:rPr>
        <w:b/>
        <w:sz w:val="22"/>
        <w:szCs w:val="22"/>
      </w:rPr>
      <w:t>720/2017-31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6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9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4"/>
  </w:num>
  <w:num w:numId="5">
    <w:abstractNumId w:val="5"/>
  </w:num>
  <w:num w:numId="6">
    <w:abstractNumId w:val="2"/>
  </w:num>
  <w:num w:numId="7">
    <w:abstractNumId w:val="9"/>
  </w:num>
  <w:num w:numId="8">
    <w:abstractNumId w:val="0"/>
  </w:num>
  <w:num w:numId="9">
    <w:abstractNumId w:val="6"/>
  </w:num>
  <w:num w:numId="10">
    <w:abstractNumId w:val="1"/>
  </w:num>
  <w:num w:numId="11">
    <w:abstractNumId w:val="12"/>
  </w:num>
  <w:num w:numId="12">
    <w:abstractNumId w:val="1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817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71D"/>
    <w:rsid w:val="00045F32"/>
    <w:rsid w:val="0005140C"/>
    <w:rsid w:val="0005560A"/>
    <w:rsid w:val="00061949"/>
    <w:rsid w:val="0006364D"/>
    <w:rsid w:val="00063901"/>
    <w:rsid w:val="000640C2"/>
    <w:rsid w:val="00064E57"/>
    <w:rsid w:val="0007233C"/>
    <w:rsid w:val="00076434"/>
    <w:rsid w:val="000764E3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4A49"/>
    <w:rsid w:val="000E720A"/>
    <w:rsid w:val="000E774D"/>
    <w:rsid w:val="000F07DB"/>
    <w:rsid w:val="000F2F12"/>
    <w:rsid w:val="000F5FA3"/>
    <w:rsid w:val="000F7DFE"/>
    <w:rsid w:val="00100379"/>
    <w:rsid w:val="00105AD2"/>
    <w:rsid w:val="00105FEC"/>
    <w:rsid w:val="00106872"/>
    <w:rsid w:val="00106C86"/>
    <w:rsid w:val="00116320"/>
    <w:rsid w:val="00122C12"/>
    <w:rsid w:val="00122CD0"/>
    <w:rsid w:val="00122E06"/>
    <w:rsid w:val="00122F24"/>
    <w:rsid w:val="0012614B"/>
    <w:rsid w:val="00127A15"/>
    <w:rsid w:val="00135A5C"/>
    <w:rsid w:val="00135F75"/>
    <w:rsid w:val="0013673B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42E7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AD2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5233"/>
    <w:rsid w:val="002016E0"/>
    <w:rsid w:val="0020187E"/>
    <w:rsid w:val="00201D07"/>
    <w:rsid w:val="00206EBE"/>
    <w:rsid w:val="00216B8F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884"/>
    <w:rsid w:val="00294027"/>
    <w:rsid w:val="002942C5"/>
    <w:rsid w:val="00297D49"/>
    <w:rsid w:val="002B4471"/>
    <w:rsid w:val="002C0366"/>
    <w:rsid w:val="002C0EAA"/>
    <w:rsid w:val="002C265B"/>
    <w:rsid w:val="002C324E"/>
    <w:rsid w:val="002C4946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70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79B0"/>
    <w:rsid w:val="00330A4D"/>
    <w:rsid w:val="003315D2"/>
    <w:rsid w:val="00331AD9"/>
    <w:rsid w:val="00335213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54DF"/>
    <w:rsid w:val="00370161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4329"/>
    <w:rsid w:val="003B4CC9"/>
    <w:rsid w:val="003B7B76"/>
    <w:rsid w:val="003B7EEE"/>
    <w:rsid w:val="003C0C11"/>
    <w:rsid w:val="003C657F"/>
    <w:rsid w:val="003D4BB6"/>
    <w:rsid w:val="003D565E"/>
    <w:rsid w:val="003D7B9F"/>
    <w:rsid w:val="003D7FA2"/>
    <w:rsid w:val="003E339C"/>
    <w:rsid w:val="003E3DC6"/>
    <w:rsid w:val="003F01DF"/>
    <w:rsid w:val="003F2396"/>
    <w:rsid w:val="003F6170"/>
    <w:rsid w:val="003F7C00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16F2"/>
    <w:rsid w:val="00437DC8"/>
    <w:rsid w:val="00440CF6"/>
    <w:rsid w:val="004451E8"/>
    <w:rsid w:val="0044572F"/>
    <w:rsid w:val="00445ABB"/>
    <w:rsid w:val="004519E5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79A3"/>
    <w:rsid w:val="004A7BFA"/>
    <w:rsid w:val="004B5AF3"/>
    <w:rsid w:val="004B5EBA"/>
    <w:rsid w:val="004B78EB"/>
    <w:rsid w:val="004C1EE7"/>
    <w:rsid w:val="004C2BF1"/>
    <w:rsid w:val="004C5C5D"/>
    <w:rsid w:val="004C7130"/>
    <w:rsid w:val="004D1B5C"/>
    <w:rsid w:val="004D5D3A"/>
    <w:rsid w:val="004D624A"/>
    <w:rsid w:val="004D6B81"/>
    <w:rsid w:val="004E151F"/>
    <w:rsid w:val="004E5DA4"/>
    <w:rsid w:val="004F589E"/>
    <w:rsid w:val="00501A67"/>
    <w:rsid w:val="00503962"/>
    <w:rsid w:val="00503C05"/>
    <w:rsid w:val="00510E56"/>
    <w:rsid w:val="005125B4"/>
    <w:rsid w:val="005135C2"/>
    <w:rsid w:val="005153B0"/>
    <w:rsid w:val="005158AE"/>
    <w:rsid w:val="0051749F"/>
    <w:rsid w:val="005229FB"/>
    <w:rsid w:val="005247DD"/>
    <w:rsid w:val="00530892"/>
    <w:rsid w:val="00530D86"/>
    <w:rsid w:val="0053357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61C1F"/>
    <w:rsid w:val="0056317A"/>
    <w:rsid w:val="00577DD9"/>
    <w:rsid w:val="00580956"/>
    <w:rsid w:val="00580BF3"/>
    <w:rsid w:val="0058408A"/>
    <w:rsid w:val="00585AD5"/>
    <w:rsid w:val="005871CB"/>
    <w:rsid w:val="00590885"/>
    <w:rsid w:val="00596361"/>
    <w:rsid w:val="00597906"/>
    <w:rsid w:val="005A0326"/>
    <w:rsid w:val="005A13F7"/>
    <w:rsid w:val="005A14C0"/>
    <w:rsid w:val="005A517F"/>
    <w:rsid w:val="005A5925"/>
    <w:rsid w:val="005A6AA9"/>
    <w:rsid w:val="005B18B0"/>
    <w:rsid w:val="005B3100"/>
    <w:rsid w:val="005C02E6"/>
    <w:rsid w:val="005C17A3"/>
    <w:rsid w:val="005C675F"/>
    <w:rsid w:val="005C6966"/>
    <w:rsid w:val="005D1916"/>
    <w:rsid w:val="005D30B0"/>
    <w:rsid w:val="005D4102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54CB"/>
    <w:rsid w:val="00607382"/>
    <w:rsid w:val="00607728"/>
    <w:rsid w:val="00612C8B"/>
    <w:rsid w:val="006146C1"/>
    <w:rsid w:val="00616A68"/>
    <w:rsid w:val="00625085"/>
    <w:rsid w:val="00625FFE"/>
    <w:rsid w:val="0063094D"/>
    <w:rsid w:val="00631D90"/>
    <w:rsid w:val="00637B37"/>
    <w:rsid w:val="00637E75"/>
    <w:rsid w:val="00650C62"/>
    <w:rsid w:val="0065398B"/>
    <w:rsid w:val="0065436B"/>
    <w:rsid w:val="006548CE"/>
    <w:rsid w:val="00657377"/>
    <w:rsid w:val="006610AE"/>
    <w:rsid w:val="0066260B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42FC"/>
    <w:rsid w:val="006C4470"/>
    <w:rsid w:val="006C4C2E"/>
    <w:rsid w:val="006D372E"/>
    <w:rsid w:val="006D5394"/>
    <w:rsid w:val="006E0DC6"/>
    <w:rsid w:val="006E232C"/>
    <w:rsid w:val="006E4680"/>
    <w:rsid w:val="006E5A10"/>
    <w:rsid w:val="006E7067"/>
    <w:rsid w:val="006F68B6"/>
    <w:rsid w:val="006F76D6"/>
    <w:rsid w:val="007011F0"/>
    <w:rsid w:val="007020F9"/>
    <w:rsid w:val="00704437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97BF2"/>
    <w:rsid w:val="007A5528"/>
    <w:rsid w:val="007A5EE4"/>
    <w:rsid w:val="007B044D"/>
    <w:rsid w:val="007B2DA3"/>
    <w:rsid w:val="007B55F3"/>
    <w:rsid w:val="007B57C8"/>
    <w:rsid w:val="007B5FA2"/>
    <w:rsid w:val="007B6140"/>
    <w:rsid w:val="007C2452"/>
    <w:rsid w:val="007C31AA"/>
    <w:rsid w:val="007C4743"/>
    <w:rsid w:val="007D1DEB"/>
    <w:rsid w:val="007D2780"/>
    <w:rsid w:val="007E0899"/>
    <w:rsid w:val="007E1A83"/>
    <w:rsid w:val="007E1F34"/>
    <w:rsid w:val="007E311F"/>
    <w:rsid w:val="007E6211"/>
    <w:rsid w:val="007E7361"/>
    <w:rsid w:val="007E7A6B"/>
    <w:rsid w:val="007F071D"/>
    <w:rsid w:val="007F2F79"/>
    <w:rsid w:val="007F7059"/>
    <w:rsid w:val="007F77B6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13E9"/>
    <w:rsid w:val="00821476"/>
    <w:rsid w:val="008214F5"/>
    <w:rsid w:val="0082173D"/>
    <w:rsid w:val="00822CE0"/>
    <w:rsid w:val="00822ED9"/>
    <w:rsid w:val="00832A57"/>
    <w:rsid w:val="00837C02"/>
    <w:rsid w:val="0084183D"/>
    <w:rsid w:val="00842DF6"/>
    <w:rsid w:val="008446FD"/>
    <w:rsid w:val="008504FD"/>
    <w:rsid w:val="00856A09"/>
    <w:rsid w:val="0086517F"/>
    <w:rsid w:val="00865925"/>
    <w:rsid w:val="0086637B"/>
    <w:rsid w:val="00871BAD"/>
    <w:rsid w:val="00872314"/>
    <w:rsid w:val="00875D25"/>
    <w:rsid w:val="0087624E"/>
    <w:rsid w:val="008766AE"/>
    <w:rsid w:val="00876F5B"/>
    <w:rsid w:val="00882E43"/>
    <w:rsid w:val="00887962"/>
    <w:rsid w:val="00890474"/>
    <w:rsid w:val="00894DC6"/>
    <w:rsid w:val="00897112"/>
    <w:rsid w:val="0089761A"/>
    <w:rsid w:val="00897B76"/>
    <w:rsid w:val="008A16DF"/>
    <w:rsid w:val="008A1F27"/>
    <w:rsid w:val="008A230A"/>
    <w:rsid w:val="008A7CE2"/>
    <w:rsid w:val="008B699C"/>
    <w:rsid w:val="008B76B7"/>
    <w:rsid w:val="008C68B8"/>
    <w:rsid w:val="008C7065"/>
    <w:rsid w:val="008C7C09"/>
    <w:rsid w:val="008D3DA3"/>
    <w:rsid w:val="008D53F7"/>
    <w:rsid w:val="008E4764"/>
    <w:rsid w:val="008E7722"/>
    <w:rsid w:val="008F29E2"/>
    <w:rsid w:val="008F405C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2003D"/>
    <w:rsid w:val="00920EE6"/>
    <w:rsid w:val="00922189"/>
    <w:rsid w:val="00922536"/>
    <w:rsid w:val="00925665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643A"/>
    <w:rsid w:val="0097021D"/>
    <w:rsid w:val="00976018"/>
    <w:rsid w:val="00977FF0"/>
    <w:rsid w:val="0098422B"/>
    <w:rsid w:val="00986295"/>
    <w:rsid w:val="0098706A"/>
    <w:rsid w:val="00991557"/>
    <w:rsid w:val="009948D3"/>
    <w:rsid w:val="009A0EB7"/>
    <w:rsid w:val="009A2F41"/>
    <w:rsid w:val="009A52B0"/>
    <w:rsid w:val="009A5CC2"/>
    <w:rsid w:val="009A6534"/>
    <w:rsid w:val="009A737D"/>
    <w:rsid w:val="009B0661"/>
    <w:rsid w:val="009B626B"/>
    <w:rsid w:val="009B6C95"/>
    <w:rsid w:val="009C1A50"/>
    <w:rsid w:val="009C2177"/>
    <w:rsid w:val="009C5D12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7CD5"/>
    <w:rsid w:val="00A2285A"/>
    <w:rsid w:val="00A24737"/>
    <w:rsid w:val="00A31738"/>
    <w:rsid w:val="00A3356F"/>
    <w:rsid w:val="00A33810"/>
    <w:rsid w:val="00A3684E"/>
    <w:rsid w:val="00A36EA1"/>
    <w:rsid w:val="00A37D93"/>
    <w:rsid w:val="00A4302D"/>
    <w:rsid w:val="00A44A36"/>
    <w:rsid w:val="00A47455"/>
    <w:rsid w:val="00A52B77"/>
    <w:rsid w:val="00A531C8"/>
    <w:rsid w:val="00A53513"/>
    <w:rsid w:val="00A56671"/>
    <w:rsid w:val="00A6231D"/>
    <w:rsid w:val="00A66E4D"/>
    <w:rsid w:val="00A71B0B"/>
    <w:rsid w:val="00A74EC5"/>
    <w:rsid w:val="00A76E03"/>
    <w:rsid w:val="00A81698"/>
    <w:rsid w:val="00A866A0"/>
    <w:rsid w:val="00A87FC5"/>
    <w:rsid w:val="00A96DAE"/>
    <w:rsid w:val="00AA520E"/>
    <w:rsid w:val="00AB577E"/>
    <w:rsid w:val="00AC1A08"/>
    <w:rsid w:val="00AC1E35"/>
    <w:rsid w:val="00AC2766"/>
    <w:rsid w:val="00AC60AA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F51CE"/>
    <w:rsid w:val="00AF56EB"/>
    <w:rsid w:val="00B01C2C"/>
    <w:rsid w:val="00B06586"/>
    <w:rsid w:val="00B1222B"/>
    <w:rsid w:val="00B13827"/>
    <w:rsid w:val="00B14D01"/>
    <w:rsid w:val="00B170E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4286B"/>
    <w:rsid w:val="00B50A1E"/>
    <w:rsid w:val="00B56B5C"/>
    <w:rsid w:val="00B56E6F"/>
    <w:rsid w:val="00B5767A"/>
    <w:rsid w:val="00B70172"/>
    <w:rsid w:val="00B71DA3"/>
    <w:rsid w:val="00B76193"/>
    <w:rsid w:val="00B815E4"/>
    <w:rsid w:val="00B822B0"/>
    <w:rsid w:val="00B82D5F"/>
    <w:rsid w:val="00B83322"/>
    <w:rsid w:val="00B83788"/>
    <w:rsid w:val="00B87B57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B098C"/>
    <w:rsid w:val="00BB1EFD"/>
    <w:rsid w:val="00BB5B6A"/>
    <w:rsid w:val="00BB6C16"/>
    <w:rsid w:val="00BC09FC"/>
    <w:rsid w:val="00BC2403"/>
    <w:rsid w:val="00BC2F47"/>
    <w:rsid w:val="00BD0235"/>
    <w:rsid w:val="00BD34BC"/>
    <w:rsid w:val="00BD4071"/>
    <w:rsid w:val="00BD560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2306"/>
    <w:rsid w:val="00C25750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640B8"/>
    <w:rsid w:val="00C650D1"/>
    <w:rsid w:val="00C67BF7"/>
    <w:rsid w:val="00C74F2C"/>
    <w:rsid w:val="00C802DA"/>
    <w:rsid w:val="00C81607"/>
    <w:rsid w:val="00C84A46"/>
    <w:rsid w:val="00C87615"/>
    <w:rsid w:val="00C90CC9"/>
    <w:rsid w:val="00C95331"/>
    <w:rsid w:val="00CA49AB"/>
    <w:rsid w:val="00CB18E7"/>
    <w:rsid w:val="00CB1F15"/>
    <w:rsid w:val="00CB72DA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655"/>
    <w:rsid w:val="00D03C41"/>
    <w:rsid w:val="00D04C32"/>
    <w:rsid w:val="00D052A3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3438"/>
    <w:rsid w:val="00D54E4E"/>
    <w:rsid w:val="00D56C33"/>
    <w:rsid w:val="00D6024C"/>
    <w:rsid w:val="00D63931"/>
    <w:rsid w:val="00D64722"/>
    <w:rsid w:val="00D672A7"/>
    <w:rsid w:val="00D6797C"/>
    <w:rsid w:val="00D725A5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5101"/>
    <w:rsid w:val="00DF21BF"/>
    <w:rsid w:val="00DF3A5E"/>
    <w:rsid w:val="00DF3DA4"/>
    <w:rsid w:val="00DF3F81"/>
    <w:rsid w:val="00DF674C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10DB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76B0"/>
    <w:rsid w:val="00E90092"/>
    <w:rsid w:val="00E91F84"/>
    <w:rsid w:val="00E97361"/>
    <w:rsid w:val="00E97784"/>
    <w:rsid w:val="00EA138D"/>
    <w:rsid w:val="00EA2DF1"/>
    <w:rsid w:val="00EA3204"/>
    <w:rsid w:val="00EA541E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545D"/>
    <w:rsid w:val="00EE0EE0"/>
    <w:rsid w:val="00EE7CA8"/>
    <w:rsid w:val="00EF07ED"/>
    <w:rsid w:val="00EF118B"/>
    <w:rsid w:val="00EF356E"/>
    <w:rsid w:val="00EF480C"/>
    <w:rsid w:val="00EF5470"/>
    <w:rsid w:val="00EF6C3B"/>
    <w:rsid w:val="00EF6EC0"/>
    <w:rsid w:val="00F024D7"/>
    <w:rsid w:val="00F02CE3"/>
    <w:rsid w:val="00F04726"/>
    <w:rsid w:val="00F051B9"/>
    <w:rsid w:val="00F05794"/>
    <w:rsid w:val="00F05EAE"/>
    <w:rsid w:val="00F13507"/>
    <w:rsid w:val="00F1646D"/>
    <w:rsid w:val="00F16825"/>
    <w:rsid w:val="00F2452B"/>
    <w:rsid w:val="00F37A4F"/>
    <w:rsid w:val="00F434D2"/>
    <w:rsid w:val="00F451AC"/>
    <w:rsid w:val="00F47460"/>
    <w:rsid w:val="00F501B5"/>
    <w:rsid w:val="00F53D27"/>
    <w:rsid w:val="00F637BE"/>
    <w:rsid w:val="00F660AF"/>
    <w:rsid w:val="00F717EF"/>
    <w:rsid w:val="00F754E2"/>
    <w:rsid w:val="00F80918"/>
    <w:rsid w:val="00F81464"/>
    <w:rsid w:val="00F8499B"/>
    <w:rsid w:val="00F86457"/>
    <w:rsid w:val="00F9469D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74D6"/>
    <w:rsid w:val="00FC29DF"/>
    <w:rsid w:val="00FC5D91"/>
    <w:rsid w:val="00FD097C"/>
    <w:rsid w:val="00FD34A0"/>
    <w:rsid w:val="00FD626B"/>
    <w:rsid w:val="00FD6706"/>
    <w:rsid w:val="00FE023B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2177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4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D0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D0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D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D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2177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4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D0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D0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D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D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7526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st-451/2017.</izvorni_sadrzaj>
    <derivirana_varijabla naziv="DomainObject.Predmet.Opis_1">OBUSTAVA st-451/2017.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St-720/2017</izvorni_sadrzaj>
    <derivirana_varijabla naziv="DomainObject.Predmet.OznakaBroj_1">St-720/2017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IMK INMONT društvo s ograničenom odgovornošću za montažu metalnih konstrukcija i opreme</izvorni_sadrzaj>
    <derivirana_varijabla naziv="DomainObject.Predmet.ProtustrankaFormated_1">  IMK INMONT društvo s ograničenom odgovornošću za montažu metalnih konstrukcija i opreme</derivirana_varijabla>
  </DomainObject.Predmet.ProtustrankaFormated>
  <DomainObject.Predmet.ProtustrankaFormatedOIB>
    <izvorni_sadrzaj>  IMK INMONT društvo s ograničenom odgovornošću za montažu metalnih konstrukcija i opreme, OIB 10417246706</izvorni_sadrzaj>
    <derivirana_varijabla naziv="DomainObject.Predmet.ProtustrankaFormatedOIB_1">  IMK INMONT društvo s ograničenom odgovornošću za montažu metalnih konstrukcija i opreme, OIB 10417246706</derivirana_varijabla>
  </DomainObject.Predmet.ProtustrankaFormatedOIB>
  <DomainObject.Predmet.ProtustrankaFormatedWithAdress>
    <izvorni_sadrzaj> IMK INMONT društvo s ograničenom odgovornošću za montažu metalnih konstrukcija i opreme, Medvidnjak/bb, 20260 Korčula</izvorni_sadrzaj>
    <derivirana_varijabla naziv="DomainObject.Predmet.ProtustrankaFormatedWithAdress_1"> IMK INMONT društvo s ograničenom odgovornošću za montažu metalnih konstrukcija i opreme, Medvidnjak/bb, 20260 Korčula</derivirana_varijabla>
  </DomainObject.Predmet.ProtustrankaFormatedWithAdress>
  <DomainObject.Predmet.ProtustrankaFormatedWithAdressOIB>
    <izvorni_sadrzaj> IMK INMONT društvo s ograničenom odgovornošću za montažu metalnih konstrukcija i opreme, OIB 10417246706, Medvidnjak/bb, 20260 Korčula</izvorni_sadrzaj>
    <derivirana_varijabla naziv="DomainObject.Predmet.ProtustrankaFormatedWithAdressOIB_1"> IMK INMONT društvo s ograničenom odgovornošću za montažu metalnih konstrukcija i opreme, OIB 10417246706, Medvidnjak/bb, 20260 Korčula</derivirana_varijabla>
  </DomainObject.Predmet.ProtustrankaFormatedWithAdressOIB>
  <DomainObject.Predmet.ProtustrankaWithAdress>
    <izvorni_sadrzaj>IMK INMONT društvo s ograničenom odgovornošću za montažu metalnih konstrukcija i opreme Medvidnjak/bb, 20260 Korčula</izvorni_sadrzaj>
    <derivirana_varijabla naziv="DomainObject.Predmet.ProtustrankaWithAdress_1">IMK INMONT društvo s ograničenom odgovornošću za montažu metalnih konstrukcija i opreme Medvidnjak/bb, 20260 Korčula</derivirana_varijabla>
  </DomainObject.Predmet.ProtustrankaWithAdress>
  <DomainObject.Predmet.ProtustrankaWithAdressOIB>
    <izvorni_sadrzaj>IMK INMONT društvo s ograničenom odgovornošću za montažu metalnih konstrukcija i opreme, OIB 10417246706, Medvidnjak/bb, 20260 Korčula</izvorni_sadrzaj>
    <derivirana_varijabla naziv="DomainObject.Predmet.ProtustrankaWithAdressOIB_1">IMK INMONT društvo s ograničenom odgovornošću za montažu metalnih konstrukcija i opreme, OIB 10417246706, Medvidnjak/bb, 20260 Korčula</derivirana_varijabla>
  </DomainObject.Predmet.ProtustrankaWithAdressOIB>
  <DomainObject.Predmet.ProtustrankaNazivFormated>
    <izvorni_sadrzaj>IMK INMONT društvo s ograničenom odgovornošću za montažu metalnih konstrukcija i opreme</izvorni_sadrzaj>
    <derivirana_varijabla naziv="DomainObject.Predmet.ProtustrankaNazivFormated_1">IMK INMONT društvo s ograničenom odgovornošću za montažu metalnih konstrukcija i opreme</derivirana_varijabla>
  </DomainObject.Predmet.ProtustrankaNazivFormated>
  <DomainObject.Predmet.ProtustrankaNazivFormatedOIB>
    <izvorni_sadrzaj>IMK INMONT društvo s ograničenom odgovornošću za montažu metalnih konstrukcija i opreme, OIB 10417246706</izvorni_sadrzaj>
    <derivirana_varijabla naziv="DomainObject.Predmet.ProtustrankaNazivFormatedOIB_1">IMK INMONT društvo s ograničenom odgovornošću za montažu metalnih konstrukcija i opreme, OIB 10417246706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Podružnica Dubrovnik</izvorni_sadrzaj>
    <derivirana_varijabla naziv="DomainObject.Predmet.StrankaFormated_1">  FINA Split, Podružnica Dubrovnik</derivirana_varijabla>
  </DomainObject.Predmet.StrankaFormated>
  <DomainObject.Predmet.StrankaFormatedOIB>
    <izvorni_sadrzaj>  FINA Split, Podružnica Dubrovnik, OIB 85821130368</izvorni_sadrzaj>
    <derivirana_varijabla naziv="DomainObject.Predmet.StrankaFormatedOIB_1">  FINA Split, Podružnica Dubrovnik, OIB 85821130368</derivirana_varijabla>
  </DomainObject.Predmet.StrankaFormatedOIB>
  <DomainObject.Predmet.StrankaFormatedWithAdress>
    <izvorni_sadrzaj> FINA Split, Podružnica Dubrovnik, Vukovarska 2, 20000 Dubrovnik</izvorni_sadrzaj>
    <derivirana_varijabla naziv="DomainObject.Predmet.StrankaFormatedWithAdress_1"> FINA Split, Podružnica Dubrovnik, Vukovarska 2, 20000 Dubrovnik</derivirana_varijabla>
  </DomainObject.Predmet.StrankaFormatedWithAdress>
  <DomainObject.Predmet.StrankaFormatedWithAdressOIB>
    <izvorni_sadrzaj> FINA Split, Podružnica Dubrovnik, OIB 85821130368, Vukovarska 2, 20000 Dubrovnik</izvorni_sadrzaj>
    <derivirana_varijabla naziv="DomainObject.Predmet.StrankaFormatedWithAdressOIB_1"> FINA Split, Podružnica Dubrovnik, OIB 85821130368, Vukovarska 2, 20000 Dubrovnik</derivirana_varijabla>
  </DomainObject.Predmet.StrankaFormatedWithAdressOIB>
  <DomainObject.Predmet.StrankaWithAdress>
    <izvorni_sadrzaj>FINA Split, Podružnica Dubrovnik Vukovarska 2,20000 Dubrovnik</izvorni_sadrzaj>
    <derivirana_varijabla naziv="DomainObject.Predmet.StrankaWithAdress_1">FINA Split, Podružnica Dubrovnik Vukovarska 2,20000 Dubrovnik</derivirana_varijabla>
  </DomainObject.Predmet.StrankaWithAdress>
  <DomainObject.Predmet.StrankaWithAdressOIB>
    <izvorni_sadrzaj>FINA Split, Podružnica Dubrovnik, OIB 85821130368, Vukovarska 2,20000 Dubrovnik</izvorni_sadrzaj>
    <derivirana_varijabla naziv="DomainObject.Predmet.StrankaWithAdressOIB_1">FINA Split, Podružnica Dubrovnik, OIB 85821130368, Vukovarska 2,20000 Dubrovnik</derivirana_varijabla>
  </DomainObject.Predmet.StrankaWithAdressOIB>
  <DomainObject.Predmet.StrankaNazivFormated>
    <izvorni_sadrzaj>FINA Split, Podružnica Dubrovnik</izvorni_sadrzaj>
    <derivirana_varijabla naziv="DomainObject.Predmet.StrankaNazivFormated_1">FINA Split, Podružnica Dubrovnik</derivirana_varijabla>
  </DomainObject.Predmet.StrankaNazivFormated>
  <DomainObject.Predmet.StrankaNazivFormatedOIB>
    <izvorni_sadrzaj>FINA Split, Podružnica Dubrovnik, OIB 85821130368</izvorni_sadrzaj>
    <derivirana_varijabla naziv="DomainObject.Predmet.StrankaNazivFormatedOIB_1">FINA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Split, Podružnica Dubrovnik</item>
    </izvorni_sadrzaj>
    <derivirana_varijabla naziv="DomainObject.Predmet.StrankaListFormated_1">
      <item>FINA Split, Podružnica Dubrovnik</item>
    </derivirana_varijabla>
  </DomainObject.Predmet.StrankaListFormated>
  <DomainObject.Predmet.StrankaListFormatedOIB>
    <izvorni_sadrzaj>
      <item>FINA Split, Podružnica Dubrovnik, OIB 85821130368</item>
    </izvorni_sadrzaj>
    <derivirana_varijabla naziv="DomainObject.Predmet.StrankaListFormatedOIB_1">
      <item>FINA Split, Podružnica Dubrovnik, OIB 85821130368</item>
    </derivirana_varijabla>
  </DomainObject.Predmet.StrankaListFormatedOIB>
  <DomainObject.Predmet.StrankaListFormatedWithAdress>
    <izvorni_sadrzaj>
      <item>FINA Split, Podružnica Dubrovnik, Vukovarska 2, 20000 Dubrovnik</item>
    </izvorni_sadrzaj>
    <derivirana_varijabla naziv="DomainObject.Predmet.StrankaListFormatedWithAdress_1">
      <item>FINA Split, Podružnica Dubrovnik, Vukovarska 2, 20000 Dubrovnik</item>
    </derivirana_varijabla>
  </DomainObject.Predmet.StrankaListFormatedWithAdress>
  <DomainObject.Predmet.StrankaListFormatedWithAdressOIB>
    <izvorni_sadrzaj>
      <item>FINA Split, Podružnica Dubrovnik, OIB 85821130368, Vukovarska 2, 20000 Dubrovnik</item>
    </izvorni_sadrzaj>
    <derivirana_varijabla naziv="DomainObject.Predmet.StrankaListFormatedWithAdressOIB_1">
      <item>FINA Split, Podružnica Dubrovnik, OIB 85821130368, Vukovarska 2, 20000 Dubrovnik</item>
    </derivirana_varijabla>
  </DomainObject.Predmet.StrankaListFormatedWithAdressOIB>
  <DomainObject.Predmet.StrankaListNazivFormated>
    <izvorni_sadrzaj>
      <item>FINA Split, Podružnica Dubrovnik</item>
    </izvorni_sadrzaj>
    <derivirana_varijabla naziv="DomainObject.Predmet.StrankaListNazivFormated_1">
      <item>FINA Split, Podružnica Dubrovnik</item>
    </derivirana_varijabla>
  </DomainObject.Predmet.StrankaListNazivFormated>
  <DomainObject.Predmet.StrankaListNazivFormatedOIB>
    <izvorni_sadrzaj>
      <item>FINA Split, Podružnica Dubrovnik, OIB 85821130368</item>
    </izvorni_sadrzaj>
    <derivirana_varijabla naziv="DomainObject.Predmet.StrankaListNazivFormatedOIB_1">
      <item>FINA Split, Podružnica Dubrovnik, OIB 85821130368</item>
    </derivirana_varijabla>
  </DomainObject.Predmet.StrankaListNazivFormatedOIB>
  <DomainObject.Predmet.ProtuStrankaListFormated>
    <izvorni_sadrzaj>
      <item>IMK INMONT društvo s ograničenom odgovornošću za montažu metalnih konstrukcija i opreme</item>
    </izvorni_sadrzaj>
    <derivirana_varijabla naziv="DomainObject.Predmet.ProtuStrankaListFormated_1">
      <item>IMK INMONT društvo s ograničenom odgovornošću za montažu metalnih konstrukcija i opreme</item>
    </derivirana_varijabla>
  </DomainObject.Predmet.ProtuStrankaListFormated>
  <DomainObject.Predmet.ProtuStrankaListFormatedOIB>
    <izvorni_sadrzaj>
      <item>IMK INMONT društvo s ograničenom odgovornošću za montažu metalnih konstrukcija i opreme, OIB 10417246706</item>
    </izvorni_sadrzaj>
    <derivirana_varijabla naziv="DomainObject.Predmet.ProtuStrankaListFormatedOIB_1">
      <item>IMK INMONT društvo s ograničenom odgovornošću za montažu metalnih konstrukcija i opreme, OIB 10417246706</item>
    </derivirana_varijabla>
  </DomainObject.Predmet.ProtuStrankaListFormatedOIB>
  <DomainObject.Predmet.ProtuStrankaListFormatedWithAdress>
    <izvorni_sadrzaj>
      <item>IMK INMONT društvo s ograničenom odgovornošću za montažu metalnih konstrukcija i opreme, Medvidnjak/bb, 20260 Korčula</item>
    </izvorni_sadrzaj>
    <derivirana_varijabla naziv="DomainObject.Predmet.ProtuStrankaListFormatedWithAdress_1">
      <item>IMK INMONT društvo s ograničenom odgovornošću za montažu metalnih konstrukcija i opreme, Medvidnjak/bb, 20260 Korčula</item>
    </derivirana_varijabla>
  </DomainObject.Predmet.ProtuStrankaListFormatedWithAdress>
  <DomainObject.Predmet.ProtuStrankaListFormatedWithAdressOIB>
    <izvorni_sadrzaj>
      <item>IMK INMONT društvo s ograničenom odgovornošću za montažu metalnih konstrukcija i opreme, OIB 10417246706, Medvidnjak/bb, 20260 Korčula</item>
    </izvorni_sadrzaj>
    <derivirana_varijabla naziv="DomainObject.Predmet.ProtuStrankaListFormatedWithAdressOIB_1">
      <item>IMK INMONT društvo s ograničenom odgovornošću za montažu metalnih konstrukcija i opreme, OIB 10417246706, Medvidnjak/bb, 20260 Korčula</item>
    </derivirana_varijabla>
  </DomainObject.Predmet.ProtuStrankaListFormatedWithAdressOIB>
  <DomainObject.Predmet.ProtuStrankaListNazivFormated>
    <izvorni_sadrzaj>
      <item>IMK INMONT društvo s ograničenom odgovornošću za montažu metalnih konstrukcija i opreme</item>
    </izvorni_sadrzaj>
    <derivirana_varijabla naziv="DomainObject.Predmet.ProtuStrankaListNazivFormated_1">
      <item>IMK INMONT društvo s ograničenom odgovornošću za montažu metalnih konstrukcija i opreme</item>
    </derivirana_varijabla>
  </DomainObject.Predmet.ProtuStrankaListNazivFormated>
  <DomainObject.Predmet.ProtuStrankaListNazivFormatedOIB>
    <izvorni_sadrzaj>
      <item>IMK INMONT društvo s ograničenom odgovornošću za montažu metalnih konstrukcija i opreme, OIB 10417246706</item>
    </izvorni_sadrzaj>
    <derivirana_varijabla naziv="DomainObject.Predmet.ProtuStrankaListNazivFormatedOIB_1">
      <item>IMK INMONT društvo s ograničenom odgovornošću za montažu metalnih konstrukcija i opreme, OIB 10417246706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Podružnica Dubrovnik</izvorni_sadrzaj>
    <derivirana_varijabla naziv="DomainObject.Predmet.StrankaIDrugi_1">FINA Split, Podružnica Dubrovnik</derivirana_varijabla>
  </DomainObject.Predmet.StrankaIDrugi>
  <DomainObject.Predmet.ProtustrankaIDrugi>
    <izvorni_sadrzaj>IMK INMONT društvo s ograničenom odgovornošću za montažu metalnih konstrukcija i opreme</izvorni_sadrzaj>
    <derivirana_varijabla naziv="DomainObject.Predmet.ProtustrankaIDrugi_1">IMK INMONT društvo s ograničenom odgovornošću za montažu metalnih konstrukcija i opreme</derivirana_varijabla>
  </DomainObject.Predmet.ProtustrankaIDrugi>
  <DomainObject.Predmet.StrankaIDrugiAdressOIB>
    <izvorni_sadrzaj>FINA Split, Podružnica Dubrovnik, OIB 85821130368, Vukovarska 2, 20000 Dubrovnik</izvorni_sadrzaj>
    <derivirana_varijabla naziv="DomainObject.Predmet.StrankaIDrugiAdressOIB_1">FINA Split, Podružnica Dubrovnik, OIB 85821130368, Vukovarska 2, 20000 Dubrovnik</derivirana_varijabla>
  </DomainObject.Predmet.StrankaIDrugiAdressOIB>
  <DomainObject.Predmet.ProtustrankaIDrugiAdressOIB>
    <izvorni_sadrzaj>IMK INMONT društvo s ograničenom odgovornošću za montažu metalnih konstrukcija i opreme, OIB 10417246706, Medvidnjak/bb, 20260 Korčula</izvorni_sadrzaj>
    <derivirana_varijabla naziv="DomainObject.Predmet.ProtustrankaIDrugiAdressOIB_1">IMK INMONT društvo s ograničenom odgovornošću za montažu metalnih konstrukcija i opreme, OIB 10417246706, Medvidnjak/bb,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Podružnica Dubrovnik</item>
      <item>IMK INMONT društvo s ograničenom odgovornošću za montažu metalnih konstrukcija i opreme</item>
    </izvorni_sadrzaj>
    <derivirana_varijabla naziv="DomainObject.Predmet.SudioniciListNaziv_1">
      <item>FINA Split, Podružnica Dubrovnik</item>
      <item>IMK INMONT društvo s ograničenom odgovornošću za montažu metalnih konstrukcija i opreme</item>
    </derivirana_varijabla>
  </DomainObject.Predmet.SudioniciListNaziv>
  <DomainObject.Predmet.SudioniciListAdressOIB>
    <izvorni_sadrzaj>
      <item>FINA Split, Podružnica Dubrovnik, OIB 85821130368, Vukovarska 2,20000 Dubrovnik</item>
      <item>IMK INMONT društvo s ograničenom odgovornošću za montažu metalnih konstrukcija i opreme, OIB 10417246706, Medvidnjak/bb,20260 Korčula</item>
    </izvorni_sadrzaj>
    <derivirana_varijabla naziv="DomainObject.Predmet.SudioniciListAdressOIB_1">
      <item>FINA Split, Podružnica Dubrovnik, OIB 85821130368, Vukovarska 2,20000 Dubrovnik</item>
      <item>IMK INMONT društvo s ograničenom odgovornošću za montažu metalnih konstrukcija i opreme, OIB 10417246706, Medvidnjak/bb,20260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10417246706</item>
    </izvorni_sadrzaj>
    <derivirana_varijabla naziv="DomainObject.Predmet.SudioniciListNazivOIB_1">
      <item>, OIB 85821130368</item>
      <item>, OIB 10417246706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515</properties:Words>
  <properties:Characters>2847</properties:Characters>
  <properties:Lines>139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2017-11-28T11:25:00Z</dcterms:created>
  <dc:creator>Srđan Gavranić</dc:creator>
  <cp:lastModifiedBy>Mara Marčinko</cp:lastModifiedBy>
  <cp:lastPrinted>2017-12-14T10:38:00Z</cp:lastPrinted>
  <dcterms:modified xmlns:xsi="http://www.w3.org/2001/XMLSchema-instance" xsi:type="dcterms:W3CDTF">2017-12-14T12:08:00Z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