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5b5c" w14:paraId="0375b5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F470D">
        <w:t>2445</w:t>
      </w:r>
      <w:r w:rsidR="00A446AE">
        <w:t>/16</w:t>
      </w:r>
      <w:r w:rsidR="00530307">
        <w:t>-10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F470D" w:rsidRPr="00DF470D">
        <w:rPr>
          <w:lang w:val="pt-BR"/>
        </w:rPr>
        <w:t>NEMUS COLLEGIUM d.o.o., Zagreb, Trnovitička 12, OIB: 29051319000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C141D">
        <w:rPr>
          <w:lang w:val="pt-BR"/>
        </w:rPr>
        <w:t>29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34172" w:rsidRPr="00DF470D">
        <w:rPr>
          <w:lang w:val="pt-BR"/>
        </w:rPr>
        <w:t>NEMUS COLLEGIUM d.o.o., Zagreb, Trnovitička 12, OIB: 29051319000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643FC">
        <w:t>2445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643FC" w:rsidRPr="00DF470D">
        <w:rPr>
          <w:lang w:val="pt-BR"/>
        </w:rPr>
        <w:t>NEMUS COLLEGIUM d.o.o., Zagreb, Trnovitička 12, OIB: 29051319000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97BAD" w:rsidRPr="00DF470D">
        <w:rPr>
          <w:lang w:val="pt-BR"/>
        </w:rPr>
        <w:t>NEMUS COLLEGIUM d.o.o., Zagreb, Trnovitička 12, OIB: 29051319000</w:t>
      </w:r>
      <w:r w:rsidR="00997BAD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B23C38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203B79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203B79" w:rsidRPr="00203B79">
        <w:t>1. rujna 2015. dužnik u Očevidniku redoslijeda osnova za plaćanje ima</w:t>
      </w:r>
      <w:r w:rsidR="00203B79">
        <w:t>o</w:t>
      </w:r>
      <w:r w:rsidR="00203B79" w:rsidRPr="00203B79">
        <w:t xml:space="preserve"> evidentirane neizvršene osnove za plaćanje u neprekinutom razdoblju od 553 dana, u ukupnom iznosu od 13.451,50 kn, kao i da dužnik ima 1 zaposlenog.</w:t>
      </w:r>
      <w:r w:rsidR="00203B79">
        <w:t xml:space="preserve"> </w:t>
      </w:r>
      <w:r w:rsidR="00D302B2">
        <w:t xml:space="preserve">Osim toga, </w:t>
      </w:r>
      <w:r w:rsidR="004005AE">
        <w:t xml:space="preserve">uz podnesak od </w:t>
      </w:r>
      <w:r w:rsidR="00203B79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203B79">
        <w:t>4</w:t>
      </w:r>
      <w:r w:rsidR="004005AE" w:rsidRPr="004005AE">
        <w:t>. spisa)</w:t>
      </w:r>
      <w:r w:rsidR="00592CEC">
        <w:t>.</w:t>
      </w:r>
    </w:p>
    <w:p w:rsidRDefault="00AE0076" w:rsidP="004005AE" w:rsidR="00AE0076">
      <w:pPr>
        <w:ind w:firstLine="709"/>
        <w:jc w:val="both"/>
      </w:pP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842714">
        <w:t>20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842714">
        <w:t>29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>, koje je, u skladu s odredbom čl. 128. st. 5. SZ-a, spojeno s ročištem radi rasprave o pretpostavkama za</w:t>
      </w:r>
      <w:r w:rsidR="00AE0076">
        <w:t xml:space="preserve"> otvaranje stečajnoga postupka.</w:t>
      </w:r>
    </w:p>
    <w:p w:rsidRDefault="00AE0076" w:rsidP="00250A6E" w:rsidR="00AE0076">
      <w:pPr>
        <w:pStyle w:val="Tijeloteksta"/>
        <w:ind w:firstLine="708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AE0076" w:rsidP="008019C2" w:rsidR="00AE0076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842714">
        <w:t>4</w:t>
      </w:r>
      <w:r w:rsidR="00E757C5" w:rsidRPr="00E757C5">
        <w:t xml:space="preserve">. spisa) proizlazi da dužnik ima evidentirane neizvršene osnove za plaćanje u neprekinutom razdoblju od </w:t>
      </w:r>
      <w:r w:rsidR="00842714">
        <w:t>1084</w:t>
      </w:r>
      <w:r w:rsidR="00E757C5" w:rsidRPr="00E757C5">
        <w:t xml:space="preserve"> dana</w:t>
      </w:r>
      <w:r w:rsidR="00842714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E0076" w:rsidP="008019C2" w:rsidR="00AE0076">
      <w:pPr>
        <w:ind w:firstLine="709"/>
        <w:jc w:val="both"/>
      </w:pPr>
    </w:p>
    <w:p w:rsidRDefault="00E757C5" w:rsidP="00E144CC" w:rsidR="008D5709">
      <w:pPr>
        <w:ind w:firstLine="708"/>
        <w:jc w:val="both"/>
      </w:pPr>
      <w:r>
        <w:t xml:space="preserve">Uvidom u </w:t>
      </w:r>
      <w:r w:rsidR="00842714">
        <w:t>izvješće o financijsko – gospodarskom stanju dužnika i otvorene stavke (list 17.- 18</w:t>
      </w:r>
      <w:r>
        <w:t>. spisa), utvrđeno je da</w:t>
      </w:r>
      <w:r w:rsidR="006664E2">
        <w:t xml:space="preserve"> </w:t>
      </w:r>
      <w:r w:rsidR="006664E2" w:rsidRPr="006664E2">
        <w:t xml:space="preserve">dužnik ima samo novčanu tražbinu prema trećim osobama, i to prema </w:t>
      </w:r>
      <w:r w:rsidR="006664E2">
        <w:t xml:space="preserve">društvu RE-KONZ d.o.o., Zagreb, </w:t>
      </w:r>
      <w:r w:rsidR="00EB6A20">
        <w:t xml:space="preserve">Medveščak 33, OIB: </w:t>
      </w:r>
      <w:r w:rsidR="00EB6A20" w:rsidRPr="00EB6A20">
        <w:t>54837169575</w:t>
      </w:r>
      <w:r w:rsidR="00EB6A20">
        <w:t xml:space="preserve">, </w:t>
      </w:r>
      <w:r w:rsidR="008579D6">
        <w:t>u iznosu od 25.362,50 kn</w:t>
      </w:r>
      <w:r w:rsidR="000224FA">
        <w:t>, koja je dospjela 10. veljače 2016.</w:t>
      </w:r>
      <w:r w:rsidR="008579D6">
        <w:t xml:space="preserve"> i </w:t>
      </w:r>
      <w:r w:rsidR="00592CEC">
        <w:t xml:space="preserve">prema </w:t>
      </w:r>
      <w:r w:rsidR="008579D6">
        <w:t>društvu M</w:t>
      </w:r>
      <w:r w:rsidR="00761906">
        <w:t>ARĐINO</w:t>
      </w:r>
      <w:r w:rsidR="008579D6">
        <w:t xml:space="preserve"> d.o.o., Zagreb, Drage Gervaisa 1, OIB: </w:t>
      </w:r>
      <w:r w:rsidR="00761906" w:rsidRPr="00761906">
        <w:t>21301408703</w:t>
      </w:r>
      <w:r w:rsidR="00761906">
        <w:t xml:space="preserve">, </w:t>
      </w:r>
      <w:r w:rsidR="006664E2" w:rsidRPr="006664E2">
        <w:t>u</w:t>
      </w:r>
      <w:r w:rsidR="000224FA">
        <w:t xml:space="preserve"> iznosu od 21.518,75 kn, koja je dospjela 16. prosinca 2013.</w:t>
      </w:r>
      <w:r w:rsidR="006664E2" w:rsidRPr="006664E2">
        <w:t xml:space="preserve"> </w:t>
      </w:r>
      <w:r w:rsidR="00592CEC">
        <w:t>Međutim, u</w:t>
      </w:r>
      <w:r w:rsidR="000224FA">
        <w:t xml:space="preserve">vidom </w:t>
      </w:r>
      <w:r w:rsidR="006664E2" w:rsidRPr="006664E2">
        <w:t xml:space="preserve">u sudski registar ovoga suda utvrđeno je da </w:t>
      </w:r>
      <w:r w:rsidR="00B167B1">
        <w:t xml:space="preserve">je </w:t>
      </w:r>
      <w:r w:rsidR="00B167B1" w:rsidRPr="00B167B1">
        <w:t>društv</w:t>
      </w:r>
      <w:r w:rsidR="00B167B1">
        <w:t xml:space="preserve">o RE-KONZ d.o.o. brisano iz sudskog registra </w:t>
      </w:r>
      <w:r w:rsidR="00CC050C">
        <w:t xml:space="preserve">11. listopada 2012. rješenjem Trgovačkog suda u Zagrebu poslovni broj Tt-12/1064-5, dok je društvo MARĐINO d.o.o. brisano iz sudskog registra 9. studenoga 2016. rješenjem Trgovačkog suda u Zagrebu poslovni broj Tt-16/36167-1. Brisanjem iz sudskog registra navedena društva, prema kojima dužnik ima novčanu tražbinu, prestala </w:t>
      </w:r>
      <w:r w:rsidR="00052CEA">
        <w:t xml:space="preserve">su </w:t>
      </w:r>
      <w:r w:rsidR="00327E1B">
        <w:t xml:space="preserve">postojati </w:t>
      </w:r>
      <w:r w:rsidR="00AF6478">
        <w:t xml:space="preserve">kao pravne osobe </w:t>
      </w:r>
      <w:r w:rsidR="00327E1B" w:rsidRPr="00327E1B">
        <w:t>(čl. 4. Zakona o trgovačkim društvima - "Narodne novine" broj 111/93, 34/99, 121/99, 52/00, 118/03, 107/07, 146/08, 137/09, 152/11, 111/12, 68/13 i 110/15).</w:t>
      </w:r>
      <w:r w:rsidR="009A4F77">
        <w:t xml:space="preserve"> </w:t>
      </w:r>
      <w:r w:rsidR="00A1345F">
        <w:t xml:space="preserve">Osim toga, na ročištu održanom </w:t>
      </w:r>
      <w:r w:rsidR="006664E2" w:rsidRPr="006664E2">
        <w:t xml:space="preserve">29. ožujka 2017. osoba ovlaštena za zastupanje dužnika Mario Jambrišec </w:t>
      </w:r>
      <w:r w:rsidR="00A1345F">
        <w:t xml:space="preserve">je </w:t>
      </w:r>
      <w:r w:rsidR="00DC6900">
        <w:t xml:space="preserve">izjavio kako se ne protivi da se nad dužnikom otvori stečajni postupak te je </w:t>
      </w:r>
      <w:r w:rsidR="006664E2" w:rsidRPr="006664E2">
        <w:t>potvrdio</w:t>
      </w:r>
      <w:r w:rsidR="00A1345F">
        <w:t xml:space="preserve"> dostavljeno izvješće </w:t>
      </w:r>
      <w:r w:rsidR="00854A26" w:rsidRPr="00854A26">
        <w:t>o financijsko – gospodarskom stanju dužnika</w:t>
      </w:r>
      <w:r w:rsidR="00854A26">
        <w:t xml:space="preserve"> i </w:t>
      </w:r>
      <w:r w:rsidR="00AF6478">
        <w:t>naveo kako, osim navedenih novčanih tražbina prema društvima koja više ne postoje,</w:t>
      </w:r>
      <w:r w:rsidR="007231F1">
        <w:t xml:space="preserve"> dužnik nema nikakve druge imovine. </w:t>
      </w:r>
      <w:r w:rsidR="00E144CC">
        <w:t xml:space="preserve">Uzevši u obzir navedeno, </w:t>
      </w:r>
      <w:r w:rsidR="00592CEC">
        <w:t xml:space="preserve">prvenstveno činjenicu kako društva prema kojima dužnik ima novčanu tražbine više ne postoje, </w:t>
      </w:r>
      <w:r w:rsidR="00E144CC">
        <w:t xml:space="preserve">utvrđeno je da u konkretnom slučaju </w:t>
      </w:r>
      <w:r w:rsidR="00E144CC" w:rsidRPr="00E144CC">
        <w:t>imovina dužnika koja bi ušla u stečajnu masu nije dovoljna ni za namirenje troškova toga postupka</w:t>
      </w:r>
      <w:r w:rsidR="00E144CC">
        <w:t xml:space="preserve"> zbog čega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E0076" w:rsidP="0054341C" w:rsidR="00AE0076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AE0076" w:rsidP="008D5709" w:rsidR="00AE0076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</w:t>
      </w:r>
      <w:r w:rsidR="00923F98">
        <w:lastRenderedPageBreak/>
        <w:t xml:space="preserve">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AE0076" w:rsidP="008D5709" w:rsidR="00AE0076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E0076">
      <w:pPr>
        <w:jc w:val="both"/>
      </w:pPr>
      <w:r>
        <w:tab/>
      </w:r>
    </w:p>
    <w:p w:rsidRDefault="008F656F" w:rsidP="00AE0076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F43C0">
        <w:t>29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30307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530307" w:rsidP="00530307" w:rsidR="00530307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30307" w:rsidP="00530307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DF470D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DF470D">
          <w:rPr>
            <w:sz w:val="24"/>
            <w:szCs w:val="24"/>
          </w:rPr>
          <w:fldChar w:fldCharType="begin"/>
        </w:r>
        <w:r w:rsidRPr="00DF470D">
          <w:rPr>
            <w:sz w:val="24"/>
            <w:szCs w:val="24"/>
          </w:rPr>
          <w:instrText>PAGE   \* MERGEFORMAT</w:instrText>
        </w:r>
        <w:r w:rsidRPr="00DF470D">
          <w:rPr>
            <w:sz w:val="24"/>
            <w:szCs w:val="24"/>
          </w:rPr>
          <w:fldChar w:fldCharType="separate"/>
        </w:r>
        <w:r w:rsidR="00530307">
          <w:rPr>
            <w:noProof/>
            <w:sz w:val="24"/>
            <w:szCs w:val="24"/>
          </w:rPr>
          <w:t>3</w:t>
        </w:r>
        <w:r w:rsidRPr="00DF470D">
          <w:rPr>
            <w:sz w:val="24"/>
            <w:szCs w:val="24"/>
          </w:rPr>
          <w:fldChar w:fldCharType="end"/>
        </w:r>
      </w:sdtContent>
    </w:sdt>
    <w:r w:rsidRPr="00DF470D">
      <w:rPr>
        <w:sz w:val="24"/>
        <w:szCs w:val="24"/>
      </w:rPr>
      <w:tab/>
    </w:r>
    <w:r w:rsidR="00060193" w:rsidRPr="00DF470D">
      <w:rPr>
        <w:sz w:val="24"/>
        <w:szCs w:val="24"/>
      </w:rPr>
      <w:t>85</w:t>
    </w:r>
    <w:r w:rsidRPr="00DF470D">
      <w:rPr>
        <w:sz w:val="24"/>
        <w:szCs w:val="24"/>
      </w:rPr>
      <w:t>. St-</w:t>
    </w:r>
    <w:r w:rsidR="00DF470D" w:rsidRPr="00DF470D">
      <w:rPr>
        <w:sz w:val="24"/>
        <w:szCs w:val="24"/>
      </w:rPr>
      <w:t>2445</w:t>
    </w:r>
    <w:r w:rsidRPr="00DF470D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24FA"/>
    <w:rsid w:val="00052CEA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03B79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27E1B"/>
    <w:rsid w:val="003D0115"/>
    <w:rsid w:val="003D70DD"/>
    <w:rsid w:val="003F3702"/>
    <w:rsid w:val="003F43C0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0307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92CEC"/>
    <w:rsid w:val="005B004F"/>
    <w:rsid w:val="005D446D"/>
    <w:rsid w:val="005F03BD"/>
    <w:rsid w:val="00606CC8"/>
    <w:rsid w:val="00662884"/>
    <w:rsid w:val="006664E2"/>
    <w:rsid w:val="00681B1A"/>
    <w:rsid w:val="006C141D"/>
    <w:rsid w:val="006D72C2"/>
    <w:rsid w:val="00704DD0"/>
    <w:rsid w:val="007150E9"/>
    <w:rsid w:val="0072274B"/>
    <w:rsid w:val="007231F1"/>
    <w:rsid w:val="0073274A"/>
    <w:rsid w:val="00732F2C"/>
    <w:rsid w:val="00754CF2"/>
    <w:rsid w:val="00761906"/>
    <w:rsid w:val="007B068E"/>
    <w:rsid w:val="007D02E9"/>
    <w:rsid w:val="007D5510"/>
    <w:rsid w:val="007E6A6F"/>
    <w:rsid w:val="008019C2"/>
    <w:rsid w:val="008204DE"/>
    <w:rsid w:val="0083257E"/>
    <w:rsid w:val="00842714"/>
    <w:rsid w:val="00854A26"/>
    <w:rsid w:val="008579D6"/>
    <w:rsid w:val="00857AD7"/>
    <w:rsid w:val="0089151C"/>
    <w:rsid w:val="008A27DD"/>
    <w:rsid w:val="008B669A"/>
    <w:rsid w:val="008C2A21"/>
    <w:rsid w:val="008D5709"/>
    <w:rsid w:val="008E53B0"/>
    <w:rsid w:val="008F656F"/>
    <w:rsid w:val="00901CFD"/>
    <w:rsid w:val="00923F98"/>
    <w:rsid w:val="00937068"/>
    <w:rsid w:val="00947BCF"/>
    <w:rsid w:val="00973C2C"/>
    <w:rsid w:val="00997BAD"/>
    <w:rsid w:val="009A4F77"/>
    <w:rsid w:val="009B1748"/>
    <w:rsid w:val="009B3D51"/>
    <w:rsid w:val="00A0793E"/>
    <w:rsid w:val="00A1345F"/>
    <w:rsid w:val="00A446AE"/>
    <w:rsid w:val="00A473F8"/>
    <w:rsid w:val="00A6064D"/>
    <w:rsid w:val="00A75EA1"/>
    <w:rsid w:val="00A75F17"/>
    <w:rsid w:val="00A851A3"/>
    <w:rsid w:val="00AA4086"/>
    <w:rsid w:val="00AC0FE4"/>
    <w:rsid w:val="00AE0076"/>
    <w:rsid w:val="00AF6478"/>
    <w:rsid w:val="00B07EF1"/>
    <w:rsid w:val="00B167B1"/>
    <w:rsid w:val="00B23C38"/>
    <w:rsid w:val="00B62E90"/>
    <w:rsid w:val="00B643FC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748D8"/>
    <w:rsid w:val="00C90682"/>
    <w:rsid w:val="00CC050C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C6900"/>
    <w:rsid w:val="00DD5222"/>
    <w:rsid w:val="00DE0F86"/>
    <w:rsid w:val="00DF2476"/>
    <w:rsid w:val="00DF470D"/>
    <w:rsid w:val="00E0682D"/>
    <w:rsid w:val="00E144CC"/>
    <w:rsid w:val="00E24B5E"/>
    <w:rsid w:val="00E375B5"/>
    <w:rsid w:val="00E444EA"/>
    <w:rsid w:val="00E50DB1"/>
    <w:rsid w:val="00E757C5"/>
    <w:rsid w:val="00EB6A20"/>
    <w:rsid w:val="00EF3D26"/>
    <w:rsid w:val="00F110C5"/>
    <w:rsid w:val="00F324F6"/>
    <w:rsid w:val="00F34172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3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3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3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3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3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3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3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3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St-2445/2016-10</izvorni_sadrzaj>
    <derivirana_varijabla naziv="DomainObject.Oznaka_1">St-2445/2016-10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St-2445/2016</izvorni_sadrzaj>
    <derivirana_varijabla naziv="DomainObject.Predmet.OznakaBroj_1">St-2445/2016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NEMUS COLLEGIUM d.o.o.</izvorni_sadrzaj>
    <derivirana_varijabla naziv="DomainObject.Predmet.ProtustrankaFormated_1">  NEMUS COLLEGIUM d.o.o.</derivirana_varijabla>
  </DomainObject.Predmet.ProtustrankaFormated>
  <DomainObject.Predmet.ProtustrankaFormatedOIB>
    <izvorni_sadrzaj>  NEMUS COLLEGIUM d.o.o., OIB 29051319000</izvorni_sadrzaj>
    <derivirana_varijabla naziv="DomainObject.Predmet.ProtustrankaFormatedOIB_1">  NEMUS COLLEGIUM d.o.o., OIB 29051319000</derivirana_varijabla>
  </DomainObject.Predmet.ProtustrankaFormatedOIB>
  <DomainObject.Predmet.ProtustrankaFormatedWithAdress>
    <izvorni_sadrzaj> NEMUS COLLEGIUM d.o.o., Trnovitička 12, 10000 Zagreb</izvorni_sadrzaj>
    <derivirana_varijabla naziv="DomainObject.Predmet.ProtustrankaFormatedWithAdress_1"> NEMUS COLLEGIUM d.o.o., Trnovitička 12, 10000 Zagreb</derivirana_varijabla>
  </DomainObject.Predmet.ProtustrankaFormatedWithAdress>
  <DomainObject.Predmet.ProtustrankaFormatedWithAdressOIB>
    <izvorni_sadrzaj> NEMUS COLLEGIUM d.o.o., OIB 29051319000, Trnovitička 12, 10000 Zagreb</izvorni_sadrzaj>
    <derivirana_varijabla naziv="DomainObject.Predmet.ProtustrankaFormatedWithAdressOIB_1"> NEMUS COLLEGIUM d.o.o., OIB 29051319000, Trnovitička 12, 10000 Zagreb</derivirana_varijabla>
  </DomainObject.Predmet.ProtustrankaFormatedWithAdressOIB>
  <DomainObject.Predmet.ProtustrankaWithAdress>
    <izvorni_sadrzaj>NEMUS COLLEGIUM d.o.o. Trnovitička 12, 10000 Zagreb</izvorni_sadrzaj>
    <derivirana_varijabla naziv="DomainObject.Predmet.ProtustrankaWithAdress_1">NEMUS COLLEGIUM d.o.o. Trnovitička 12, 10000 Zagreb</derivirana_varijabla>
  </DomainObject.Predmet.ProtustrankaWithAdress>
  <DomainObject.Predmet.ProtustrankaWithAdressOIB>
    <izvorni_sadrzaj>NEMUS COLLEGIUM d.o.o., OIB 29051319000, Trnovitička 12, 10000 Zagreb</izvorni_sadrzaj>
    <derivirana_varijabla naziv="DomainObject.Predmet.ProtustrankaWithAdressOIB_1">NEMUS COLLEGIUM d.o.o., OIB 29051319000, Trnovitička 12, 10000 Zagreb</derivirana_varijabla>
  </DomainObject.Predmet.ProtustrankaWithAdressOIB>
  <DomainObject.Predmet.ProtustrankaNazivFormated>
    <izvorni_sadrzaj>NEMUS COLLEGIUM d.o.o.</izvorni_sadrzaj>
    <derivirana_varijabla naziv="DomainObject.Predmet.ProtustrankaNazivFormated_1">NEMUS COLLEGIUM d.o.o.</derivirana_varijabla>
  </DomainObject.Predmet.ProtustrankaNazivFormated>
  <DomainObject.Predmet.ProtustrankaNazivFormatedOIB>
    <izvorni_sadrzaj>NEMUS COLLEGIUM d.o.o., OIB 29051319000</izvorni_sadrzaj>
    <derivirana_varijabla naziv="DomainObject.Predmet.ProtustrankaNazivFormatedOIB_1">NEMUS COLLEGIUM d.o.o., OIB 29051319000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Jambrišec</izvorni_sadrzaj>
    <derivirana_varijabla naziv="DomainObject.Predmet.StrankaFormated_1">  FINA Regionalni centar Zagreb; Mario Jambrišec</derivirana_varijabla>
  </DomainObject.Predmet.StrankaFormated>
  <DomainObject.Predmet.StrankaFormatedOIB>
    <izvorni_sadrzaj>  FINA Regionalni centar Zagreb, OIB 85821130368; Mario Jambrišec, OIB 08877741860</izvorni_sadrzaj>
    <derivirana_varijabla naziv="DomainObject.Predmet.StrankaFormatedOIB_1">  FINA Regionalni centar Zagreb, OIB 85821130368; Mario Jambrišec, OIB 08877741860</derivirana_varijabla>
  </DomainObject.Predmet.StrankaFormatedOIB>
  <DomainObject.Predmet.StrankaFormatedWithAdress>
    <izvorni_sadrzaj> FINA Regionalni centar Zagreb, Trg svibanjskih žrtava 1995. 1, 10000 Zagreb; Mario Jambrišec, Trnovitička Ulica 12, 10000 Zagreb</izvorni_sadrzaj>
    <derivirana_varijabla naziv="DomainObject.Predmet.StrankaFormatedWithAdress_1"> FINA Regionalni centar Zagreb, Trg svibanjskih žrtava 1995. 1, 10000 Zagreb; Mario Jambrišec, Trnovitička Ulica 12, 10000 Zagreb</derivirana_varijabla>
  </DomainObject.Predmet.StrankaFormatedWithAdress>
  <DomainObject.Predmet.StrankaFormatedWithAdressOIB>
    <izvorni_sadrzaj> FINA Regionalni centar Zagreb, OIB 85821130368, Trg svibanjskih žrtava 1995. 1, 10000 Zagreb; Mario Jambrišec, OIB 08877741860, Trnovitička Ulica 12, 10000 Zagreb</izvorni_sadrzaj>
    <derivirana_varijabla naziv="DomainObject.Predmet.StrankaFormatedWithAdressOIB_1"> FINA Regionalni centar Zagreb, OIB 85821130368, Trg svibanjskih žrtava 1995. 1, 10000 Zagreb; Mario Jambrišec, OIB 08877741860, Trnovitička Ulica 12, 10000 Zagreb</derivirana_varijabla>
  </DomainObject.Predmet.StrankaFormatedWithAdressOIB>
  <DomainObject.Predmet.StrankaWithAdress>
    <izvorni_sadrzaj>FINA Regionalni centar Zagreb Trg svibanjskih žrtava 1995. 1,10000 Zagreb,Mario Jambrišec Trnovitička Ulica 12,10000 Zagreb</izvorni_sadrzaj>
    <derivirana_varijabla naziv="DomainObject.Predmet.StrankaWithAdress_1">FINA Regionalni centar Zagreb Trg svibanjskih žrtava 1995. 1,10000 Zagreb,Mario Jambrišec Trnovitička Ulica 12,10000 Zagreb</derivirana_varijabla>
  </DomainObject.Predmet.StrankaWithAdress>
  <DomainObject.Predmet.StrankaWithAdressOIB>
    <izvorni_sadrzaj>FINA Regionalni centar Zagreb, OIB 85821130368, Trg svibanjskih žrtava 1995. 1,10000 Zagreb,Mario Jambrišec, OIB 08877741860, Trnovitička Ulica 12,10000 Zagreb</izvorni_sadrzaj>
    <derivirana_varijabla naziv="DomainObject.Predmet.StrankaWithAdressOIB_1">FINA Regionalni centar Zagreb, OIB 85821130368, Trg svibanjskih žrtava 1995. 1,10000 Zagreb,Mario Jambrišec, OIB 08877741860, Trnovitička Ulica 12,10000 Zagreb</derivirana_varijabla>
  </DomainObject.Predmet.StrankaWithAdressOIB>
  <DomainObject.Predmet.StrankaNazivFormated>
    <izvorni_sadrzaj>FINA Regionalni centar Zagreb,Mario Jambrišec</izvorni_sadrzaj>
    <derivirana_varijabla naziv="DomainObject.Predmet.StrankaNazivFormated_1">FINA Regionalni centar Zagreb,Mario Jambrišec</derivirana_varijabla>
  </DomainObject.Predmet.StrankaNazivFormated>
  <DomainObject.Predmet.StrankaNazivFormatedOIB>
    <izvorni_sadrzaj>FINA Regionalni centar Zagreb, OIB 85821130368,Mario Jambrišec, OIB 08877741860</izvorni_sadrzaj>
    <derivirana_varijabla naziv="DomainObject.Predmet.StrankaNazivFormatedOIB_1">FINA Regionalni centar Zagreb, OIB 85821130368,Mario Jambrišec, OIB 08877741860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Mario Jambrišec</item>
    </izvorni_sadrzaj>
    <derivirana_varijabla naziv="DomainObject.Predmet.StrankaListFormated_1">
      <item>FINA Regionalni centar Zagreb</item>
      <item>Mario Jambrišec</item>
    </derivirana_varijabla>
  </DomainObject.Predmet.StrankaListFormated>
  <DomainObject.Predmet.StrankaListFormatedOIB>
    <izvorni_sadrzaj>
      <item>FINA Regionalni centar Zagreb, OIB 85821130368</item>
      <item>Mario Jambrišec, OIB 08877741860</item>
    </izvorni_sadrzaj>
    <derivirana_varijabla naziv="DomainObject.Predmet.StrankaListFormatedOIB_1">
      <item>FINA Regionalni centar Zagreb, OIB 85821130368</item>
      <item>Mario Jambrišec, OIB 08877741860</item>
    </derivirana_varijabla>
  </DomainObject.Predmet.StrankaListFormatedOIB>
  <DomainObject.Predmet.StrankaListFormatedWithAdress>
    <izvorni_sadrzaj>
      <item>FINA Regionalni centar Zagreb, Trg svibanjskih žrtava 1995. 1, 10000 Zagreb</item>
      <item>Mario Jambrišec, Trnovitička Ulica 12, 10000 Zagreb</item>
    </izvorni_sadrzaj>
    <derivirana_varijabla naziv="DomainObject.Predmet.StrankaListFormatedWithAdress_1">
      <item>FINA Regionalni centar Zagreb, Trg svibanjskih žrtava 1995. 1, 10000 Zagreb</item>
      <item>Mario Jambrišec, Trnovitička Ulica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Jambrišec, OIB 08877741860, Trnovitička Ulica 12, 10000 Zagreb</item>
    </izvorni_sadrzaj>
    <derivirana_varijabla naziv="DomainObject.Predmet.StrankaListFormatedWithAdressOIB_1">
      <item>FINA Regionalni centar Zagreb, OIB 85821130368, Trg svibanjskih žrtava 1995. 1, 10000 Zagreb</item>
      <item>Mario Jambrišec, OIB 08877741860, Trnovitička Ulica 12, 10000 Zagreb</item>
    </derivirana_varijabla>
  </DomainObject.Predmet.StrankaListFormatedWithAdressOIB>
  <DomainObject.Predmet.StrankaListNazivFormated>
    <izvorni_sadrzaj>
      <item>FINA Regionalni centar Zagreb</item>
      <item>Mario Jambrišec</item>
    </izvorni_sadrzaj>
    <derivirana_varijabla naziv="DomainObject.Predmet.StrankaListNazivFormated_1">
      <item>FINA Regionalni centar Zagreb</item>
      <item>Mario Jambrišec</item>
    </derivirana_varijabla>
  </DomainObject.Predmet.StrankaListNazivFormated>
  <DomainObject.Predmet.StrankaListNazivFormatedOIB>
    <izvorni_sadrzaj>
      <item>FINA Regionalni centar Zagreb, OIB 85821130368</item>
      <item>Mario Jambrišec, OIB 08877741860</item>
    </izvorni_sadrzaj>
    <derivirana_varijabla naziv="DomainObject.Predmet.StrankaListNazivFormatedOIB_1">
      <item>FINA Regionalni centar Zagreb, OIB 85821130368</item>
      <item>Mario Jambrišec, OIB 08877741860</item>
    </derivirana_varijabla>
  </DomainObject.Predmet.StrankaListNazivFormatedOIB>
  <DomainObject.Predmet.ProtuStrankaListFormated>
    <izvorni_sadrzaj>
      <item>NEMUS COLLEGIUM d.o.o.</item>
    </izvorni_sadrzaj>
    <derivirana_varijabla naziv="DomainObject.Predmet.ProtuStrankaListFormated_1">
      <item>NEMUS COLLEGIUM d.o.o.</item>
    </derivirana_varijabla>
  </DomainObject.Predmet.ProtuStrankaListFormated>
  <DomainObject.Predmet.ProtuStrankaListFormatedOIB>
    <izvorni_sadrzaj>
      <item>NEMUS COLLEGIUM d.o.o., OIB 29051319000</item>
    </izvorni_sadrzaj>
    <derivirana_varijabla naziv="DomainObject.Predmet.ProtuStrankaListFormatedOIB_1">
      <item>NEMUS COLLEGIUM d.o.o., OIB 29051319000</item>
    </derivirana_varijabla>
  </DomainObject.Predmet.ProtuStrankaListFormatedOIB>
  <DomainObject.Predmet.ProtuStrankaListFormatedWithAdress>
    <izvorni_sadrzaj>
      <item>NEMUS COLLEGIUM d.o.o., Trnovitička 12, 10000 Zagreb</item>
    </izvorni_sadrzaj>
    <derivirana_varijabla naziv="DomainObject.Predmet.ProtuStrankaListFormatedWithAdress_1">
      <item>NEMUS COLLEGIUM d.o.o., Trnovitička 12, 10000 Zagreb</item>
    </derivirana_varijabla>
  </DomainObject.Predmet.ProtuStrankaListFormatedWithAdress>
  <DomainObject.Predmet.ProtuStrankaListFormatedWithAdressOIB>
    <izvorni_sadrzaj>
      <item>NEMUS COLLEGIUM d.o.o., OIB 29051319000, Trnovitička 12, 10000 Zagreb</item>
    </izvorni_sadrzaj>
    <derivirana_varijabla naziv="DomainObject.Predmet.ProtuStrankaListFormatedWithAdressOIB_1">
      <item>NEMUS COLLEGIUM d.o.o., OIB 29051319000, Trnovitička 12, 10000 Zagreb</item>
    </derivirana_varijabla>
  </DomainObject.Predmet.ProtuStrankaListFormatedWithAdressOIB>
  <DomainObject.Predmet.ProtuStrankaListNazivFormated>
    <izvorni_sadrzaj>
      <item>NEMUS COLLEGIUM d.o.o.</item>
    </izvorni_sadrzaj>
    <derivirana_varijabla naziv="DomainObject.Predmet.ProtuStrankaListNazivFormated_1">
      <item>NEMUS COLLEGIUM d.o.o.</item>
    </derivirana_varijabla>
  </DomainObject.Predmet.ProtuStrankaListNazivFormated>
  <DomainObject.Predmet.ProtuStrankaListNazivFormatedOIB>
    <izvorni_sadrzaj>
      <item>NEMUS COLLEGIUM d.o.o., OIB 29051319000</item>
    </izvorni_sadrzaj>
    <derivirana_varijabla naziv="DomainObject.Predmet.ProtuStrankaListNazivFormatedOIB_1">
      <item>NEMUS COLLEGIUM d.o.o., OIB 29051319000</item>
    </derivirana_varijabla>
  </DomainObject.Predmet.ProtuStrankaListNazivFormatedOIB>
  <DomainObject.Predmet.OstaliListFormated>
    <izvorni_sadrzaj>
      <item>Mario Jambrišec</item>
    </izvorni_sadrzaj>
    <derivirana_varijabla naziv="DomainObject.Predmet.OstaliListFormated_1">
      <item>Mario Jambrišec</item>
    </derivirana_varijabla>
  </DomainObject.Predmet.OstaliListFormated>
  <DomainObject.Predmet.OstaliListFormatedOIB>
    <izvorni_sadrzaj>
      <item>Mario Jambrišec, OIB 08877741860</item>
    </izvorni_sadrzaj>
    <derivirana_varijabla naziv="DomainObject.Predmet.OstaliListFormatedOIB_1">
      <item>Mario Jambrišec, OIB 08877741860</item>
    </derivirana_varijabla>
  </DomainObject.Predmet.OstaliListFormatedOIB>
  <DomainObject.Predmet.OstaliListFormatedWithAdress>
    <izvorni_sadrzaj>
      <item>Mario Jambrišec, Trnovitička Ulica 12, 10000 Zagreb</item>
    </izvorni_sadrzaj>
    <derivirana_varijabla naziv="DomainObject.Predmet.OstaliListFormatedWithAdress_1">
      <item>Mario Jambrišec, Trnovitička Ulica 12, 10000 Zagreb</item>
    </derivirana_varijabla>
  </DomainObject.Predmet.OstaliListFormatedWithAdress>
  <DomainObject.Predmet.OstaliListFormatedWithAdressOIB>
    <izvorni_sadrzaj>
      <item>Mario Jambrišec, OIB 08877741860, Trnovitička Ulica 12, 10000 Zagreb</item>
    </izvorni_sadrzaj>
    <derivirana_varijabla naziv="DomainObject.Predmet.OstaliListFormatedWithAdressOIB_1">
      <item>Mario Jambrišec, OIB 08877741860, Trnovitička Ulica 12, 10000 Zagreb</item>
    </derivirana_varijabla>
  </DomainObject.Predmet.OstaliListFormatedWithAdressOIB>
  <DomainObject.Predmet.OstaliListNazivFormated>
    <izvorni_sadrzaj>
      <item>Mario Jambrišec</item>
    </izvorni_sadrzaj>
    <derivirana_varijabla naziv="DomainObject.Predmet.OstaliListNazivFormated_1">
      <item>Mario Jambrišec</item>
    </derivirana_varijabla>
  </DomainObject.Predmet.OstaliListNazivFormated>
  <DomainObject.Predmet.OstaliListNazivFormatedOIB>
    <izvorni_sadrzaj>
      <item>Mario Jambrišec, OIB 08877741860</item>
    </izvorni_sadrzaj>
    <derivirana_varijabla naziv="DomainObject.Predmet.OstaliListNazivFormatedOIB_1">
      <item>Mario Jambrišec, OIB 08877741860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St-2445/2016-10</izvorni_sadrzaj>
    <derivirana_varijabla naziv="DomainObject.PoslovniBrojDokumenta_1">St-2445/2016-10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NEMUS COLLEGIUM d.o.o.</izvorni_sadrzaj>
    <derivirana_varijabla naziv="DomainObject.Predmet.ProtustrankaIDrugi_1">NEMUS COLLEGIUM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NEMUS COLLEGIUM d.o.o., OIB 29051319000, Trnovitička 12, 10000 Zagreb</izvorni_sadrzaj>
    <derivirana_varijabla naziv="DomainObject.Predmet.ProtustrankaIDrugiAdressOIB_1">NEMUS COLLEGIUM d.o.o., OIB 29051319000, Trnovitička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NEMUS COLLEGIUM d.o.o.</item>
      <item>Mario Jambrišec</item>
      <item>Mario Jambrišec</item>
    </izvorni_sadrzaj>
    <derivirana_varijabla naziv="DomainObject.Predmet.SudioniciListNaziv_1">
      <item>FINA Regionalni centar Zagreb</item>
      <item>NEMUS COLLEGIUM d.o.o.</item>
      <item>Mario Jambrišec</item>
      <item>Mario Jambrišec</item>
    </derivirana_varijabla>
  </DomainObject.Predmet.SudioniciListNaziv>
  <DomainObject.Predmet.SudioniciListAdressOIB>
    <izvorni_sadrzaj>
      <item>FINA Regionalni centar Zagreb, OIB 85821130368, Trg svibanjskih žrtava 1995. 1,10000 Zagreb</item>
      <item>NEMUS COLLEGIUM d.o.o., OIB 29051319000, Trnovitička 12,10000 Zagreb</item>
      <item>Mario Jambrišec, OIB 08877741860, Trnovitička Ulica 12,10000 Zagreb</item>
      <item>Mario Jambrišec, OIB 08877741860, Trnovitička Ulica 12,10000 Zagreb</item>
    </izvorni_sadrzaj>
    <derivirana_varijabla naziv="DomainObject.Predmet.SudioniciListAdressOIB_1">
      <item>FINA Regionalni centar Zagreb, OIB 85821130368, Trg svibanjskih žrtava 1995. 1,10000 Zagreb</item>
      <item>NEMUS COLLEGIUM d.o.o., OIB 29051319000, Trnovitička 12,10000 Zagreb</item>
      <item>Mario Jambrišec, OIB 08877741860, Trnovitička Ulica 12,10000 Zagreb</item>
      <item>Mario Jambrišec, OIB 08877741860, Trnovitička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29051319000</item>
      <item>, OIB 08877741860</item>
      <item>, OIB 08877741860</item>
    </izvorni_sadrzaj>
    <derivirana_varijabla naziv="DomainObject.Predmet.SudioniciListNazivOIB_1">
      <item>, OIB 85821130368</item>
      <item>, OIB 29051319000</item>
      <item>, OIB 08877741860</item>
      <item>, OIB 08877741860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3574A-DC32-4753-84F7-D72A80DBB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1109</properties:Words>
  <properties:Characters>6065</properties:Characters>
  <properties:Lines>117</properties:Lines>
  <properties:Paragraphs>26</properties:Paragraphs>
  <properties:TotalTime>178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2017-03-29T11:32:00Z</cp:lastPrinted>
  <dcterms:modified xmlns:xsi="http://www.w3.org/2001/XMLSchema-instance" xsi:type="dcterms:W3CDTF">2017-03-29T11:33:00Z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St-2445/2016-10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