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D55FEC" w:rsidP="00D55FEC" w:rsidRDefault="000A3274" w14:paraId="4103dc4" w14:textId="4103dc4">
      <w:pPr>
        <w15:collapsed w:val="false"/>
      </w:pPr>
      <w:bookmarkStart w:name="_GoBack" w:id="0"/>
      <w:bookmarkEnd w:id="0"/>
      <w:r>
        <w:t xml:space="preserve">          </w:t>
      </w:r>
      <w:r>
        <w:rPr>
          <w:noProof/>
          <w:lang w:eastAsia="hr-HR"/>
        </w:rPr>
        <w:drawing>
          <wp:inline distT="0" distB="0" distL="0" distR="0">
            <wp:extent cx="725170" cy="963295"/>
            <wp:effectExtent l="0" t="0" r="0" b="825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70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55FEC" w:rsidP="00D55FEC" w:rsidRDefault="00D55FEC">
      <w:r>
        <w:t>REPUBLIKA HRVATSKA</w:t>
      </w:r>
    </w:p>
    <w:p w:rsidR="00D55FEC" w:rsidP="00BC6834" w:rsidRDefault="00D55FEC">
      <w:pPr>
        <w:jc w:val="both"/>
      </w:pPr>
      <w:r>
        <w:t xml:space="preserve">Trgovački sud u Zagrebu </w:t>
      </w:r>
    </w:p>
    <w:p w:rsidR="00D55FEC" w:rsidP="00BC6834" w:rsidRDefault="00D55FEC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     </w:t>
      </w:r>
      <w:r w:rsidR="00A20924">
        <w:t xml:space="preserve">                        </w:t>
      </w:r>
    </w:p>
    <w:p w:rsidR="00D55FEC" w:rsidP="00BC6834" w:rsidRDefault="00D55FEC">
      <w:pPr>
        <w:jc w:val="both"/>
      </w:pPr>
    </w:p>
    <w:p w:rsidR="00D55FEC" w:rsidP="00BC6834" w:rsidRDefault="00D55FEC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18. St-2388/2017</w:t>
      </w:r>
    </w:p>
    <w:p w:rsidR="00D55FEC" w:rsidP="00BC6834" w:rsidRDefault="00D55FEC">
      <w:pPr>
        <w:jc w:val="both"/>
      </w:pPr>
    </w:p>
    <w:p w:rsidR="00D55FEC" w:rsidP="00BC6834" w:rsidRDefault="00D55FEC">
      <w:pPr>
        <w:jc w:val="both"/>
      </w:pPr>
      <w:r>
        <w:t xml:space="preserve">      </w:t>
      </w:r>
      <w:r>
        <w:tab/>
      </w:r>
      <w:r>
        <w:tab/>
      </w:r>
      <w:r>
        <w:tab/>
      </w:r>
      <w:r>
        <w:tab/>
        <w:t xml:space="preserve"> R E P U B L I K A   H R V A T S K A</w:t>
      </w:r>
    </w:p>
    <w:p w:rsidR="00D55FEC" w:rsidP="00BC6834" w:rsidRDefault="00D55FEC">
      <w:pPr>
        <w:jc w:val="both"/>
      </w:pPr>
    </w:p>
    <w:p w:rsidR="00D55FEC" w:rsidP="00BC6834" w:rsidRDefault="00D55FEC">
      <w:pPr>
        <w:jc w:val="both"/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  <w:t>Z A K LJ U Č A K</w:t>
      </w:r>
    </w:p>
    <w:p w:rsidR="00D55FEC" w:rsidP="00BC6834" w:rsidRDefault="00D55FEC">
      <w:pPr>
        <w:jc w:val="both"/>
      </w:pPr>
      <w:r>
        <w:tab/>
      </w:r>
      <w:r>
        <w:tab/>
      </w:r>
      <w:r>
        <w:tab/>
      </w:r>
      <w:r>
        <w:tab/>
      </w:r>
    </w:p>
    <w:p w:rsidR="00D55FEC" w:rsidP="00BC6834" w:rsidRDefault="00D55FEC">
      <w:pPr>
        <w:jc w:val="both"/>
      </w:pPr>
    </w:p>
    <w:p w:rsidR="00D55FEC" w:rsidP="00BC6834" w:rsidRDefault="00D55FEC">
      <w:pPr>
        <w:ind w:firstLine="708"/>
        <w:jc w:val="both"/>
      </w:pPr>
      <w:r>
        <w:t>Trgovački sud u Zagrebu, sudac Danijela Uzelac, u stečajnom postupku nad dužnikom IMOSGRAD  d.o.o. u stečaju, OIB 92739195684, Samobor, Cvjetno naselje 26, 23. srpnja 2019.</w:t>
      </w:r>
    </w:p>
    <w:p w:rsidR="00D55FEC" w:rsidP="00BC6834" w:rsidRDefault="00D55FEC">
      <w:pPr>
        <w:jc w:val="both"/>
      </w:pPr>
    </w:p>
    <w:p w:rsidR="00D55FEC" w:rsidP="00BC6834" w:rsidRDefault="00D55FEC">
      <w:pPr>
        <w:jc w:val="both"/>
      </w:pPr>
      <w:r>
        <w:t xml:space="preserve">                                                              z a k </w:t>
      </w:r>
      <w:proofErr w:type="spellStart"/>
      <w:r>
        <w:t>lj</w:t>
      </w:r>
      <w:proofErr w:type="spellEnd"/>
      <w:r>
        <w:t xml:space="preserve"> u č i o   j e</w:t>
      </w:r>
    </w:p>
    <w:p w:rsidR="00D55FEC" w:rsidP="00BC6834" w:rsidRDefault="00D55FEC">
      <w:pPr>
        <w:jc w:val="both"/>
      </w:pPr>
    </w:p>
    <w:p w:rsidR="00D55FEC" w:rsidP="00BC6834" w:rsidRDefault="00D55FEC">
      <w:pPr>
        <w:jc w:val="both"/>
      </w:pPr>
    </w:p>
    <w:p w:rsidR="00D55FEC" w:rsidP="00BC6834" w:rsidRDefault="00D55FEC">
      <w:pPr>
        <w:ind w:firstLine="708"/>
        <w:jc w:val="both"/>
      </w:pPr>
      <w:r>
        <w:t>Nalaže se stečajno</w:t>
      </w:r>
      <w:r w:rsidR="00BC6834">
        <w:t>m upravitelju</w:t>
      </w:r>
      <w:r>
        <w:t xml:space="preserve"> </w:t>
      </w:r>
      <w:r w:rsidR="00BC6834">
        <w:t xml:space="preserve">Ivanu </w:t>
      </w:r>
      <w:proofErr w:type="spellStart"/>
      <w:r w:rsidR="00BC6834">
        <w:t>Gjurašiću</w:t>
      </w:r>
      <w:proofErr w:type="spellEnd"/>
      <w:r w:rsidR="00BC6834">
        <w:t xml:space="preserve"> iz Zagreba</w:t>
      </w:r>
      <w:r>
        <w:t xml:space="preserve">, u roku 8 dana od dostave ovog zaključka očitovati na navode QUADA-PROJEKT </w:t>
      </w:r>
      <w:proofErr w:type="spellStart"/>
      <w:r>
        <w:t>k.d</w:t>
      </w:r>
      <w:proofErr w:type="spellEnd"/>
      <w:r>
        <w:t xml:space="preserve">., Zagreb, sadržane u podnesku od </w:t>
      </w:r>
      <w:r w:rsidR="00A20924">
        <w:t>19. srpnja 2019</w:t>
      </w:r>
      <w:r>
        <w:t>.</w:t>
      </w:r>
    </w:p>
    <w:p w:rsidR="00D55FEC" w:rsidP="00BC6834" w:rsidRDefault="00D55FEC">
      <w:pPr>
        <w:jc w:val="both"/>
      </w:pPr>
    </w:p>
    <w:p w:rsidR="00D55FEC" w:rsidP="00BC6834" w:rsidRDefault="00D55FEC">
      <w:pPr>
        <w:jc w:val="both"/>
      </w:pPr>
      <w:r>
        <w:t xml:space="preserve">                                                     U Zagrebu </w:t>
      </w:r>
      <w:r w:rsidR="000A3274">
        <w:t>23</w:t>
      </w:r>
      <w:r>
        <w:t xml:space="preserve">. </w:t>
      </w:r>
      <w:r w:rsidR="000A3274">
        <w:t>srpnja</w:t>
      </w:r>
      <w:r>
        <w:t xml:space="preserve"> 2019.</w:t>
      </w:r>
    </w:p>
    <w:p w:rsidR="00D55FEC" w:rsidP="00BC6834" w:rsidRDefault="00D55FEC">
      <w:pPr>
        <w:jc w:val="both"/>
      </w:pPr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Sudac</w:t>
      </w:r>
    </w:p>
    <w:p w:rsidR="00D55FEC" w:rsidP="00BC6834" w:rsidRDefault="00D55FEC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Danijela Uzelac, v.r. </w:t>
      </w:r>
    </w:p>
    <w:p w:rsidR="00D55FEC" w:rsidP="00BC6834" w:rsidRDefault="00D55FEC">
      <w:pPr>
        <w:jc w:val="both"/>
      </w:pPr>
    </w:p>
    <w:p w:rsidR="00D55FEC" w:rsidP="00BC6834" w:rsidRDefault="00D55FEC">
      <w:pPr>
        <w:jc w:val="both"/>
      </w:pPr>
    </w:p>
    <w:p w:rsidR="00D55FEC" w:rsidP="00BC6834" w:rsidRDefault="00D55FEC">
      <w:pPr>
        <w:jc w:val="both"/>
      </w:pPr>
      <w:r>
        <w:t xml:space="preserve">Uputa o pravnom lijeku: Protiv ovog zaključka nije dopuštena žalba. </w:t>
      </w:r>
    </w:p>
    <w:p w:rsidR="00D55FEC" w:rsidP="00BC6834" w:rsidRDefault="00D55FEC">
      <w:pPr>
        <w:jc w:val="both"/>
      </w:pPr>
    </w:p>
    <w:p w:rsidR="00D55FEC" w:rsidP="00BC6834" w:rsidRDefault="00D55FEC">
      <w:pPr>
        <w:jc w:val="both"/>
      </w:pPr>
      <w:r>
        <w:t xml:space="preserve">       </w:t>
      </w:r>
      <w:r w:rsidR="00A20924">
        <w:tab/>
      </w:r>
      <w:r w:rsidR="00A20924">
        <w:tab/>
      </w:r>
      <w:r w:rsidR="00A20924">
        <w:tab/>
      </w:r>
      <w:r w:rsidR="00A20924">
        <w:tab/>
      </w:r>
      <w:r w:rsidR="00A20924">
        <w:tab/>
      </w:r>
      <w:r w:rsidR="00A20924">
        <w:tab/>
      </w:r>
      <w:r w:rsidR="00A20924">
        <w:tab/>
      </w:r>
      <w:r w:rsidR="00A20924">
        <w:tab/>
      </w:r>
      <w:r w:rsidR="00A20924">
        <w:tab/>
      </w:r>
      <w:r>
        <w:t xml:space="preserve">      Za točnost </w:t>
      </w:r>
      <w:proofErr w:type="spellStart"/>
      <w:r>
        <w:t>otpravka</w:t>
      </w:r>
      <w:proofErr w:type="spellEnd"/>
      <w:r>
        <w:t>:</w:t>
      </w:r>
    </w:p>
    <w:p w:rsidR="00D55FEC" w:rsidP="00A20924" w:rsidRDefault="00D55FEC">
      <w:pPr>
        <w:ind w:left="6372" w:firstLine="708"/>
        <w:jc w:val="both"/>
      </w:pPr>
      <w:r>
        <w:t>Katarina Franjić</w:t>
      </w:r>
    </w:p>
    <w:p w:rsidR="00D55FEC" w:rsidP="00BC6834" w:rsidRDefault="00D55FEC">
      <w:pPr>
        <w:jc w:val="both"/>
      </w:pPr>
      <w:r>
        <w:t xml:space="preserve">                                                                                         </w:t>
      </w:r>
    </w:p>
    <w:p w:rsidR="00745134" w:rsidP="00D55FEC" w:rsidRDefault="00745134"/>
    <w:sectPr w:rsidR="007451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BC0"/>
    <w:rsid w:val="000A3274"/>
    <w:rsid w:val="00513BC0"/>
    <w:rsid w:val="00745134"/>
    <w:rsid w:val="00A20924"/>
    <w:rsid w:val="00B8438B"/>
    <w:rsid w:val="00BC6834"/>
    <w:rsid w:val="00D55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0A3274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0A3274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B8438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8438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8438B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8438B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8438B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A327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A327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843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43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43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43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43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23. srpnja 2019.</izvorni_sadrzaj>
    <derivirana_varijabla naziv="DomainObject.DatumDonosenjaOdluke_1">23.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2388</izvorni_sadrzaj>
    <derivirana_varijabla naziv="DomainObject.Predmet.Broj_1">2388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St-2388/2017</izvorni_sadrzaj>
    <derivirana_varijabla naziv="DomainObject.Predmet.OznakaBroj_1">St-2388/2017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IMOSGRAD d.o.o.</izvorni_sadrzaj>
    <derivirana_varijabla naziv="DomainObject.Predmet.ProtustrankaFormated_1">  IMOSGRAD d.o.o.</derivirana_varijabla>
  </DomainObject.Predmet.ProtustrankaFormated>
  <DomainObject.Predmet.ProtustrankaFormatedOIB>
    <izvorni_sadrzaj>  IMOSGRAD d.o.o., OIB 92739195684</izvorni_sadrzaj>
    <derivirana_varijabla naziv="DomainObject.Predmet.ProtustrankaFormatedOIB_1">  IMOSGRAD d.o.o., OIB 92739195684</derivirana_varijabla>
  </DomainObject.Predmet.ProtustrankaFormatedOIB>
  <DomainObject.Predmet.ProtustrankaFormatedWithAdress>
    <izvorni_sadrzaj> IMOSGRAD d.o.o., Cvjetno naselje 26, 10430 Samobor</izvorni_sadrzaj>
    <derivirana_varijabla naziv="DomainObject.Predmet.ProtustrankaFormatedWithAdress_1"> IMOSGRAD d.o.o., Cvjetno naselje 26, 10430 Samobor</derivirana_varijabla>
  </DomainObject.Predmet.ProtustrankaFormatedWithAdress>
  <DomainObject.Predmet.ProtustrankaFormatedWithAdressOIB>
    <izvorni_sadrzaj> IMOSGRAD d.o.o., OIB 92739195684, Cvjetno naselje 26, 10430 Samobor</izvorni_sadrzaj>
    <derivirana_varijabla naziv="DomainObject.Predmet.ProtustrankaFormatedWithAdressOIB_1"> IMOSGRAD d.o.o., OIB 92739195684, Cvjetno naselje 26, 10430 Samobor</derivirana_varijabla>
  </DomainObject.Predmet.ProtustrankaFormatedWithAdressOIB>
  <DomainObject.Predmet.ProtustrankaWithAdress>
    <izvorni_sadrzaj>IMOSGRAD d.o.o. Cvjetno naselje 26, 10430 Samobor</izvorni_sadrzaj>
    <derivirana_varijabla naziv="DomainObject.Predmet.ProtustrankaWithAdress_1">IMOSGRAD d.o.o. Cvjetno naselje 26, 10430 Samobor</derivirana_varijabla>
  </DomainObject.Predmet.ProtustrankaWithAdress>
  <DomainObject.Predmet.ProtustrankaWithAdressOIB>
    <izvorni_sadrzaj>IMOSGRAD d.o.o., OIB 92739195684, Cvjetno naselje 26, 10430 Samobor</izvorni_sadrzaj>
    <derivirana_varijabla naziv="DomainObject.Predmet.ProtustrankaWithAdressOIB_1">IMOSGRAD d.o.o., OIB 92739195684, Cvjetno naselje 26, 10430 Samobor</derivirana_varijabla>
  </DomainObject.Predmet.ProtustrankaWithAdressOIB>
  <DomainObject.Predmet.ProtustrankaNazivFormated>
    <izvorni_sadrzaj>IMOSGRAD d.o.o.</izvorni_sadrzaj>
    <derivirana_varijabla naziv="DomainObject.Predmet.ProtustrankaNazivFormated_1">IMOSGRAD d.o.o.</derivirana_varijabla>
  </DomainObject.Predmet.ProtustrankaNazivFormated>
  <DomainObject.Predmet.ProtustrankaNazivFormatedOIB>
    <izvorni_sadrzaj>IMOSGRAD d.o.o., OIB 92739195684</izvorni_sadrzaj>
    <derivirana_varijabla naziv="DomainObject.Predmet.ProtustrankaNazivFormatedOIB_1">IMOSGRAD d.o.o., OIB 92739195684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Tin Matić i partneri odvjetničko društvo d.o.o.</izvorni_sadrzaj>
    <derivirana_varijabla naziv="DomainObject.Predmet.StrankaFormated_1">  FINA Regionalni centar Zagreb; Tin Matić i partneri odvjetničko društvo d.o.o.</derivirana_varijabla>
  </DomainObject.Predmet.StrankaFormated>
  <DomainObject.Predmet.StrankaFormatedOIB>
    <izvorni_sadrzaj>  FINA Regionalni centar Zagreb, OIB 85821130368; Tin Matić i partneri odvjetničko društvo d.o.o., OIB 08908355669</izvorni_sadrzaj>
    <derivirana_varijabla naziv="DomainObject.Predmet.StrankaFormatedOIB_1">  FINA Regionalni centar Zagreb, OIB 85821130368; Tin Matić i partneri odvjetničko društvo d.o.o., OIB 08908355669</derivirana_varijabla>
  </DomainObject.Predmet.StrankaFormatedOIB>
  <DomainObject.Predmet.StrankaFormatedWithAdress>
    <izvorni_sadrzaj> FINA Regionalni centar Zagreb, Trg svibanjskih žrtava 1995. br. 1, 10000 Zagreb; Tin Matić i partneri odvjetničko društvo d.o.o., Vlaška 95, 10000 Zagreb</izvorni_sadrzaj>
    <derivirana_varijabla naziv="DomainObject.Predmet.StrankaFormatedWithAdress_1"> FINA Regionalni centar Zagreb, Trg svibanjskih žrtava 1995. br. 1, 10000 Zagreb; Tin Matić i partneri odvjetničko društvo d.o.o., Vlaška 95, 10000 Zagreb</derivirana_varijabla>
  </DomainObject.Predmet.StrankaFormatedWithAdress>
  <DomainObject.Predmet.StrankaFormatedWithAdressOIB>
    <izvorni_sadrzaj> FINA Regionalni centar Zagreb, OIB 85821130368, Trg svibanjskih žrtava 1995. br. 1, 10000 Zagreb; Tin Matić i partneri odvjetničko društvo d.o.o., OIB 08908355669, Vlaška 95, 10000 Zagreb</izvorni_sadrzaj>
    <derivirana_varijabla naziv="DomainObject.Predmet.StrankaFormatedWithAdressOIB_1"> FINA Regionalni centar Zagreb, OIB 85821130368, Trg svibanjskih žrtava 1995. br. 1, 10000 Zagreb; Tin Matić i partneri odvjetničko društvo d.o.o., OIB 08908355669, Vlaška 95, 10000 Zagreb</derivirana_varijabla>
  </DomainObject.Predmet.StrankaFormatedWithAdressOIB>
  <DomainObject.Predmet.StrankaWithAdress>
    <izvorni_sadrzaj>FINA Regionalni centar Zagreb Trg svibanjskih žrtava 1995. br. 1,10000 Zagreb,Tin Matić i partneri odvjetničko društvo d.o.o. Vlaška 95,10000 Zagreb</izvorni_sadrzaj>
    <derivirana_varijabla naziv="DomainObject.Predmet.StrankaWithAdress_1">FINA Regionalni centar Zagreb Trg svibanjskih žrtava 1995. br. 1,10000 Zagreb,Tin Matić i partneri odvjetničko društvo d.o.o. Vlaška 95,10000 Zagreb</derivirana_varijabla>
  </DomainObject.Predmet.StrankaWithAdress>
  <DomainObject.Predmet.StrankaWithAdressOIB>
    <izvorni_sadrzaj>FINA Regionalni centar Zagreb, OIB 85821130368, Trg svibanjskih žrtava 1995. br. 1,10000 Zagreb,Tin Matić i partneri odvjetničko društvo d.o.o., OIB 08908355669, Vlaška 95,10000 Zagreb</izvorni_sadrzaj>
    <derivirana_varijabla naziv="DomainObject.Predmet.StrankaWithAdressOIB_1">FINA Regionalni centar Zagreb, OIB 85821130368, Trg svibanjskih žrtava 1995. br. 1,10000 Zagreb,Tin Matić i partneri odvjetničko društvo d.o.o., OIB 08908355669, Vlaška 95,10000 Zagreb</derivirana_varijabla>
  </DomainObject.Predmet.StrankaWithAdressOIB>
  <DomainObject.Predmet.StrankaNazivFormated>
    <izvorni_sadrzaj>FINA Regionalni centar Zagreb,Tin Matić i partneri odvjetničko društvo d.o.o.</izvorni_sadrzaj>
    <derivirana_varijabla naziv="DomainObject.Predmet.StrankaNazivFormated_1">FINA Regionalni centar Zagreb,Tin Matić i partneri odvjetničko društvo d.o.o.</derivirana_varijabla>
  </DomainObject.Predmet.StrankaNazivFormated>
  <DomainObject.Predmet.StrankaNazivFormatedOIB>
    <izvorni_sadrzaj>FINA Regionalni centar Zagreb, OIB 85821130368,Tin Matić i partneri odvjetničko društvo d.o.o., OIB 08908355669</izvorni_sadrzaj>
    <derivirana_varijabla naziv="DomainObject.Predmet.StrankaNazivFormatedOIB_1">FINA Regionalni centar Zagreb, OIB 85821130368,Tin Matić i partneri odvjetničko društvo d.o.o., OIB 08908355669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  <item>Tin Matić i partneri odvjetničko društvo d.o.o.</item>
    </izvorni_sadrzaj>
    <derivirana_varijabla naziv="DomainObject.Predmet.StrankaListFormated_1">
      <item>FINA Regionalni centar Zagreb</item>
      <item>Tin Matić i partneri odvjetničko društvo d.o.o.</item>
    </derivirana_varijabla>
  </DomainObject.Predmet.StrankaListFormated>
  <DomainObject.Predmet.StrankaListFormatedOIB>
    <izvorni_sadrzaj>
      <item>FINA Regionalni centar Zagreb, OIB 85821130368</item>
      <item>Tin Matić i partneri odvjetničko društvo d.o.o., OIB 08908355669</item>
    </izvorni_sadrzaj>
    <derivirana_varijabla naziv="DomainObject.Predmet.StrankaListFormatedOIB_1">
      <item>FINA Regionalni centar Zagreb, OIB 85821130368</item>
      <item>Tin Matić i partneri odvjetničko društvo d.o.o., OIB 08908355669</item>
    </derivirana_varijabla>
  </DomainObject.Predmet.StrankaListFormatedOIB>
  <DomainObject.Predmet.StrankaListFormatedWithAdress>
    <izvorni_sadrzaj>
      <item>FINA Regionalni centar Zagreb, Trg svibanjskih žrtava 1995. br. 1, 10000 Zagreb</item>
      <item>Tin Matić i partneri odvjetničko društvo d.o.o., Vlaška 95, 10000 Zagreb</item>
    </izvorni_sadrzaj>
    <derivirana_varijabla naziv="DomainObject.Predmet.StrankaListFormatedWithAdress_1">
      <item>FINA Regionalni centar Zagreb, Trg svibanjskih žrtava 1995. br. 1, 10000 Zagreb</item>
      <item>Tin Matić i partneri odvjetničko društvo d.o.o., Vlaška 95,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Tin Matić i partneri odvjetničko društvo d.o.o., OIB 08908355669, Vlaška 95, 10000 Zagreb</item>
    </izvorni_sadrzaj>
    <derivirana_varijabla naziv="DomainObject.Predmet.StrankaListFormatedWithAdressOIB_1">
      <item>FINA Regionalni centar Zagreb, OIB 85821130368, Trg svibanjskih žrtava 1995. br. 1, 10000 Zagreb</item>
      <item>Tin Matić i partneri odvjetničko društvo d.o.o., OIB 08908355669, Vlaška 95, 10000 Zagreb</item>
    </derivirana_varijabla>
  </DomainObject.Predmet.StrankaListFormatedWithAdressOIB>
  <DomainObject.Predmet.StrankaListNazivFormated>
    <izvorni_sadrzaj>
      <item>FINA Regionalni centar Zagreb</item>
      <item>Tin Matić i partneri odvjetničko društvo d.o.o.</item>
    </izvorni_sadrzaj>
    <derivirana_varijabla naziv="DomainObject.Predmet.StrankaListNazivFormated_1">
      <item>FINA Regionalni centar Zagreb</item>
      <item>Tin Matić i partneri odvjetničko društvo d.o.o.</item>
    </derivirana_varijabla>
  </DomainObject.Predmet.StrankaListNazivFormated>
  <DomainObject.Predmet.StrankaListNazivFormatedOIB>
    <izvorni_sadrzaj>
      <item>FINA Regionalni centar Zagreb, OIB 85821130368</item>
      <item>Tin Matić i partneri odvjetničko društvo d.o.o., OIB 08908355669</item>
    </izvorni_sadrzaj>
    <derivirana_varijabla naziv="DomainObject.Predmet.StrankaListNazivFormatedOIB_1">
      <item>FINA Regionalni centar Zagreb, OIB 85821130368</item>
      <item>Tin Matić i partneri odvjetničko društvo d.o.o., OIB 08908355669</item>
    </derivirana_varijabla>
  </DomainObject.Predmet.StrankaListNazivFormatedOIB>
  <DomainObject.Predmet.ProtuStrankaListFormated>
    <izvorni_sadrzaj>
      <item>IMOSGRAD d.o.o.</item>
    </izvorni_sadrzaj>
    <derivirana_varijabla naziv="DomainObject.Predmet.ProtuStrankaListFormated_1">
      <item>IMOSGRAD d.o.o.</item>
    </derivirana_varijabla>
  </DomainObject.Predmet.ProtuStrankaListFormated>
  <DomainObject.Predmet.ProtuStrankaListFormatedOIB>
    <izvorni_sadrzaj>
      <item>IMOSGRAD d.o.o., OIB 92739195684</item>
    </izvorni_sadrzaj>
    <derivirana_varijabla naziv="DomainObject.Predmet.ProtuStrankaListFormatedOIB_1">
      <item>IMOSGRAD d.o.o., OIB 92739195684</item>
    </derivirana_varijabla>
  </DomainObject.Predmet.ProtuStrankaListFormatedOIB>
  <DomainObject.Predmet.ProtuStrankaListFormatedWithAdress>
    <izvorni_sadrzaj>
      <item>IMOSGRAD d.o.o., Cvjetno naselje 26, 10430 Samobor</item>
    </izvorni_sadrzaj>
    <derivirana_varijabla naziv="DomainObject.Predmet.ProtuStrankaListFormatedWithAdress_1">
      <item>IMOSGRAD d.o.o., Cvjetno naselje 26, 10430 Samobor</item>
    </derivirana_varijabla>
  </DomainObject.Predmet.ProtuStrankaListFormatedWithAdress>
  <DomainObject.Predmet.ProtuStrankaListFormatedWithAdressOIB>
    <izvorni_sadrzaj>
      <item>IMOSGRAD d.o.o., OIB 92739195684, Cvjetno naselje 26, 10430 Samobor</item>
    </izvorni_sadrzaj>
    <derivirana_varijabla naziv="DomainObject.Predmet.ProtuStrankaListFormatedWithAdressOIB_1">
      <item>IMOSGRAD d.o.o., OIB 92739195684, Cvjetno naselje 26, 10430 Samobor</item>
    </derivirana_varijabla>
  </DomainObject.Predmet.ProtuStrankaListFormatedWithAdressOIB>
  <DomainObject.Predmet.ProtuStrankaListNazivFormated>
    <izvorni_sadrzaj>
      <item>IMOSGRAD d.o.o.</item>
    </izvorni_sadrzaj>
    <derivirana_varijabla naziv="DomainObject.Predmet.ProtuStrankaListNazivFormated_1">
      <item>IMOSGRAD d.o.o.</item>
    </derivirana_varijabla>
  </DomainObject.Predmet.ProtuStrankaListNazivFormated>
  <DomainObject.Predmet.ProtuStrankaListNazivFormatedOIB>
    <izvorni_sadrzaj>
      <item>IMOSGRAD d.o.o., OIB 92739195684</item>
    </izvorni_sadrzaj>
    <derivirana_varijabla naziv="DomainObject.Predmet.ProtuStrankaListNazivFormatedOIB_1">
      <item>IMOSGRAD d.o.o., OIB 92739195684</item>
    </derivirana_varijabla>
  </DomainObject.Predmet.ProtuStrankaListNazivFormatedOIB>
  <DomainObject.Predmet.OstaliListFormated>
    <izvorni_sadrzaj>
      <item>Addiko Bank dioničko društvo</item>
      <item>Jože Novak</item>
      <item>Nadija Benolić</item>
    </izvorni_sadrzaj>
    <derivirana_varijabla naziv="DomainObject.Predmet.OstaliListFormated_1">
      <item>Addiko Bank dioničko društvo</item>
      <item>Jože Novak</item>
      <item>Nadija Benolić</item>
    </derivirana_varijabla>
  </DomainObject.Predmet.OstaliListFormated>
  <DomainObject.Predmet.OstaliListFormatedOIB>
    <izvorni_sadrzaj>
      <item>Addiko Bank dioničko društvo, OIB 14036333877</item>
      <item>Jože Novak, OIB 78332013498</item>
      <item>Nadija Benolić, OIB 30870764620</item>
    </izvorni_sadrzaj>
    <derivirana_varijabla naziv="DomainObject.Predmet.OstaliListFormatedOIB_1">
      <item>Addiko Bank dioničko društvo, OIB 14036333877</item>
      <item>Jože Novak, OIB 78332013498</item>
      <item>Nadija Benolić, OIB 30870764620</item>
    </derivirana_varijabla>
  </DomainObject.Predmet.OstaliListFormatedOIB>
  <DomainObject.Predmet.OstaliListFormatedWithAdress>
    <izvorni_sadrzaj>
      <item>Addiko Bank dioničko društvo, Slavonska avenija 6, 10000 Zagreb</item>
      <item>Jože Novak, Stari Trg  37, Grosuplje</item>
      <item>Nadija Benolić, Trgovačka 2 a, 52470 Umag</item>
    </izvorni_sadrzaj>
    <derivirana_varijabla naziv="DomainObject.Predmet.OstaliListFormatedWithAdress_1">
      <item>Addiko Bank dioničko društvo, Slavonska avenija 6, 10000 Zagreb</item>
      <item>Jože Novak, Stari Trg  37, Grosuplje</item>
      <item>Nadija Benolić, Trgovačka 2 a, 52470 Umag</item>
    </derivirana_varijabla>
  </DomainObject.Predmet.OstaliListFormatedWithAdress>
  <DomainObject.Predmet.OstaliListFormatedWithAdressOIB>
    <izvorni_sadrzaj>
      <item>Addiko Bank dioničko društvo, OIB 14036333877, Slavonska avenija 6, 10000 Zagreb</item>
      <item>Jože Novak, OIB 78332013498, Stari Trg  37, Grosuplje</item>
      <item>Nadija Benolić, OIB 30870764620, Trgovačka 2 a, 52470 Umag</item>
    </izvorni_sadrzaj>
    <derivirana_varijabla naziv="DomainObject.Predmet.OstaliListFormatedWithAdressOIB_1">
      <item>Addiko Bank dioničko društvo, OIB 14036333877, Slavonska avenija 6, 10000 Zagreb</item>
      <item>Jože Novak, OIB 78332013498, Stari Trg  37, Grosuplje</item>
      <item>Nadija Benolić, OIB 30870764620, Trgovačka 2 a, 52470 Umag</item>
    </derivirana_varijabla>
  </DomainObject.Predmet.OstaliListFormatedWithAdressOIB>
  <DomainObject.Predmet.OstaliListNazivFormated>
    <izvorni_sadrzaj>
      <item>Addiko Bank dioničko društvo</item>
      <item>Jože Novak</item>
      <item>Nadija Benolić</item>
    </izvorni_sadrzaj>
    <derivirana_varijabla naziv="DomainObject.Predmet.OstaliListNazivFormated_1">
      <item>Addiko Bank dioničko društvo</item>
      <item>Jože Novak</item>
      <item>Nadija Benolić</item>
    </derivirana_varijabla>
  </DomainObject.Predmet.OstaliListNazivFormated>
  <DomainObject.Predmet.OstaliListNazivFormatedOIB>
    <izvorni_sadrzaj>
      <item>Addiko Bank dioničko društvo, OIB 14036333877</item>
      <item>Jože Novak, OIB 78332013498</item>
      <item>Nadija Benolić, OIB 30870764620</item>
    </izvorni_sadrzaj>
    <derivirana_varijabla naziv="DomainObject.Predmet.OstaliListNazivFormatedOIB_1">
      <item>Addiko Bank dioničko društvo, OIB 14036333877</item>
      <item>Jože Novak, OIB 78332013498</item>
      <item>Nadija Benolić, OIB 30870764620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23. srpnja 2019.</izvorni_sadrzaj>
    <derivirana_varijabla naziv="DomainObject.Datum_1">23.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IMOSGRAD d.o.o.</izvorni_sadrzaj>
    <derivirana_varijabla naziv="DomainObject.Predmet.ProtustrankaIDrugi_1">IMOSGRAD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IMOSGRAD d.o.o., OIB 92739195684, Cvjetno naselje 26, 10430 Samobor</izvorni_sadrzaj>
    <derivirana_varijabla naziv="DomainObject.Predmet.ProtustrankaIDrugiAdressOIB_1">IMOSGRAD d.o.o., OIB 92739195684, Cvjetno naselje 26,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IMOSGRAD d.o.o.</item>
      <item>FINA Regionalni centar Zagreb</item>
      <item>Tin Matić i partneri odvjetničko društvo d.o.o.</item>
      <item>Addiko Bank dioničko društvo</item>
      <item>Jože Novak</item>
      <item>Nadija Benolić</item>
    </izvorni_sadrzaj>
    <derivirana_varijabla naziv="DomainObject.Predmet.SudioniciListNaziv_1">
      <item>IMOSGRAD d.o.o.</item>
      <item>FINA Regionalni centar Zagreb</item>
      <item>Tin Matić i partneri odvjetničko društvo d.o.o.</item>
      <item>Addiko Bank dioničko društvo</item>
      <item>Jože Novak</item>
      <item>Nadija Benolić</item>
    </derivirana_varijabla>
  </DomainObject.Predmet.SudioniciListNaziv>
  <DomainObject.Predmet.SudioniciListAdressOIB>
    <izvorni_sadrzaj>
      <item>IMOSGRAD d.o.o., OIB 92739195684, Cvjetno naselje 26,10430 Samobor</item>
      <item>FINA Regionalni centar Zagreb, OIB 85821130368, Trg svibanjskih žrtava 1995. br. 1,10000 Zagreb</item>
      <item>Tin Matić i partneri odvjetničko društvo d.o.o., OIB 08908355669, Vlaška 95,10000 Zagreb</item>
      <item>Addiko Bank dioničko društvo, OIB 14036333877, Slavonska avenija 6,10000 Zagreb</item>
      <item>Jože Novak, OIB 78332013498, Stari Trg  37,Grosuplje</item>
      <item>Nadija Benolić, OIB 30870764620, Trgovačka 2 a,52470 Umag</item>
    </izvorni_sadrzaj>
    <derivirana_varijabla naziv="DomainObject.Predmet.SudioniciListAdressOIB_1">
      <item>IMOSGRAD d.o.o., OIB 92739195684, Cvjetno naselje 26,10430 Samobor</item>
      <item>FINA Regionalni centar Zagreb, OIB 85821130368, Trg svibanjskih žrtava 1995. br. 1,10000 Zagreb</item>
      <item>Tin Matić i partneri odvjetničko društvo d.o.o., OIB 08908355669, Vlaška 95,10000 Zagreb</item>
      <item>Addiko Bank dioničko društvo, OIB 14036333877, Slavonska avenija 6,10000 Zagreb</item>
      <item>Jože Novak, OIB 78332013498, Stari Trg  37,Grosuplje</item>
      <item>Nadija Benolić, OIB 30870764620, Trgovačka 2 a,52470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92739195684</item>
      <item>, OIB 85821130368</item>
      <item>, OIB 08908355669</item>
      <item>, OIB 14036333877</item>
      <item>, OIB 78332013498</item>
      <item>, OIB 30870764620</item>
    </izvorni_sadrzaj>
    <derivirana_varijabla naziv="DomainObject.Predmet.SudioniciListNazivOIB_1">
      <item>, OIB 92739195684</item>
      <item>, OIB 85821130368</item>
      <item>, OIB 08908355669</item>
      <item>, OIB 14036333877</item>
      <item>, OIB 78332013498</item>
      <item>, OIB 30870764620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srpnja 2019.</izvorni_sadrzaj>
    <derivirana_varijabla naziv="DomainObject.Predmet.DatumZadnjeOdrzaneSudskeRadnje_1">12. srpnja 2019.</derivirana_varijabla>
  </DomainObject.Predmet.DatumZadnjeOdrzaneSudskeRadnje>
  <DomainObject.PredzadnjaOdlukaIzPredmeta.DatumDonosenjaOdluke>
    <izvorni_sadrzaj>15. srpnja 2019.</izvorni_sadrzaj>
    <derivirana_varijabla naziv="DomainObject.PredzadnjaOdlukaIzPredmeta.DatumDonosenjaOdluke_1">15. srpnja 2019.</derivirana_varijabla>
  </DomainObject.PredzadnjaOdlukaIzPredmeta.DatumDonosenjaOdluke>
  <DomainObject.PredzadnjaOdlukaIzPredmeta.Oznaka>
    <izvorni_sadrzaj>St-2388/2017-97</izvorni_sadrzaj>
    <derivirana_varijabla naziv="DomainObject.PredzadnjaOdlukaIzPredmeta.Oznaka_1">St-2388/2017-97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1</properties:Pages>
  <properties:Words>124</properties:Words>
  <properties:Characters>551</properties:Characters>
  <properties:Lines>33</properties:Lines>
  <properties:Paragraphs>15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2019-07-23T09:27:00Z</dcterms:created>
  <dc:creator>Danijela Uzelac</dc:creator>
  <dc:description/>
  <cp:keywords/>
  <cp:lastModifiedBy>Katarina Franjić</cp:lastModifiedBy>
  <cp:lastPrinted>2019-07-23T09:38:00Z</cp:lastPrinted>
  <dcterms:modified xmlns:xsi="http://www.w3.org/2001/XMLSchema-instance" xsi:type="dcterms:W3CDTF">2019-07-23T09:39:00Z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(st-2388-17 zaključak nalog stečajnom da se očituje.docx)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