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4807" w14:paraId="32d4807" w:rsidRDefault="002F599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599D" w:rsidP="002F599D" w:rsidR="002F599D">
      <w:pPr>
        <w:pStyle w:val="NormaleSPIS"/>
        <w:spacing w:after="0"/>
      </w:pPr>
      <w:r>
        <w:t xml:space="preserve">         Republika Hrvatska</w:t>
      </w:r>
    </w:p>
    <w:p w:rsidRDefault="002F599D" w:rsidP="002F599D" w:rsidR="002F599D">
      <w:pPr>
        <w:pStyle w:val="NormaleSPIS"/>
        <w:spacing w:after="0"/>
      </w:pPr>
      <w:r>
        <w:t xml:space="preserve">      Trgovački sud u Bjelovaru</w:t>
      </w:r>
    </w:p>
    <w:p w:rsidRDefault="002F599D" w:rsidP="002F599D" w:rsidR="002F599D">
      <w:pPr>
        <w:pStyle w:val="NormaleSPIS"/>
      </w:pPr>
      <w:r>
        <w:t>Bjelovar, Šetalište dr.I.Lebovića 42.</w:t>
      </w:r>
    </w:p>
    <w:p w:rsidRDefault="002F599D" w:rsidP="002F599D" w:rsidR="002F599D">
      <w:pPr>
        <w:pStyle w:val="NormaleSPIS"/>
        <w:jc w:val="right"/>
      </w:pPr>
      <w:r>
        <w:t xml:space="preserve">Poslovni broj:7 St-297/2016-16                               </w:t>
      </w:r>
    </w:p>
    <w:p w:rsidRDefault="002F599D" w:rsidP="002F599D" w:rsidR="002F599D">
      <w:pPr>
        <w:ind w:right="-425"/>
        <w:jc w:val="both"/>
      </w:pPr>
    </w:p>
    <w:p w:rsidRDefault="002F599D" w:rsidP="002F599D" w:rsidR="002F599D">
      <w:pPr>
        <w:ind w:right="-283"/>
        <w:jc w:val="both"/>
      </w:pPr>
      <w:r>
        <w:t xml:space="preserve">                                                 R E P U B L I K A  H R V A T S K A                                                             </w:t>
      </w:r>
    </w:p>
    <w:p w:rsidRDefault="002F599D" w:rsidP="002F599D" w:rsidR="002F599D">
      <w:pPr>
        <w:ind w:right="-425"/>
        <w:jc w:val="center"/>
        <w:rPr>
          <w:b/>
        </w:rPr>
      </w:pPr>
      <w:r>
        <w:t>R J  E Š  E N J  E</w:t>
      </w:r>
    </w:p>
    <w:p w:rsidRDefault="002F599D" w:rsidP="002F599D" w:rsidR="002F599D">
      <w:pPr>
        <w:ind w:firstLine="708" w:right="-425"/>
        <w:jc w:val="both"/>
      </w:pPr>
      <w:r>
        <w:t>Trgovački sud u Bjelovaru, po sucu Tomislavu Mrazović, u stečajnom postupku nad stečajnim dužnikom GORZAVET VETERINARSKA AMBULANTA d.o.o.</w:t>
      </w:r>
      <w:r>
        <w:rPr>
          <w:rFonts w:hAnsi="Arial" w:ascii="Arial"/>
        </w:rPr>
        <w:t xml:space="preserve"> </w:t>
      </w:r>
      <w:r>
        <w:t xml:space="preserve">za proizvodnju, trgovinu i usluge u stečaju iz Bjelovara, Jakova Gotovca 29, MBS 010006160, OIB 62919961478, 5. travnja 2017.                                                            </w:t>
      </w:r>
    </w:p>
    <w:p w:rsidRDefault="002F599D" w:rsidP="002F599D" w:rsidR="002F599D">
      <w:pPr>
        <w:ind w:right="-425"/>
        <w:jc w:val="center"/>
        <w:rPr>
          <w:b/>
        </w:rPr>
      </w:pPr>
      <w:r>
        <w:t>r i j e š i o  j e</w:t>
      </w:r>
    </w:p>
    <w:p w:rsidRDefault="002F599D" w:rsidP="002F599D" w:rsidR="002F599D">
      <w:pPr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nekretnine u vlasništvu stečajnog dužnika GORZAVET VETERINARSKA AMBULANTA d.o.o.</w:t>
      </w:r>
      <w:r>
        <w:rPr>
          <w:rFonts w:hAnsi="Arial" w:ascii="Arial"/>
        </w:rPr>
        <w:t xml:space="preserve"> </w:t>
      </w:r>
      <w:r>
        <w:t>za proizvodnju, trgovinu i usluge u stečaju iz Bjelovara, Jakova Gotovca 29, MBS 010006160, OIB 62919961478, elektroničkom javnom dražbom kod FINA-e (čl. 247. SZ-a), i to:</w:t>
      </w:r>
    </w:p>
    <w:p w:rsidRDefault="002F599D" w:rsidP="002F599D" w:rsidR="002F599D">
      <w:pPr>
        <w:ind w:firstLine="708" w:right="-425"/>
        <w:jc w:val="both"/>
      </w:pPr>
      <w:r>
        <w:t>-nekretnina koja dolazi upisana u Zemljišne knjige Općinskog suda u Bjelovaru, Zemljišno knjižnog odjela u Bjelovaru u zk.ul.br.6572, k.o.Grad Bjelovar i to čkbr.4321, oznake zemljišta jednokatno-stambeno poslovna građevina (podrum, suteren i prizemlje-veterinarska ambulanta, A kat-stambeni dio "</w:t>
      </w:r>
      <w:proofErr w:type="spellStart"/>
      <w:r>
        <w:t>roch</w:t>
      </w:r>
      <w:proofErr w:type="spellEnd"/>
      <w:r>
        <w:t>-</w:t>
      </w:r>
      <w:proofErr w:type="spellStart"/>
      <w:r>
        <w:t>bau</w:t>
      </w:r>
      <w:proofErr w:type="spellEnd"/>
      <w:r>
        <w:t xml:space="preserve">" izvedbe) i dvorište u Ulici Jakova Gotovca 70, sveukupne površine 504 m2, čija je utvrđena vrijednost u iznosu od 1.106.704.30 kuna, prema Elaboratu o procijenjenoj vrijednosti nekretnine od strane stalnog sudskog vještaka </w:t>
      </w:r>
      <w:proofErr w:type="spellStart"/>
      <w:r>
        <w:t>ing.građevine</w:t>
      </w:r>
      <w:proofErr w:type="spellEnd"/>
      <w:r>
        <w:t xml:space="preserve"> Marijana </w:t>
      </w:r>
      <w:proofErr w:type="spellStart"/>
      <w:r>
        <w:t>Glavača</w:t>
      </w:r>
      <w:proofErr w:type="spellEnd"/>
      <w:r>
        <w:t xml:space="preserve"> iz Bjelovara od 9. veljače 2010. godine, uz odgovarajuću primjenu Pravila ovršnog postupka o ovrsi na nekretnini, a pravila o obustavi ovršnog postupka se ne primjenjuju.</w:t>
      </w:r>
    </w:p>
    <w:p w:rsidRDefault="002F599D" w:rsidP="002F599D" w:rsidR="002F599D">
      <w:pPr>
        <w:ind w:right="-425"/>
        <w:jc w:val="both"/>
      </w:pPr>
      <w:r>
        <w:t xml:space="preserve"> </w:t>
      </w:r>
      <w:r>
        <w:tab/>
        <w:t xml:space="preserve">   </w:t>
      </w:r>
      <w:proofErr w:type="spellStart"/>
      <w:r>
        <w:rPr>
          <w:b/>
        </w:rPr>
        <w:t>II.</w:t>
      </w:r>
      <w:r>
        <w:t>U</w:t>
      </w:r>
      <w:proofErr w:type="spellEnd"/>
      <w:r>
        <w:t xml:space="preserve"> zemljišnim knjigama koje vodi Zemljišno-knjižni odjel u Bjelovaru, Općinskog suda u Bjelovaru zapisati će se zabilježba rješenja o prodaji nekretnine opisane u točki I. izreke ovog rješenja.                                                                     </w:t>
      </w:r>
    </w:p>
    <w:p w:rsidRDefault="002F599D" w:rsidP="002F599D" w:rsidR="002F599D">
      <w:pPr>
        <w:ind w:right="-425"/>
        <w:jc w:val="center"/>
        <w:rPr>
          <w:b/>
        </w:rPr>
      </w:pPr>
      <w:r>
        <w:t>Obrazloženje</w:t>
      </w:r>
    </w:p>
    <w:p w:rsidRDefault="002F599D" w:rsidP="002F599D" w:rsidR="002F599D">
      <w:pPr>
        <w:ind w:right="-425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t>U stečajnom postupku nad dužnikom GORZAVET VETERINARSKA AMBULANTA d.o.o.</w:t>
      </w:r>
      <w:r>
        <w:rPr>
          <w:rFonts w:hAnsi="Arial" w:ascii="Arial"/>
        </w:rPr>
        <w:t xml:space="preserve"> </w:t>
      </w:r>
      <w:r>
        <w:t xml:space="preserve">sada u stečaju iz Bjelovara, utvrđeno je da u stečajnu masu ulazi nekretnina opisana pod točkom I.  izreke ovog rješenja. Nadalje, utvrđeno je iz uvida u izvadak iz zemljišnih knjiga da na toj nekretnini postoje </w:t>
      </w:r>
      <w:proofErr w:type="spellStart"/>
      <w:r>
        <w:t>razlučna</w:t>
      </w:r>
      <w:proofErr w:type="spellEnd"/>
      <w:r>
        <w:t xml:space="preserve"> prava i to u korist </w:t>
      </w:r>
      <w:proofErr w:type="spellStart"/>
      <w:r>
        <w:t>razlučnog</w:t>
      </w:r>
      <w:proofErr w:type="spellEnd"/>
      <w:r>
        <w:t xml:space="preserve"> vjerovnika RAIFFEISENBANK AUSTRIA d.d. iz Zagreba i RAIFFEISENBANK AUSTRIA d.d. Podružnica Bjelovar.</w:t>
      </w:r>
    </w:p>
    <w:p w:rsidRDefault="002F599D" w:rsidP="002F599D" w:rsidR="002F599D">
      <w:pPr>
        <w:ind w:right="-425"/>
        <w:jc w:val="both"/>
      </w:pPr>
      <w:r>
        <w:t xml:space="preserve">    </w:t>
      </w:r>
      <w:r>
        <w:tab/>
        <w:t xml:space="preserve"> </w:t>
      </w:r>
    </w:p>
    <w:p w:rsidRDefault="002F599D" w:rsidP="002F599D" w:rsidR="002F599D">
      <w:pPr>
        <w:ind w:right="-425"/>
        <w:jc w:val="both"/>
      </w:pPr>
    </w:p>
    <w:p w:rsidRDefault="002F599D" w:rsidP="002F599D" w:rsidR="002F599D">
      <w:pPr>
        <w:ind w:right="-425"/>
        <w:jc w:val="center"/>
      </w:pPr>
      <w:r>
        <w:lastRenderedPageBreak/>
        <w:t>2</w:t>
      </w:r>
    </w:p>
    <w:p w:rsidRDefault="002F599D" w:rsidP="002F599D" w:rsidR="002F599D">
      <w:pPr>
        <w:ind w:right="-425"/>
        <w:jc w:val="right"/>
      </w:pPr>
      <w:r>
        <w:t>Poslovni broj:7 St-297/2016-16</w:t>
      </w:r>
    </w:p>
    <w:p w:rsidRDefault="002F599D" w:rsidP="002F599D" w:rsidR="002F599D">
      <w:pPr>
        <w:ind w:right="-425"/>
        <w:jc w:val="both"/>
      </w:pPr>
      <w:r>
        <w:t>Stečajni upravitelj predložio je prodaju navedene nekretnine, opisane u točki  I.  izreke ovog rješenja, zbog čega je sud temeljem odredbe čl.247. st. 1. i 2. Stečajnog zakona (NN broj 71/2015) riješio kao u izreci ovog rješenja.</w:t>
      </w:r>
    </w:p>
    <w:p w:rsidRDefault="002F599D" w:rsidP="002F599D" w:rsidR="002F599D">
      <w:pPr>
        <w:ind w:right="-425"/>
        <w:jc w:val="center"/>
      </w:pPr>
      <w:r>
        <w:t>Bjelovar 5. travnja 2017.</w:t>
      </w:r>
    </w:p>
    <w:p w:rsidRDefault="002F599D" w:rsidP="002F599D" w:rsidR="002F599D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  Sudac</w:t>
      </w:r>
    </w:p>
    <w:p w:rsidRDefault="002F599D" w:rsidP="002F599D" w:rsidR="002F599D">
      <w:pPr>
        <w:ind w:right="-425"/>
        <w:jc w:val="both"/>
      </w:pPr>
      <w:r>
        <w:t xml:space="preserve">                                                                                                             Tomislav Mrazović,v.r.</w:t>
      </w:r>
    </w:p>
    <w:p w:rsidRDefault="002F599D" w:rsidP="002F599D" w:rsidR="002F599D">
      <w:pPr>
        <w:spacing w:after="0"/>
        <w:ind w:right="-425"/>
        <w:jc w:val="both"/>
      </w:pPr>
      <w:r>
        <w:t xml:space="preserve">                                                                               </w:t>
      </w:r>
      <w:r>
        <w:t xml:space="preserve">    </w:t>
      </w:r>
      <w:r>
        <w:t xml:space="preserve">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F599D" w:rsidP="002F599D" w:rsidR="002F599D">
      <w:pPr>
        <w:ind w:right="-425"/>
        <w:jc w:val="both"/>
      </w:pPr>
      <w:r>
        <w:t xml:space="preserve">                                                                                                           </w:t>
      </w:r>
      <w:bookmarkStart w:name="_GoBack" w:id="0"/>
      <w:bookmarkEnd w:id="0"/>
      <w:r>
        <w:t xml:space="preserve">     Jasmina </w:t>
      </w:r>
      <w:proofErr w:type="spellStart"/>
      <w:r>
        <w:t>Tubić</w:t>
      </w:r>
      <w:proofErr w:type="spellEnd"/>
    </w:p>
    <w:p w:rsidRDefault="002F599D" w:rsidP="002F599D" w:rsidR="002F599D">
      <w:pPr>
        <w:ind w:right="-425"/>
        <w:jc w:val="both"/>
      </w:pPr>
      <w:r>
        <w:t>PRAVNA POUKA:  Protiv ovog rješenja pravo žalbe imaju stečajni upravitel</w:t>
      </w:r>
      <w:r>
        <w:t xml:space="preserve">j i </w:t>
      </w:r>
      <w:proofErr w:type="spellStart"/>
      <w:r>
        <w:t>razlučni</w:t>
      </w:r>
      <w:proofErr w:type="spellEnd"/>
      <w:r>
        <w:t xml:space="preserve"> vjerovnici </w:t>
      </w:r>
      <w:r>
        <w:t xml:space="preserve">u roku od 8 dana od isteka osmog dana od dana objave ovog rješenja na mrežnoj stranici e-oglasna ploča. Žalba se podnosi u dva primjerka putem ovog suda, a o žalbi odlučuje Visoki trgovački sud Republike Hrvatske. </w:t>
      </w:r>
    </w:p>
    <w:p w:rsidRDefault="002F599D" w:rsidP="002F599D" w:rsidR="002F599D">
      <w:pPr>
        <w:ind w:right="-425"/>
        <w:jc w:val="both"/>
      </w:pPr>
    </w:p>
    <w:p w:rsidRDefault="002F599D" w:rsidP="002F599D" w:rsidR="002F599D">
      <w:pPr>
        <w:ind w:right="-425"/>
        <w:jc w:val="both"/>
      </w:pPr>
    </w:p>
    <w:p w:rsidRDefault="002F599D" w:rsidP="002F599D" w:rsidR="002F599D">
      <w:pPr>
        <w:ind w:right="-425"/>
        <w:jc w:val="both"/>
      </w:pPr>
    </w:p>
    <w:p w:rsidRDefault="002F599D" w:rsidP="002F599D" w:rsidR="002F599D">
      <w:pPr>
        <w:rPr>
          <w:bCs/>
        </w:rPr>
      </w:pPr>
    </w:p>
    <w:p w:rsidRDefault="002F599D" w:rsidP="002F599D" w:rsidR="002F599D">
      <w:pPr>
        <w:rPr>
          <w:bCs/>
        </w:rPr>
      </w:pPr>
    </w:p>
    <w:p w:rsidRDefault="002F599D" w:rsidP="002F599D" w:rsidR="002F599D">
      <w:pPr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99D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642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St-297/2016-16</izvorni_sadrzaj>
    <derivirana_varijabla naziv="DomainObject.Oznaka_1">St-297/2016-16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GORZAVET VETERINARSKA AMBULANTA društvo s ograničenom odgovornošću za proizvodnju, trgovinu i usluge, Bjelovar zastupanog po punomoćniku FRANJO GORZA</izvorni_sadrzaj>
    <derivirana_varijabla naziv="DomainObject.Predmet.ProtustrankaFormated_1">  GORZAVET VETERINARSKA AMBULANTA društvo s ograničenom odgovornošću za proizvodnju, trgovinu i usluge, Bjelovar zastupanog po punomoćniku FRANJO GORZA</derivirana_varijabla>
  </DomainObject.Predmet.ProtustrankaFormated>
  <DomainObject.Predmet.ProtustrankaFormatedOIB>
    <izvorni_sadrzaj>  GORZAVET VETERINARSKA AMBULANTA društvo s ograničenom odgovornošću za proizvodnju, trgovinu i usluge, Bjelovar, OIB 62919961478 zastupanog po punomoćniku FRANJO GORZA</izvorni_sadrzaj>
    <derivirana_varijabla naziv="DomainObject.Predmet.ProtustrankaFormatedOIB_1">  GORZAVET VETERINARSKA AMBULANTA društvo s ograničenom odgovornošću za proizvodnju, trgovinu i usluge, Bjelovar, OIB 62919961478 zastupanog po punomoćniku FRANJO GORZA</derivirana_varijabla>
  </DomainObject.Predmet.ProtustrankaFormatedOIB>
  <DomainObject.Predmet.ProtustrankaFormatedWithAdress>
    <izvorni_sadrzaj> GORZAVET VETERINARSKA AMBULANTA društvo s ograničenom odgovornošću za proizvodnju, trgovinu i usluge, Bjelovar, Jakova Gotovca 29, 43000 Bjelovar zastupanog po punomoćniku FRANJO GORZA</izvorni_sadrzaj>
    <derivirana_varijabla naziv="DomainObject.Predmet.ProtustrankaFormatedWithAdress_1"> GORZAVET VETERINARSKA AMBULANTA društvo s ograničenom odgovornošću za proizvodnju, trgovinu i usluge, Bjelovar, Jakova Gotovca 29, 43000 Bjelovar zastupanog po punomoćniku FRANJO GORZA</derivirana_varijabla>
  </DomainObject.Predmet.ProtustrankaFormatedWithAdress>
  <DomainObject.Predmet.ProtustrankaFormatedWithAdressOIB>
    <izvorni_sadrzaj> GORZAVET VETERINARSKA AMBULANTA društvo s ograničenom odgovornošću za proizvodnju, trgovinu i usluge, Bjelovar, OIB 62919961478, Jakova Gotovca 29, 43000 Bjelovar zastupanog po punomoćniku FRANJO GORZA</izvorni_sadrzaj>
    <derivirana_varijabla naziv="DomainObject.Predmet.ProtustrankaFormatedWithAdressOIB_1"> GORZAVET VETERINARSKA AMBULANTA društvo s ograničenom odgovornošću za proizvodnju, trgovinu i usluge, Bjelovar, OIB 62919961478, Jakova Gotovca 29, 43000 Bjelovar zastupanog po punomoćniku FRANJO GORZA</derivirana_varijabla>
  </DomainObject.Predmet.ProtustrankaFormatedWithAdressOIB>
  <DomainObject.Predmet.ProtustrankaWithAdress>
    <izvorni_sadrzaj>GORZAVET VETERINARSKA AMBULANTA društvo s ograničenom odgovornošću za proizvodnju, trgovinu i usluge, Bjelovar Jakova Gotovca 29, 43000 Bjelovar</izvorni_sadrzaj>
    <derivirana_varijabla naziv="DomainObject.Predmet.ProtustrankaWithAdress_1">GORZAVET VETERINARSKA AMBULANTA društvo s ograničenom odgovornošću za proizvodnju, trgovinu i usluge, Bjelovar Jakova Gotovca 29, 43000 Bjelovar</derivirana_varijabla>
  </DomainObject.Predmet.ProtustrankaWithAdress>
  <DomainObject.Predmet.ProtustrankaWith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WithAdressOIB_1">GORZAVET VETERINARSKA AMBULANTA društvo s ograničenom odgovornošću za proizvodnju, trgovinu i usluge, Bjelovar, OIB 62919961478, Jakova Gotovca 29, 43000 Bjelovar</derivirana_varijabla>
  </DomainObject.Predmet.ProtustrankaWithAdressOIB>
  <DomainObject.Predmet.ProtustrankaNazivFormated>
    <izvorni_sadrzaj>GORZAVET VETERINARSKA AMBULANTA društvo s ograničenom odgovornošću za proizvodnju, trgovinu i usluge, Bjelovar</izvorni_sadrzaj>
    <derivirana_varijabla naziv="DomainObject.Predmet.ProtustrankaNazivFormated_1">GORZAVET VETERINARSKA AMBULANTA društvo s ograničenom odgovornošću za proizvodnju, trgovinu i usluge, Bjelovar</derivirana_varijabla>
  </DomainObject.Predmet.ProtustrankaNazivFormated>
  <DomainObject.Predmet.ProtustrankaNazivFormatedOIB>
    <izvorni_sadrzaj>GORZAVET VETERINARSKA AMBULANTA društvo s ograničenom odgovornošću za proizvodnju, trgovinu i usluge, Bjelovar, OIB 62919961478</izvorni_sadrzaj>
    <derivirana_varijabla naziv="DomainObject.Predmet.ProtustrankaNazivFormatedOIB_1">GORZAVET VETERINARSKA AMBULANTA društvo s ograničenom odgovornošću za proizvodnju, trgovinu i usluge, Bjelovar, OIB 62919961478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GORZAVET VETERINARSKA AMBULANTA društvo s ograničenom odgovornošću za proizvodnju, trgovinu i usluge, Bjelovar zastupanog po punomoćniku FRANJO GORZA</item>
    </izvorni_sadrzaj>
    <derivirana_varijabla naziv="DomainObject.Predmet.ProtuStrankaListFormated_1">
      <item>GORZAVET VETERINARSKA AMBULANTA društvo s ograničenom odgovornošću za proizvodnju, trgovinu i usluge, Bjelovar zastupanog po punomoćniku FRANJO GORZA</item>
    </derivirana_varijabla>
  </DomainObject.Predmet.ProtuStrankaListFormated>
  <DomainObject.Predmet.ProtuStrankaListFormatedOIB>
    <izvorni_sadrzaj>
      <item>GORZAVET VETERINARSKA AMBULANTA društvo s ograničenom odgovornošću za proizvodnju, trgovinu i usluge, Bjelovar, OIB 62919961478 zastupanog po punomoćniku FRANJO GORZA</item>
    </izvorni_sadrzaj>
    <derivirana_varijabla naziv="DomainObject.Predmet.ProtuStrankaListFormatedOIB_1">
      <item>GORZAVET VETERINARSKA AMBULANTA društvo s ograničenom odgovornošću za proizvodnju, trgovinu i usluge, Bjelovar, OIB 62919961478 zastupanog po punomoćniku FRANJO GORZA</item>
    </derivirana_varijabla>
  </DomainObject.Predmet.ProtuStrankaListFormatedOIB>
  <DomainObject.Predmet.ProtuStrankaListFormatedWithAdress>
    <izvorni_sadrzaj>
      <item>GORZAVET VETERINARSKA AMBULANTA društvo s ograničenom odgovornošću za proizvodnju, trgovinu i usluge, Bjelovar, Jakova Gotovca 29, 43000 Bjelovar zastupanog po punomoćniku FRANJO GORZA</item>
    </izvorni_sadrzaj>
    <derivirana_varijabla naziv="DomainObject.Predmet.ProtuStrankaListFormatedWithAdress_1">
      <item>GORZAVET VETERINARSKA AMBULANTA društvo s ograničenom odgovornošću za proizvodnju, trgovinu i usluge, Bjelovar, Jakova Gotovca 29, 43000 Bjelovar zastupanog po punomoćniku FRANJO GORZA</item>
    </derivirana_varijabla>
  </DomainObject.Predmet.ProtuStrankaListFormatedWithAdress>
  <DomainObject.Predmet.ProtuStrankaListFormatedWithAdressOIB>
    <izvorni_sadrzaj>
      <item>GORZAVET VETERINARSKA AMBULANTA društvo s ograničenom odgovornošću za proizvodnju, trgovinu i usluge, Bjelovar, OIB 62919961478, Jakova Gotovca 29, 43000 Bjelovar zastupanog po punomoćniku FRANJO GORZA</item>
    </izvorni_sadrzaj>
    <derivirana_varijabla naziv="DomainObject.Predmet.ProtuStrankaListFormatedWithAdressOIB_1">
      <item>GORZAVET VETERINARSKA AMBULANTA društvo s ograničenom odgovornošću za proizvodnju, trgovinu i usluge, Bjelovar, OIB 62919961478, Jakova Gotovca 29, 43000 Bjelovar zastupanog po punomoćniku FRANJO GORZA</item>
    </derivirana_varijabla>
  </DomainObject.Predmet.ProtuStrankaListFormatedWithAdressOIB>
  <DomainObject.Predmet.ProtuStrankaListNazivFormated>
    <izvorni_sadrzaj>
      <item>GORZAVET VETERINARSKA AMBULANTA društvo s ograničenom odgovornošću za proizvodnju, trgovinu i usluge, Bjelovar</item>
    </izvorni_sadrzaj>
    <derivirana_varijabla naziv="DomainObject.Predmet.ProtuStrankaListNazivFormated_1">
      <item>GORZAVET VETERINARSKA AMBULANTA društvo s ograničenom odgovornošću za proizvodnju, trgovinu i usluge, Bjelovar</item>
    </derivirana_varijabla>
  </DomainObject.Predmet.ProtuStrankaListNazivFormated>
  <DomainObject.Predmet.ProtuStrankaListNazivFormatedOIB>
    <izvorni_sadrzaj>
      <item>GORZAVET VETERINARSKA AMBULANTA društvo s ograničenom odgovornošću za proizvodnju, trgovinu i usluge, Bjelovar, OIB 62919961478</item>
    </izvorni_sadrzaj>
    <derivirana_varijabla naziv="DomainObject.Predmet.ProtuStrankaListNazivFormatedOIB_1">
      <item>GORZAVET VETERINARSKA AMBULANTA društvo s ograničenom odgovornošću za proizvodnju, trgovinu i usluge, Bjelovar, OIB 62919961478</item>
    </derivirana_varijabla>
  </DomainObject.Predmet.ProtuStrankaListNazivFormatedOIB>
  <DomainObject.Predmet.OstaliListFormated>
    <izvorni_sadrzaj>
      <item>FRANJO GORZA punomoćnik sudionika u postupku GORZAVET VETERINARSKA AMBULANTA društvo s ograničenom odgovornošću za proizvodnju, trgovinu i usluge, Bjelovar</item>
    </izvorni_sadrzaj>
    <derivirana_varijabla naziv="DomainObject.Predmet.OstaliListFormated_1">
      <item>FRANJO GORZA punomoćnik sudionika u postupku GORZAVET VETERINARSKA AMBULANTA društvo s ograničenom odgovornošću za proizvodnju, trgovinu i usluge, Bjelovar</item>
    </derivirana_varijabla>
  </DomainObject.Predmet.OstaliListFormated>
  <DomainObject.Predmet.OstaliListFormatedOIB>
    <izvorni_sadrzaj>
      <item>FRANJO GORZA, OIB 47543372238 punomoćnik sudionika u postupku GORZAVET VETERINARSKA AMBULANTA društvo s ograničenom odgovornošću za proizvodnju, trgovinu i usluge, Bjelovar</item>
    </izvorni_sadrzaj>
    <derivirana_varijabla naziv="DomainObject.Predmet.OstaliListFormatedOIB_1">
      <item>FRANJO GORZA, OIB 47543372238 punomoćnik sudionika u postupku GORZAVET VETERINARSKA AMBULANTA društvo s ograničenom odgovornošću za proizvodnju, trgovinu i usluge, Bjelovar</item>
    </derivirana_varijabla>
  </DomainObject.Predmet.OstaliListFormatedOIB>
  <DomainObject.Predmet.OstaliListFormatedWithAdress>
    <izvorni_sadrzaj>
      <item>FRANJO GORZA,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_1">
      <item>FRANJO GORZA, Jakova Gotovca bb, 43000 Bjelovar punomoćnik sudionika u postupku GORZAVET VETERINARSKA AMBULANTA društvo s ograničenom odgovornošću za proizvodnju, trgovinu i usluge, Bjelovar</item>
    </derivirana_varijabla>
  </DomainObject.Predmet.OstaliListFormatedWithAdress>
  <DomainObject.Predmet.OstaliListFormatedWithAdressOIB>
    <izvorni_sadrzaj>
      <item>FRANJO GORZA, OIB 47543372238,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OIB_1">
      <item>FRANJO GORZA, OIB 47543372238, Jakova Gotovca bb, 43000 Bjelovar punomoćnik sudionika u postupku GORZAVET VETERINARSKA AMBULANTA društvo s ograničenom odgovornošću za proizvodnju, trgovinu i usluge, Bjelovar</item>
    </derivirana_varijabla>
  </DomainObject.Predmet.OstaliListFormatedWithAdressOIB>
  <DomainObject.Predmet.OstaliListNazivFormated>
    <izvorni_sadrzaj>
      <item>FRANJO GORZA</item>
    </izvorni_sadrzaj>
    <derivirana_varijabla naziv="DomainObject.Predmet.OstaliListNazivFormated_1">
      <item>FRANJO GORZA</item>
    </derivirana_varijabla>
  </DomainObject.Predmet.OstaliListNazivFormated>
  <DomainObject.Predmet.OstaliListNazivFormatedOIB>
    <izvorni_sadrzaj>
      <item>FRANJO GORZA, OIB 47543372238</item>
    </izvorni_sadrzaj>
    <derivirana_varijabla naziv="DomainObject.Predmet.OstaliListNazivFormatedOIB_1">
      <item>FRANJO GORZA, OIB 47543372238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St-297/2016-16</izvorni_sadrzaj>
    <derivirana_varijabla naziv="DomainObject.PoslovniBrojDokumenta_1">St-297/2016-16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GORZAVET VETERINARSKA AMBULANTA društvo s ograničenom odgovornošću za proizvodnju, trgovinu i usluge, Bjelovar</izvorni_sadrzaj>
    <derivirana_varijabla naziv="DomainObject.Predmet.ProtustrankaIDrugi_1">GORZAVET VETERINARSKA AMBULANTA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IDrugiAdressOIB_1">GORZAVET VETERINARSKA AMBULANTA društvo s ograničenom odgovornošću za proizvodnju, trgovinu i usluge, Bjelovar, OIB 62919961478, Jakova Gotovca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GORZAVET VETERINARSKA AMBULANTA društvo s ograničenom odgovornošću za proizvodnju, trgovinu i usluge, Bjelovar</item>
      <item>FRANJO GORZA</item>
    </izvorni_sadrzaj>
    <derivirana_varijabla naziv="DomainObject.Predmet.SudioniciListNaziv_1">
      <item>FINA, RC ZAGREB, Podružnica Bjelovar</item>
      <item>GORZAVET VETERINARSKA AMBULANTA društvo s ograničenom odgovornošću za proizvodnju, trgovinu i usluge, Bjelovar</item>
      <item>FRANJO GORZA</item>
    </derivirana_varijabla>
  </DomainObject.Predmet.SudioniciListNaziv>
  <DomainObject.Predmet.SudioniciListAdressOIB>
    <izvorni_sadrzaj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izvorni_sadrzaj>
    <derivirana_varijabla naziv="DomainObject.Predmet.SudioniciListAdressOIB_1"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A93CA-AB1D-4780-8CD6-D19809DC5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2350</properties:Characters>
  <properties:Lines>56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2018-03-13T07:33:00Z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