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8d77" w14:paraId="bb28d77" w:rsidRDefault="00566219" w:rsidP="00566219" w:rsidR="00566219" w:rsidRPr="00566219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6219">
        <w:rPr>
          <w:rFonts w:cs="Times New Roman" w:hAnsi="Times New Roman" w:ascii="Times New Roman"/>
          <w:sz w:val="24"/>
          <w:szCs w:val="24"/>
        </w:rPr>
        <w:t xml:space="preserve">     </w:t>
      </w:r>
      <w:r w:rsidRPr="0056621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219" w:rsidP="00566219" w:rsidR="00566219" w:rsidRPr="005662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6219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66219" w:rsidP="00566219" w:rsidR="00566219" w:rsidRPr="005662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6219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66219" w:rsidP="00566219" w:rsidR="00E1017F" w:rsidRPr="00566219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566219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 w:rsidR="001558E2">
        <w:rPr>
          <w:rFonts w:cs="Times New Roman" w:hAnsi="Times New Roman" w:ascii="Times New Roman"/>
          <w:sz w:val="24"/>
        </w:rPr>
        <w:t>Poslovni broj 15 St-162/10-</w:t>
      </w:r>
      <w:r w:rsidR="00602380">
        <w:rPr>
          <w:rFonts w:cs="Times New Roman" w:hAnsi="Times New Roman" w:ascii="Times New Roman"/>
          <w:sz w:val="24"/>
        </w:rPr>
        <w:t>1396</w:t>
      </w:r>
    </w:p>
    <w:p w:rsidRDefault="00E1017F" w:rsidP="00E1017F" w:rsidR="00E1017F" w:rsidRPr="001558E2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8"/>
        </w:rPr>
      </w:pPr>
      <w:r w:rsidRPr="001558E2">
        <w:rPr>
          <w:rFonts w:cs="Times New Roman" w:hAnsi="Times New Roman" w:ascii="Times New Roman"/>
          <w:sz w:val="28"/>
        </w:rPr>
        <w:t>R E P U B L I K A   H R V A T S K A</w:t>
      </w: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8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8"/>
        </w:rPr>
      </w:pPr>
      <w:r w:rsidRPr="001558E2">
        <w:rPr>
          <w:rFonts w:cs="Times New Roman" w:hAnsi="Times New Roman" w:ascii="Times New Roman"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7F1DCD" w:rsidRPr="007F1DCD">
        <w:rPr>
          <w:rFonts w:cs="Times New Roman" w:hAnsi="Times New Roman" w:ascii="Times New Roman"/>
          <w:b/>
          <w:sz w:val="24"/>
        </w:rPr>
        <w:t>HIT MARINA d.o.o. Novi Vinodolski, Mel bb</w:t>
      </w:r>
      <w:r w:rsidRPr="007F1DCD">
        <w:rPr>
          <w:rFonts w:cs="Times New Roman" w:hAnsi="Times New Roman" w:ascii="Times New Roman"/>
          <w:b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odlučujući o prijedlogu stečajnog upravitelja za unovčenje nekretnine, dana </w:t>
      </w:r>
      <w:r w:rsidR="0097102D">
        <w:rPr>
          <w:rFonts w:cs="Times New Roman" w:hAnsi="Times New Roman" w:ascii="Times New Roman"/>
          <w:sz w:val="24"/>
        </w:rPr>
        <w:t>12. travnja 2018.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558E2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602380" w:rsidR="006023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Određuje se prodaja u stečajnom postupku nekretnine stečajnog dužnika upisane u zemljišnim knjigama Općinskog suda u </w:t>
      </w:r>
      <w:r w:rsidR="007F1DCD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>,</w:t>
      </w:r>
      <w:r w:rsidR="00602380">
        <w:rPr>
          <w:rFonts w:cs="Times New Roman" w:hAnsi="Times New Roman" w:ascii="Times New Roman"/>
          <w:sz w:val="24"/>
        </w:rPr>
        <w:t xml:space="preserve"> Z</w:t>
      </w:r>
      <w:r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602380">
        <w:rPr>
          <w:rFonts w:cs="Times New Roman" w:hAnsi="Times New Roman" w:ascii="Times New Roman"/>
          <w:sz w:val="24"/>
        </w:rPr>
        <w:t xml:space="preserve">Novi Vinodolski </w:t>
      </w:r>
      <w:r w:rsidRPr="00E1017F">
        <w:rPr>
          <w:rFonts w:cs="Times New Roman" w:hAnsi="Times New Roman" w:ascii="Times New Roman"/>
          <w:sz w:val="24"/>
        </w:rPr>
        <w:t xml:space="preserve">označene kao: </w:t>
      </w:r>
      <w:r w:rsidR="00602380">
        <w:rPr>
          <w:rFonts w:cs="Times New Roman" w:hAnsi="Times New Roman" w:ascii="Times New Roman"/>
          <w:sz w:val="24"/>
        </w:rPr>
        <w:t>3. Suvlasnički dio: 1/12, etažno vlasništvo (E-3)</w:t>
      </w:r>
    </w:p>
    <w:p w:rsidRDefault="00602380" w:rsidP="00602380" w:rsidR="00E1017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posebni dio zgrade sagrađene na k.č.br. 5858/155, stan "D" u prizemlju, koji se sastoji od sobe, kupaonice, dnevnog boravka i kuhinje, lođe i balkona ukupne površine 34,27 m2 upisana u z.k.ul. 5366 k.o. Novi</w:t>
      </w:r>
    </w:p>
    <w:p w:rsidRDefault="00602380" w:rsidP="00602380" w:rsidR="00602380" w:rsidRPr="00E1017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97102D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</w:p>
    <w:p w:rsidRDefault="0097102D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97102D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97102D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Određuje se upis zabilježbe rješenja o prodaji nekretnine stečajnog dužnika opisane u točki I. izreke rješenja u zemljišnim knjigama Općinskog suda u </w:t>
      </w:r>
      <w:r w:rsidR="00B30B48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97102D">
        <w:rPr>
          <w:rFonts w:cs="Times New Roman" w:hAnsi="Times New Roman" w:ascii="Times New Roman"/>
          <w:sz w:val="24"/>
        </w:rPr>
        <w:t>Z</w:t>
      </w:r>
      <w:r w:rsidR="00602380">
        <w:rPr>
          <w:rFonts w:cs="Times New Roman" w:hAnsi="Times New Roman" w:ascii="Times New Roman"/>
          <w:sz w:val="24"/>
        </w:rPr>
        <w:t>emljišnoknjižni odjel Novi Vinodolski</w:t>
      </w:r>
      <w:r w:rsidR="00B30B48">
        <w:rPr>
          <w:rFonts w:cs="Times New Roman" w:hAnsi="Times New Roman" w:ascii="Times New Roman"/>
          <w:sz w:val="24"/>
        </w:rPr>
        <w:t xml:space="preserve"> u </w:t>
      </w:r>
      <w:r w:rsidRPr="00E1017F">
        <w:rPr>
          <w:rFonts w:cs="Times New Roman" w:hAnsi="Times New Roman" w:ascii="Times New Roman"/>
          <w:sz w:val="24"/>
        </w:rPr>
        <w:t>z</w:t>
      </w:r>
      <w:r w:rsidR="0097102D">
        <w:rPr>
          <w:rFonts w:cs="Times New Roman" w:hAnsi="Times New Roman" w:ascii="Times New Roman"/>
          <w:sz w:val="24"/>
        </w:rPr>
        <w:t>.</w:t>
      </w:r>
      <w:r w:rsidRPr="00E1017F">
        <w:rPr>
          <w:rFonts w:cs="Times New Roman" w:hAnsi="Times New Roman" w:ascii="Times New Roman"/>
          <w:sz w:val="24"/>
        </w:rPr>
        <w:t xml:space="preserve">k.ul. </w:t>
      </w:r>
      <w:r w:rsidR="00602380">
        <w:rPr>
          <w:rFonts w:cs="Times New Roman" w:hAnsi="Times New Roman" w:ascii="Times New Roman"/>
          <w:sz w:val="24"/>
        </w:rPr>
        <w:t>5366</w:t>
      </w:r>
      <w:r w:rsidR="00B30B48">
        <w:rPr>
          <w:rFonts w:cs="Times New Roman" w:hAnsi="Times New Roman" w:ascii="Times New Roman"/>
          <w:sz w:val="24"/>
        </w:rPr>
        <w:t xml:space="preserve">, k.o. </w:t>
      </w:r>
      <w:r w:rsidR="00602380">
        <w:rPr>
          <w:rFonts w:cs="Times New Roman" w:hAnsi="Times New Roman" w:ascii="Times New Roman"/>
          <w:sz w:val="24"/>
        </w:rPr>
        <w:t>Novi.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558E2" w:rsidP="00E1017F" w:rsidR="001558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558E2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558E2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7F1DCD">
        <w:rPr>
          <w:rFonts w:cs="Times New Roman" w:hAnsi="Times New Roman" w:ascii="Times New Roman"/>
          <w:sz w:val="24"/>
        </w:rPr>
        <w:t>162/10-27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7F1DCD">
        <w:rPr>
          <w:rFonts w:cs="Times New Roman" w:hAnsi="Times New Roman" w:ascii="Times New Roman"/>
          <w:sz w:val="24"/>
        </w:rPr>
        <w:t>16. ožujka 2011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7102D">
        <w:rPr>
          <w:rFonts w:cs="Times New Roman" w:hAnsi="Times New Roman" w:ascii="Times New Roman"/>
          <w:sz w:val="24"/>
        </w:rPr>
        <w:t>Stečajnu masu dužnika čini nekretnina koja je</w:t>
      </w:r>
      <w:r w:rsidRPr="00E1017F">
        <w:rPr>
          <w:rFonts w:cs="Times New Roman" w:hAnsi="Times New Roman" w:ascii="Times New Roman"/>
          <w:sz w:val="24"/>
        </w:rPr>
        <w:t xml:space="preserve"> 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</w:t>
      </w:r>
      <w:r w:rsidR="00602380">
        <w:rPr>
          <w:rFonts w:cs="Times New Roman" w:hAnsi="Times New Roman" w:ascii="Times New Roman"/>
          <w:sz w:val="24"/>
        </w:rPr>
        <w:t xml:space="preserve">ni </w:t>
      </w:r>
      <w:r w:rsidR="0097102D">
        <w:rPr>
          <w:rFonts w:cs="Times New Roman" w:hAnsi="Times New Roman" w:ascii="Times New Roman"/>
          <w:sz w:val="24"/>
        </w:rPr>
        <w:t>stečajnog dužnika opisanoj</w:t>
      </w:r>
      <w:r w:rsidRPr="00E1017F">
        <w:rPr>
          <w:rFonts w:cs="Times New Roman" w:hAnsi="Times New Roman" w:ascii="Times New Roman"/>
          <w:sz w:val="24"/>
        </w:rPr>
        <w:t xml:space="preserve"> u točki I. izreke rješenja postoji razlučno</w:t>
      </w:r>
      <w:r w:rsidR="00602380">
        <w:rPr>
          <w:rFonts w:cs="Times New Roman" w:hAnsi="Times New Roman" w:ascii="Times New Roman"/>
          <w:sz w:val="24"/>
        </w:rPr>
        <w:t xml:space="preserve"> pravo u korist trećih osoba.</w:t>
      </w:r>
      <w:r w:rsidR="00B30B48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97102D">
        <w:rPr>
          <w:rFonts w:cs="Times New Roman" w:hAnsi="Times New Roman" w:ascii="Times New Roman"/>
          <w:sz w:val="24"/>
        </w:rPr>
        <w:t>10. travnja 2018.</w:t>
      </w:r>
      <w:r w:rsidRPr="00E1017F">
        <w:rPr>
          <w:rFonts w:cs="Times New Roman" w:hAnsi="Times New Roman" w:ascii="Times New Roman"/>
          <w:sz w:val="24"/>
        </w:rPr>
        <w:t xml:space="preserve"> p</w:t>
      </w:r>
      <w:r w:rsidR="0097102D">
        <w:rPr>
          <w:rFonts w:cs="Times New Roman" w:hAnsi="Times New Roman" w:ascii="Times New Roman"/>
          <w:sz w:val="24"/>
        </w:rPr>
        <w:t>odnio prijedlog da se nekretnina stečajnog dužnika opisana</w:t>
      </w:r>
      <w:r w:rsidRPr="00E1017F">
        <w:rPr>
          <w:rFonts w:cs="Times New Roman" w:hAnsi="Times New Roman" w:ascii="Times New Roman"/>
          <w:sz w:val="24"/>
        </w:rPr>
        <w:t xml:space="preserve"> u točki I. </w:t>
      </w:r>
      <w:r w:rsidR="0097102D">
        <w:rPr>
          <w:rFonts w:cs="Times New Roman" w:hAnsi="Times New Roman" w:ascii="Times New Roman"/>
          <w:sz w:val="24"/>
        </w:rPr>
        <w:t>izreke rješenja na kojoj postoji razlučno pravo</w:t>
      </w:r>
      <w:r w:rsidR="00602380">
        <w:rPr>
          <w:rFonts w:cs="Times New Roman" w:hAnsi="Times New Roman" w:ascii="Times New Roman"/>
          <w:sz w:val="24"/>
        </w:rPr>
        <w:t xml:space="preserve"> u korist trećih osoba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97102D">
        <w:rPr>
          <w:rFonts w:cs="Times New Roman" w:hAnsi="Times New Roman" w:ascii="Times New Roman"/>
          <w:sz w:val="24"/>
        </w:rPr>
        <w:lastRenderedPageBreak/>
        <w:t>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97102D">
        <w:rPr>
          <w:rFonts w:cs="Times New Roman" w:hAnsi="Times New Roman" w:ascii="Times New Roman"/>
          <w:sz w:val="24"/>
        </w:rPr>
        <w:t>12. travnja 2018.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97102D" w:rsidP="0097102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Stečajni sudac</w:t>
      </w:r>
    </w:p>
    <w:p w:rsidRDefault="001D5B1A" w:rsidP="00602380" w:rsidR="001D5B1A" w:rsidRPr="001D5B1A">
      <w:pPr>
        <w:spacing w:after="0"/>
        <w:ind w:firstLine="708" w:left="141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Daniela </w:t>
      </w:r>
      <w:r w:rsidR="00E1017F" w:rsidRPr="001D5B1A">
        <w:rPr>
          <w:rFonts w:cs="Times New Roman" w:hAnsi="Times New Roman" w:ascii="Times New Roman"/>
          <w:sz w:val="24"/>
          <w:szCs w:val="24"/>
        </w:rPr>
        <w:t xml:space="preserve">Korlević </w:t>
      </w:r>
    </w:p>
    <w:p w:rsidRDefault="00BD7359" w:rsidP="001D5B1A" w:rsidR="00E1017F" w:rsidRPr="001D5B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D5B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97102D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upravitelj i razlučni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1558E2" w:rsidR="00396328" w:rsidRPr="00E1017F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 w:rsidRPr="001558E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558E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558E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558E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621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558E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06EF5" w:rsidR="00406E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8E2" w:rsidP="001558E2" w:rsidR="001558E2" w:rsidRPr="001558E2">
    <w:pPr>
      <w:pStyle w:val="Podnoje"/>
      <w:jc w:val="center"/>
      <w:rPr>
        <w:rFonts w:cs="Times New Roman" w:hAnsi="Times New Roman" w:ascii="Times New Roman"/>
        <w:sz w:val="24"/>
        <w:szCs w:val="24"/>
      </w:rPr>
    </w:pPr>
    <w:r w:rsidRPr="001558E2">
      <w:rPr>
        <w:rFonts w:cs="Times New Roman" w:hAnsi="Times New Roman" w:ascii="Times New Roman"/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8E2" w:rsidP="001558E2" w:rsidR="001558E2" w:rsidRPr="001558E2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St-162/10-</w:t>
    </w:r>
    <w:r w:rsidR="00602380">
      <w:rPr>
        <w:rFonts w:cs="Times New Roman" w:hAnsi="Times New Roman" w:ascii="Times New Roman"/>
        <w:sz w:val="24"/>
      </w:rPr>
      <w:t>1396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0E0A"/>
    <w:multiLevelType w:val="hybridMultilevel"/>
    <w:tmpl w:val="531847E2"/>
    <w:lvl w:tplc="21FC4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558E2"/>
    <w:rsid w:val="00164E05"/>
    <w:rsid w:val="00177D1E"/>
    <w:rsid w:val="001B684F"/>
    <w:rsid w:val="001D5B1A"/>
    <w:rsid w:val="00213C8A"/>
    <w:rsid w:val="0022273C"/>
    <w:rsid w:val="00293F32"/>
    <w:rsid w:val="002C13A5"/>
    <w:rsid w:val="002F5ED1"/>
    <w:rsid w:val="00326FE5"/>
    <w:rsid w:val="00330DF9"/>
    <w:rsid w:val="00396328"/>
    <w:rsid w:val="003E0856"/>
    <w:rsid w:val="003E0AD3"/>
    <w:rsid w:val="003F509E"/>
    <w:rsid w:val="00406EF5"/>
    <w:rsid w:val="004236EA"/>
    <w:rsid w:val="004A0DED"/>
    <w:rsid w:val="004C1670"/>
    <w:rsid w:val="004C2F2E"/>
    <w:rsid w:val="00532FDB"/>
    <w:rsid w:val="005373EA"/>
    <w:rsid w:val="00546D21"/>
    <w:rsid w:val="00553236"/>
    <w:rsid w:val="00566219"/>
    <w:rsid w:val="005B0652"/>
    <w:rsid w:val="005C2930"/>
    <w:rsid w:val="005E35A4"/>
    <w:rsid w:val="005E7787"/>
    <w:rsid w:val="00602380"/>
    <w:rsid w:val="006321FD"/>
    <w:rsid w:val="006C2AE3"/>
    <w:rsid w:val="006E1262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F1DCD"/>
    <w:rsid w:val="008548CE"/>
    <w:rsid w:val="008956B9"/>
    <w:rsid w:val="008B688D"/>
    <w:rsid w:val="0090337A"/>
    <w:rsid w:val="00911D49"/>
    <w:rsid w:val="00916EE9"/>
    <w:rsid w:val="009465FB"/>
    <w:rsid w:val="0097102D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137C"/>
    <w:rsid w:val="00B12A0F"/>
    <w:rsid w:val="00B14D4A"/>
    <w:rsid w:val="00B30B48"/>
    <w:rsid w:val="00B32457"/>
    <w:rsid w:val="00B47358"/>
    <w:rsid w:val="00B86648"/>
    <w:rsid w:val="00B92F54"/>
    <w:rsid w:val="00BC0020"/>
    <w:rsid w:val="00BD7359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21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6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621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21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6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621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2119</properties:Characters>
  <properties:Lines>69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2018-04-12T06:40:00Z</dcterms:created>
  <dc:creator>Jasna Radulović</dc:creator>
  <cp:lastModifiedBy>Jasna Radulović</cp:lastModifiedBy>
  <cp:lastPrinted>2018-04-12T06:38:00Z</cp:lastPrinted>
  <dcterms:modified xmlns:xsi="http://www.w3.org/2001/XMLSchema-instance" xsi:type="dcterms:W3CDTF">2018-04-12T06:49:00Z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(162-10-1396 PRODAJA NOVO 12.4.18.docx)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