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731b1" w14:paraId="a7731b1"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E5015A" w:rsidP="00E5015A" w:rsidR="00E5015A">
      <w:pPr>
        <w:jc w:val="both"/>
      </w:pPr>
    </w:p>
    <w:p w:rsidRDefault="00406D09" w:rsidP="00E5015A" w:rsidR="00E5015A">
      <w:pPr>
        <w:ind w:firstLine="708"/>
        <w:jc w:val="both"/>
      </w:pPr>
      <w:r>
        <w:rPr>
          <w:color w:val="000000"/>
        </w:rPr>
        <w:t xml:space="preserve">Trgovački sud u Osijeku, </w:t>
      </w:r>
      <w:r>
        <w:t>po stečajnom sucu mr. sc. Borisu Vukoviću</w:t>
      </w:r>
      <w:r>
        <w:rPr>
          <w:color w:val="000000"/>
        </w:rPr>
        <w:t>, povodom prijedloga predlagatelja Fond za zaštitu okoliša i energetsku učinkovitost, Zagreb, Radnička cesta 80, MBS: 080476649, OIB: 85828625994</w:t>
      </w:r>
      <w:r>
        <w:t>, za otvaranje stečajnog postupka nad dužnikom INTABERT d.o.o.,</w:t>
      </w:r>
      <w:r>
        <w:rPr>
          <w:color w:val="000000"/>
        </w:rPr>
        <w:t xml:space="preserve"> Donja Bistra, Stubička 458, MBS: 081001628, OIB: 47435440076, dana 30. listopada 2018. godine </w:t>
      </w:r>
      <w:r w:rsidR="00E5015A">
        <w:rPr>
          <w:color w:val="000000"/>
        </w:rPr>
        <w:t xml:space="preserve"> </w:t>
      </w:r>
    </w:p>
    <w:p w:rsidRDefault="00BC548C" w:rsidP="00BC548C" w:rsidR="00BC548C">
      <w:pPr>
        <w:jc w:val="both"/>
      </w:pPr>
    </w:p>
    <w:p w:rsidRDefault="00E5015A" w:rsidP="00BC548C" w:rsidR="00E5015A"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E5015A">
        <w:t xml:space="preserve">direktoru </w:t>
      </w:r>
      <w:proofErr w:type="spellStart"/>
      <w:r w:rsidR="00406D09" w:rsidRPr="00406D09">
        <w:t>Gennaro</w:t>
      </w:r>
      <w:proofErr w:type="spellEnd"/>
      <w:r w:rsidR="00406D09" w:rsidRPr="00406D09">
        <w:t xml:space="preserve"> Granata, OIB: 52560538419</w:t>
      </w:r>
      <w:r w:rsidR="00406D09">
        <w:t xml:space="preserve">, </w:t>
      </w:r>
      <w:r w:rsidR="00406D09" w:rsidRPr="00406D09">
        <w:t xml:space="preserve">Italija, </w:t>
      </w:r>
      <w:proofErr w:type="spellStart"/>
      <w:r w:rsidR="00406D09" w:rsidRPr="00406D09">
        <w:t>Napoli</w:t>
      </w:r>
      <w:proofErr w:type="spellEnd"/>
      <w:r w:rsidR="00406D09" w:rsidRPr="00406D09">
        <w:t xml:space="preserve">, </w:t>
      </w:r>
      <w:proofErr w:type="spellStart"/>
      <w:r w:rsidR="00406D09" w:rsidRPr="00406D09">
        <w:t>Via</w:t>
      </w:r>
      <w:proofErr w:type="spellEnd"/>
      <w:r w:rsidR="00406D09" w:rsidRPr="00406D09">
        <w:t xml:space="preserve"> </w:t>
      </w:r>
      <w:proofErr w:type="spellStart"/>
      <w:r w:rsidR="00406D09" w:rsidRPr="00406D09">
        <w:t>Enrico</w:t>
      </w:r>
      <w:proofErr w:type="spellEnd"/>
      <w:r w:rsidR="00406D09" w:rsidRPr="00406D09">
        <w:t xml:space="preserve"> </w:t>
      </w:r>
      <w:proofErr w:type="spellStart"/>
      <w:r w:rsidR="00406D09" w:rsidRPr="00406D09">
        <w:t>Forzati</w:t>
      </w:r>
      <w:proofErr w:type="spellEnd"/>
      <w:r w:rsidR="00406D09" w:rsidRPr="00406D09">
        <w:t xml:space="preserve"> 37 Sc. C</w:t>
      </w:r>
      <w:r w:rsidR="00406D09">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C32EBA">
        <w:t>INTABERT d.o.o.,</w:t>
      </w:r>
      <w:r w:rsidR="00C32EBA">
        <w:rPr>
          <w:color w:val="000000"/>
        </w:rPr>
        <w:t xml:space="preserve"> Donja Bistra, Stubička 458, MBS: 081001628, OIB: 47435440076</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lastRenderedPageBreak/>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C32EBA" w:rsidP="00C32EBA" w:rsidR="00C32EBA">
      <w:pPr>
        <w:ind w:firstLine="708"/>
        <w:jc w:val="both"/>
      </w:pPr>
      <w:r>
        <w:t>Financijska agencija OIB: 85821130368, Regionalni centar Zagreb, Podružnica Zagreb, Trg svibanjskih žrtava 1995. 1, Zagreb, podnijela je dana 30. studenog 2017. godine Trgovačkom sudu u Zagrebu zahtjev za provedbu skraćenog stečajnog postupka nad dužnikom INTABERT d.o.o.,</w:t>
      </w:r>
      <w:r>
        <w:rPr>
          <w:color w:val="000000"/>
        </w:rPr>
        <w:t xml:space="preserve"> Donja Bistra, Stubička 458, MBS: 081001628, OIB: 47435440076</w:t>
      </w:r>
      <w:r>
        <w:t xml:space="preserve"> temeljem čl. 429. st. 1. Stečajnog zakona.</w:t>
      </w:r>
    </w:p>
    <w:p w:rsidRDefault="00C32EBA" w:rsidP="00C32EBA" w:rsidR="00C32EBA">
      <w:pPr>
        <w:jc w:val="both"/>
      </w:pPr>
    </w:p>
    <w:p w:rsidRDefault="00C32EBA" w:rsidP="00C32EBA" w:rsidR="00C32EBA">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C32EBA" w:rsidP="00C32EBA" w:rsidR="00C32EBA">
      <w:pPr>
        <w:ind w:firstLine="708"/>
        <w:jc w:val="both"/>
      </w:pPr>
    </w:p>
    <w:p w:rsidRDefault="00C32EBA" w:rsidP="00C32EBA" w:rsidR="00C32EBA">
      <w:pPr>
        <w:ind w:firstLine="708"/>
        <w:jc w:val="both"/>
      </w:pPr>
      <w:r>
        <w:t>FINA u svom zahtjevu navodi da na dan 24. studeni 2017. godine dužnik u Očevidniku redoslijeda osnova za plaćanje ima evidentirane neizvršene osnove za plaćanje u neprekinutom razdoblju od 120 dana, u ukupnom iznosu od 24.594,51 kn, u koji iznos je uračunata kamata i naknada FINE za provedbu ovrhe na novčanim sredstvima dužnika. Navodi da dužnik nema zaposlenih.</w:t>
      </w:r>
    </w:p>
    <w:p w:rsidRDefault="00C32EBA" w:rsidP="00C32EBA" w:rsidR="00C32EBA">
      <w:pPr>
        <w:ind w:firstLine="708"/>
        <w:jc w:val="both"/>
      </w:pPr>
    </w:p>
    <w:p w:rsidRDefault="00C32EBA" w:rsidP="00C32EBA" w:rsidR="00C32EBA">
      <w:pPr>
        <w:ind w:firstLine="708"/>
        <w:jc w:val="both"/>
      </w:pPr>
      <w:r>
        <w:t>FINA je dostavila popis računa i oročenih novčanih sredstava dužnika na dan 24. studeni 2017. te u svom podnesku od 27. studenog 2017. godine navodi da dužnik na dan 24. studeni 2017. u Jedinstvenom registru računa ima otvorene sljedeće račune i oročena novčana sredstva: HR6423600001102517611 Zagrebačka banka d.d., te da na temelju čl. 112. st. 5. Stečajnog zakona dužnik na dan 24. studeni 2017. godine na ime predujma za namirenje troškova stečajnog postupka nema zaplijenjena novčana sredstva.</w:t>
      </w:r>
    </w:p>
    <w:p w:rsidRDefault="00C32EBA" w:rsidP="00C32EBA" w:rsidR="00C32EBA">
      <w:pPr>
        <w:jc w:val="both"/>
      </w:pPr>
      <w:r>
        <w:lastRenderedPageBreak/>
        <w:t xml:space="preserve"> </w:t>
      </w:r>
    </w:p>
    <w:p w:rsidRDefault="00C32EBA" w:rsidP="00C32EBA" w:rsidR="00C32EBA">
      <w:pPr>
        <w:pStyle w:val="Tijeloteksta"/>
        <w:ind w:firstLine="708"/>
        <w:rPr>
          <w:sz w:val="24"/>
        </w:rPr>
      </w:pPr>
      <w:r>
        <w:rPr>
          <w:sz w:val="24"/>
        </w:rPr>
        <w:t>Trgovački sud u Osijeku je dana 7. svibnja 2018. godine objavio oglas na mrežnoj stranici e-Oglasna ploča sudova pod poslovnim brojem 20 St-401/2018-3 od 7. svibnja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w:t>
      </w:r>
      <w:proofErr w:type="spellStart"/>
      <w:r>
        <w:rPr>
          <w:sz w:val="24"/>
        </w:rPr>
        <w:t>prokazni</w:t>
      </w:r>
      <w:proofErr w:type="spellEnd"/>
      <w:r>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SZ-a. </w:t>
      </w:r>
    </w:p>
    <w:p w:rsidRDefault="00C32EBA" w:rsidP="00C32EBA" w:rsidR="00C32EBA">
      <w:pPr>
        <w:ind w:firstLine="708"/>
        <w:jc w:val="both"/>
      </w:pPr>
    </w:p>
    <w:p w:rsidRDefault="00C32EBA" w:rsidP="00C32EBA" w:rsidR="00C32EBA">
      <w:pPr>
        <w:ind w:firstLine="708"/>
        <w:jc w:val="both"/>
      </w:pPr>
      <w:r>
        <w:t xml:space="preserve">Podneskom zaprimljenim kod ovog suda dana 6. lipnja 2018. godine, vjerovnik </w:t>
      </w:r>
      <w:r>
        <w:rPr>
          <w:color w:val="000000"/>
        </w:rPr>
        <w:t>Fond za zaštitu okoliša i energetsku učinkovitost, Zagreb, Radnička cesta 80, MBS: 080476649, OIB: 85828625994</w:t>
      </w:r>
      <w:r>
        <w:t>, podnio je prijedlog za otvaranjem stečajnog postupka nad dužnikom INTABERT d.o.o.,</w:t>
      </w:r>
      <w:r>
        <w:rPr>
          <w:color w:val="000000"/>
        </w:rPr>
        <w:t xml:space="preserve"> Donja Bistra, Stubička 458, MBS: 081001628, OIB: 47435440076</w:t>
      </w:r>
      <w:r>
        <w:t>, uz koji prijedlog je dostavio dokaz o postojanju svoje tražbine i postojanju stečajnog razloga iz članka 6. stav 2. Stečajnog zakona: nesposobnosti za plaćanje.</w:t>
      </w:r>
    </w:p>
    <w:p w:rsidRDefault="00C32EBA" w:rsidP="00C32EBA" w:rsidR="00C32EBA">
      <w:pPr>
        <w:ind w:firstLine="708"/>
        <w:jc w:val="both"/>
      </w:pPr>
    </w:p>
    <w:p w:rsidRDefault="00C32EBA" w:rsidP="00C32EBA" w:rsidR="00C32EBA">
      <w:pPr>
        <w:ind w:firstLine="720"/>
        <w:jc w:val="both"/>
      </w:pPr>
      <w:r>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2264A0" w:rsidP="002264A0" w:rsidR="002264A0">
      <w:pPr>
        <w:jc w:val="both"/>
      </w:pPr>
    </w:p>
    <w:p w:rsidRDefault="002264A0" w:rsidP="002264A0" w:rsidR="00191C20">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047B69">
      <w:pPr>
        <w:ind w:firstLine="708"/>
        <w:jc w:val="both"/>
      </w:pPr>
    </w:p>
    <w:p w:rsidRDefault="00BC548C" w:rsidP="00721780" w:rsidR="00344FB6">
      <w:pPr>
        <w:jc w:val="center"/>
      </w:pPr>
      <w:r w:rsidRPr="00047B69">
        <w:t xml:space="preserve">U Osijeku </w:t>
      </w:r>
      <w:r w:rsidR="00C32EBA">
        <w:t>30</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A23204">
      <w:pPr>
        <w:jc w:val="both"/>
      </w:pPr>
      <w:r w:rsidRPr="00A23204">
        <w:t>D N A:</w:t>
      </w:r>
    </w:p>
    <w:p w:rsidRDefault="00A23204" w:rsidP="00BC548C" w:rsidR="00A23204" w:rsidRPr="00A23204">
      <w:pPr>
        <w:jc w:val="both"/>
        <w:rPr>
          <w:color w:val="000000"/>
        </w:rPr>
      </w:pPr>
      <w:r w:rsidRPr="00A23204">
        <w:rPr>
          <w:color w:val="000000"/>
        </w:rPr>
        <w:t xml:space="preserve">1. zakonski zastupnik dužnika </w:t>
      </w:r>
      <w:proofErr w:type="spellStart"/>
      <w:r w:rsidR="00706166">
        <w:rPr>
          <w:color w:val="000000"/>
        </w:rPr>
        <w:t>Gennaro</w:t>
      </w:r>
      <w:proofErr w:type="spellEnd"/>
      <w:r w:rsidR="00706166">
        <w:rPr>
          <w:color w:val="000000"/>
        </w:rPr>
        <w:t xml:space="preserve"> Granata, Italija, </w:t>
      </w:r>
      <w:proofErr w:type="spellStart"/>
      <w:r w:rsidR="00706166">
        <w:rPr>
          <w:color w:val="000000"/>
        </w:rPr>
        <w:t>Napoli</w:t>
      </w:r>
      <w:proofErr w:type="spellEnd"/>
      <w:r w:rsidR="00706166">
        <w:rPr>
          <w:color w:val="000000"/>
        </w:rPr>
        <w:t xml:space="preserve">, </w:t>
      </w:r>
      <w:proofErr w:type="spellStart"/>
      <w:r w:rsidR="00706166">
        <w:rPr>
          <w:color w:val="000000"/>
        </w:rPr>
        <w:t>Via</w:t>
      </w:r>
      <w:proofErr w:type="spellEnd"/>
      <w:r w:rsidR="00706166">
        <w:rPr>
          <w:color w:val="000000"/>
        </w:rPr>
        <w:t xml:space="preserve"> </w:t>
      </w:r>
      <w:proofErr w:type="spellStart"/>
      <w:r w:rsidR="00706166">
        <w:rPr>
          <w:color w:val="000000"/>
        </w:rPr>
        <w:t>Enrico</w:t>
      </w:r>
      <w:proofErr w:type="spellEnd"/>
      <w:r w:rsidR="00706166">
        <w:rPr>
          <w:color w:val="000000"/>
        </w:rPr>
        <w:t xml:space="preserve"> </w:t>
      </w:r>
      <w:proofErr w:type="spellStart"/>
      <w:r w:rsidR="00706166">
        <w:rPr>
          <w:color w:val="000000"/>
        </w:rPr>
        <w:t>Forzati</w:t>
      </w:r>
      <w:proofErr w:type="spellEnd"/>
      <w:r w:rsidR="00706166">
        <w:rPr>
          <w:color w:val="000000"/>
        </w:rPr>
        <w:t xml:space="preserve"> 37 Sc. C – putem </w:t>
      </w:r>
      <w:proofErr w:type="spellStart"/>
      <w:r w:rsidR="00706166">
        <w:rPr>
          <w:color w:val="000000"/>
        </w:rPr>
        <w:t>eOglasne</w:t>
      </w:r>
      <w:proofErr w:type="spellEnd"/>
      <w:r w:rsidR="00706166">
        <w:rPr>
          <w:color w:val="000000"/>
        </w:rPr>
        <w:t xml:space="preserve"> ploče suda</w:t>
      </w:r>
    </w:p>
    <w:p w:rsidRDefault="00A23204" w:rsidP="00A23204" w:rsidR="00A23204" w:rsidRPr="00A23204">
      <w:pPr>
        <w:jc w:val="both"/>
        <w:rPr>
          <w:color w:val="000000"/>
        </w:rPr>
      </w:pPr>
      <w:r w:rsidRPr="00A23204">
        <w:rPr>
          <w:color w:val="000000"/>
        </w:rPr>
        <w:t>2. dužniku</w:t>
      </w:r>
      <w:r w:rsidRPr="00A23204">
        <w:t xml:space="preserve"> </w:t>
      </w:r>
      <w:r w:rsidR="00706166">
        <w:t>INTABERT d.o.o.,</w:t>
      </w:r>
      <w:r w:rsidR="00706166">
        <w:rPr>
          <w:color w:val="000000"/>
        </w:rPr>
        <w:t xml:space="preserve"> Donja Bistra, Stubička 458</w:t>
      </w:r>
    </w:p>
    <w:p w:rsidRDefault="00BC548C" w:rsidP="00A23204" w:rsidR="00BC548C" w:rsidRPr="00A23204">
      <w:pPr>
        <w:jc w:val="both"/>
      </w:pPr>
      <w:r w:rsidRPr="00A23204">
        <w:t xml:space="preserve">3. e-oglasna ploča </w:t>
      </w:r>
    </w:p>
    <w:p w:rsidRDefault="00BC548C" w:rsidP="00BC548C" w:rsidR="00BC548C" w:rsidRPr="00A23204">
      <w:pPr>
        <w:jc w:val="both"/>
      </w:pPr>
      <w:r w:rsidRPr="00A23204">
        <w:t xml:space="preserve">4. </w:t>
      </w:r>
      <w:r w:rsidRPr="00A23204">
        <w:rPr>
          <w:color w:val="000000"/>
        </w:rPr>
        <w:t xml:space="preserve">R </w:t>
      </w:r>
      <w:r w:rsidR="00276057" w:rsidRPr="00A23204">
        <w:rPr>
          <w:color w:val="000000"/>
        </w:rPr>
        <w:t>2</w:t>
      </w:r>
      <w:r w:rsidR="00706166">
        <w:rPr>
          <w:color w:val="000000"/>
        </w:rPr>
        <w:t>9</w:t>
      </w:r>
      <w:r w:rsidR="00412448" w:rsidRPr="00A23204">
        <w:rPr>
          <w:color w:val="000000"/>
        </w:rPr>
        <w:t>.</w:t>
      </w:r>
      <w:r w:rsidR="008B2C9D" w:rsidRPr="00A23204">
        <w:rPr>
          <w:color w:val="000000"/>
        </w:rPr>
        <w:t>11</w:t>
      </w:r>
      <w:r w:rsidRPr="00A23204">
        <w:rPr>
          <w:color w:val="000000"/>
        </w:rPr>
        <w:t xml:space="preserve">.2018. </w:t>
      </w:r>
    </w:p>
    <w:p w:rsidRDefault="00BC548C" w:rsidP="00BC548C" w:rsidR="00BC548C" w:rsidRPr="00A23204">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655C" w:rsidR="0066655C">
      <w:r>
        <w:separator/>
      </w:r>
    </w:p>
  </w:endnote>
  <w:endnote w:id="0" w:type="continuationSeparator">
    <w:p w:rsidRDefault="0066655C" w:rsidR="006665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655C" w:rsidR="0066655C">
      <w:r>
        <w:separator/>
      </w:r>
    </w:p>
  </w:footnote>
  <w:footnote w:id="0" w:type="continuationSeparator">
    <w:p w:rsidRDefault="0066655C" w:rsidR="006665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716F">
      <w:rPr>
        <w:rStyle w:val="Brojstranice"/>
        <w:noProof/>
      </w:rPr>
      <w:t>3</w:t>
    </w:r>
    <w:r>
      <w:rPr>
        <w:rStyle w:val="Brojstranice"/>
      </w:rPr>
      <w:fldChar w:fldCharType="end"/>
    </w:r>
  </w:p>
  <w:p w:rsidRDefault="00C45B09" w:rsidP="00C45B09" w:rsidR="00C45B09">
    <w:pPr>
      <w:jc w:val="right"/>
    </w:pPr>
    <w:r>
      <w:t>7 St-1022/18-12</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5B09" w:rsidP="00C45B09" w:rsidR="00C45B09">
    <w:pPr>
      <w:jc w:val="right"/>
    </w:pPr>
    <w:r>
      <w:t>7 St-1022/18-12</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423C"/>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6D09"/>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6655C"/>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16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3204"/>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483E"/>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2EBA"/>
    <w:rsid w:val="00C3623E"/>
    <w:rsid w:val="00C36DBE"/>
    <w:rsid w:val="00C3792D"/>
    <w:rsid w:val="00C37CBC"/>
    <w:rsid w:val="00C40AB9"/>
    <w:rsid w:val="00C45B0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15A"/>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16F"/>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45B0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E7716F"/>
    <w:rPr>
      <w:color w:val="808080"/>
      <w:bdr w:space="0" w:sz="0" w:color="auto" w:val="none"/>
      <w:shd w:fill="CCFFFF" w:color="auto" w:val="clear"/>
    </w:rPr>
  </w:style>
  <w:style w:customStyle="true" w:styleId="eSPISCCParagraphDefaultFont" w:type="character">
    <w:name w:val="eSPIS_CC_Paragraph Default Font"/>
    <w:basedOn w:val="Naglaeno"/>
    <w:rsid w:val="00E7716F"/>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E7716F"/>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716F"/>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716F"/>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45B0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E7716F"/>
    <w:rPr>
      <w:color w:val="808080"/>
      <w:bdr w:color="auto" w:space="0" w:sz="0" w:val="none"/>
      <w:shd w:color="auto" w:fill="CCFFFF" w:val="clear"/>
    </w:rPr>
  </w:style>
  <w:style w:customStyle="1" w:styleId="eSPISCCParagraphDefaultFont" w:type="character">
    <w:name w:val="eSPIS_CC_Paragraph Default Font"/>
    <w:basedOn w:val="Naglaeno"/>
    <w:rsid w:val="00E7716F"/>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E7716F"/>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716F"/>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716F"/>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4301937">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60353988">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881984590">
      <w:bodyDiv w:val="true"/>
      <w:marLeft w:val="0"/>
      <w:marRight w:val="0"/>
      <w:marTop w:val="0"/>
      <w:marBottom w:val="0"/>
      <w:divBdr>
        <w:top w:space="0" w:sz="0" w:color="auto" w:val="none"/>
        <w:left w:space="0" w:sz="0" w:color="auto" w:val="none"/>
        <w:bottom w:space="0" w:sz="0" w:color="auto" w:val="none"/>
        <w:right w:space="0" w:sz="0" w:color="auto" w:val="none"/>
      </w:divBdr>
    </w:div>
    <w:div w:id="915701414">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09338952">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593655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22224939">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09526302">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St-1022/2018</izvorni_sadrzaj>
    <derivirana_varijabla naziv="DomainObject.Predmet.OznakaBroj_1">St-1022/2018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INTABERT d.o.o.</izvorni_sadrzaj>
    <derivirana_varijabla naziv="DomainObject.Predmet.ProtustrankaFormated_1">  INTABERT d.o.o.</derivirana_varijabla>
  </DomainObject.Predmet.ProtustrankaFormated>
  <DomainObject.Predmet.ProtustrankaFormatedOIB>
    <izvorni_sadrzaj>  INTABERT d.o.o., OIB 47435440076</izvorni_sadrzaj>
    <derivirana_varijabla naziv="DomainObject.Predmet.ProtustrankaFormatedOIB_1">  INTABERT d.o.o., OIB 47435440076</derivirana_varijabla>
  </DomainObject.Predmet.ProtustrankaFormatedOIB>
  <DomainObject.Predmet.ProtustrankaFormatedWithAdress>
    <izvorni_sadrzaj> INTABERT d.o.o., Stubička 458, 10298 Donja Bistra</izvorni_sadrzaj>
    <derivirana_varijabla naziv="DomainObject.Predmet.ProtustrankaFormatedWithAdress_1"> INTABERT d.o.o., Stubička 458, 10298 Donja Bistra</derivirana_varijabla>
  </DomainObject.Predmet.ProtustrankaFormatedWithAdress>
  <DomainObject.Predmet.ProtustrankaFormatedWithAdressOIB>
    <izvorni_sadrzaj> INTABERT d.o.o., OIB 47435440076, Stubička 458, 10298 Donja Bistra</izvorni_sadrzaj>
    <derivirana_varijabla naziv="DomainObject.Predmet.ProtustrankaFormatedWithAdressOIB_1"> INTABERT d.o.o., OIB 47435440076, Stubička 458, 10298 Donja Bistra</derivirana_varijabla>
  </DomainObject.Predmet.ProtustrankaFormatedWithAdressOIB>
  <DomainObject.Predmet.ProtustrankaWithAdress>
    <izvorni_sadrzaj>INTABERT d.o.o. Stubička 458, 10298 Donja Bistra</izvorni_sadrzaj>
    <derivirana_varijabla naziv="DomainObject.Predmet.ProtustrankaWithAdress_1">INTABERT d.o.o. Stubička 458, 10298 Donja Bistra</derivirana_varijabla>
  </DomainObject.Predmet.ProtustrankaWithAdress>
  <DomainObject.Predmet.ProtustrankaWithAdressOIB>
    <izvorni_sadrzaj>INTABERT d.o.o., OIB 47435440076, Stubička 458, 10298 Donja Bistra</izvorni_sadrzaj>
    <derivirana_varijabla naziv="DomainObject.Predmet.ProtustrankaWithAdressOIB_1">INTABERT d.o.o., OIB 47435440076, Stubička 458, 10298 Donja Bistra</derivirana_varijabla>
  </DomainObject.Predmet.ProtustrankaWithAdressOIB>
  <DomainObject.Predmet.ProtustrankaNazivFormated>
    <izvorni_sadrzaj>INTABERT d.o.o.</izvorni_sadrzaj>
    <derivirana_varijabla naziv="DomainObject.Predmet.ProtustrankaNazivFormated_1">INTABERT d.o.o.</derivirana_varijabla>
  </DomainObject.Predmet.ProtustrankaNazivFormated>
  <DomainObject.Predmet.ProtustrankaNazivFormatedOIB>
    <izvorni_sadrzaj>INTABERT d.o.o., OIB 47435440076</izvorni_sadrzaj>
    <derivirana_varijabla naziv="DomainObject.Predmet.ProtustrankaNazivFormatedOIB_1">INTABERT d.o.o., OIB 47435440076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INTABERT d.o.o.</item>
    </izvorni_sadrzaj>
    <derivirana_varijabla naziv="DomainObject.Predmet.ProtuStrankaListFormated_1">
      <item>INTABERT d.o.o.</item>
    </derivirana_varijabla>
  </DomainObject.Predmet.ProtuStrankaListFormated>
  <DomainObject.Predmet.ProtuStrankaListFormatedOIB>
    <izvorni_sadrzaj>
      <item>INTABERT d.o.o., OIB 47435440076</item>
    </izvorni_sadrzaj>
    <derivirana_varijabla naziv="DomainObject.Predmet.ProtuStrankaListFormatedOIB_1">
      <item>INTABERT d.o.o., OIB 47435440076</item>
    </derivirana_varijabla>
  </DomainObject.Predmet.ProtuStrankaListFormatedOIB>
  <DomainObject.Predmet.ProtuStrankaListFormatedWithAdress>
    <izvorni_sadrzaj>
      <item>INTABERT d.o.o., Stubička 458, 10298 Donja Bistra</item>
    </izvorni_sadrzaj>
    <derivirana_varijabla naziv="DomainObject.Predmet.ProtuStrankaListFormatedWithAdress_1">
      <item>INTABERT d.o.o., Stubička 458, 10298 Donja Bistra</item>
    </derivirana_varijabla>
  </DomainObject.Predmet.ProtuStrankaListFormatedWithAdress>
  <DomainObject.Predmet.ProtuStrankaListFormatedWithAdressOIB>
    <izvorni_sadrzaj>
      <item>INTABERT d.o.o., OIB 47435440076, Stubička 458, 10298 Donja Bistra</item>
    </izvorni_sadrzaj>
    <derivirana_varijabla naziv="DomainObject.Predmet.ProtuStrankaListFormatedWithAdressOIB_1">
      <item>INTABERT d.o.o., OIB 47435440076, Stubička 458, 10298 Donja Bistra</item>
    </derivirana_varijabla>
  </DomainObject.Predmet.ProtuStrankaListFormatedWithAdressOIB>
  <DomainObject.Predmet.ProtuStrankaListNazivFormated>
    <izvorni_sadrzaj>
      <item>INTABERT d.o.o.</item>
    </izvorni_sadrzaj>
    <derivirana_varijabla naziv="DomainObject.Predmet.ProtuStrankaListNazivFormated_1">
      <item>INTABERT d.o.o.</item>
    </derivirana_varijabla>
  </DomainObject.Predmet.ProtuStrankaListNazivFormated>
  <DomainObject.Predmet.ProtuStrankaListNazivFormatedOIB>
    <izvorni_sadrzaj>
      <item>INTABERT d.o.o., OIB 47435440076</item>
    </izvorni_sadrzaj>
    <derivirana_varijabla naziv="DomainObject.Predmet.ProtuStrankaListNazivFormatedOIB_1">
      <item>INTABERT d.o.o., OIB 47435440076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INTABERT d.o.o.</izvorni_sadrzaj>
    <derivirana_varijabla naziv="DomainObject.Predmet.ProtustrankaIDrugi_1">INTABERT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INTABERT d.o.o., OIB 47435440076, Stubička 458, 10298 Donja Bistra</izvorni_sadrzaj>
    <derivirana_varijabla naziv="DomainObject.Predmet.ProtustrankaIDrugiAdressOIB_1">INTABERT d.o.o., OIB 47435440076, Stubička 458, 10298 Donja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INTABERT d.o.o.</item>
      <item>Fond za zaštitu okoliša i energetsku učinkovitost</item>
    </izvorni_sadrzaj>
    <derivirana_varijabla naziv="DomainObject.Predmet.SudioniciListNaziv_1">
      <item>INTABERT d.o.o.</item>
      <item>Fond za zaštitu okoliša i energetsku učinkovitost</item>
    </derivirana_varijabla>
  </DomainObject.Predmet.SudioniciListNaziv>
  <DomainObject.Predmet.SudioniciListAdressOIB>
    <izvorni_sadrzaj>
      <item>INTABERT d.o.o., OIB 47435440076, Stubička 458,10298 Donja Bistra</item>
      <item>Fond za zaštitu okoliša i energetsku učinkovitost, OIB 85828625994, Radnička cesta 80,10000 Zagreb</item>
    </izvorni_sadrzaj>
    <derivirana_varijabla naziv="DomainObject.Predmet.SudioniciListAdressOIB_1">
      <item>INTABERT d.o.o., OIB 47435440076, Stubička 458,10298 Donja Bistra</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47435440076</item>
      <item>, OIB 85828625994</item>
    </izvorni_sadrzaj>
    <derivirana_varijabla naziv="DomainObject.Predmet.SudioniciListNazivOIB_1">
      <item>, OIB 47435440076</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St-1022/2018-10</izvorni_sadrzaj>
    <derivirana_varijabla naziv="DomainObject.PredzadnjaOdlukaIzPredmeta.Oznaka_1">St-1022/2018-10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689922-74DE-4739-BE7F-80859AE7E3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1094</properties:Words>
  <properties:Characters>6049</properties:Characters>
  <properties:Lines>162</properties:Lines>
  <properties:Paragraphs>45</properties:Paragraphs>
  <properties:TotalTime>713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2018-10-30T13:22:00Z</dcterms:modified>
  <cp:revision>780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(1022-18 ZK popis imovine i obveza (-12).docx)</vt:lpwstr>
  </prop:property>
  <prop:property name="CC_coloring" pid="4" fmtid="{D5CDD505-2E9C-101B-9397-08002B2CF9AE}">
    <vt:bool>true</vt:bool>
  </prop:property>
  <prop:property name="BrojStranica" pid="5" fmtid="{D5CDD505-2E9C-101B-9397-08002B2CF9AE}">
    <vt:i4>4</vt:i4>
  </prop:property>
</prop:Properties>
</file>