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910f" w14:paraId="f44910f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-1693/2017-14</w:t>
      </w:r>
    </w:p>
    <w:p w:rsidRDefault="004E524A" w:rsidR="004E524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363894" w:rsidRPr="00E85DF4">
      <w:pPr>
        <w:jc w:val="both"/>
        <w:rPr>
          <w:b/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E85DF4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E85DF4">
        <w:rPr>
          <w:sz w:val="24"/>
        </w:rPr>
        <w:t>radi utvrđivanja pretpostavki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E85DF4" w:rsidRPr="00E85DF4">
        <w:rPr>
          <w:b/>
          <w:sz w:val="24"/>
        </w:rPr>
        <w:t>ARMANOS STUDIO d.o.o., OIB 90752075943, Arslanovci 58, Požega,</w:t>
      </w:r>
    </w:p>
    <w:p w:rsidRDefault="00E85DF4" w:rsidP="0038293C" w:rsidR="00E85DF4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53432E">
        <w:rPr>
          <w:sz w:val="24"/>
        </w:rPr>
        <w:t>pretpostavkama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53432E">
        <w:rPr>
          <w:b/>
          <w:sz w:val="24"/>
        </w:rPr>
        <w:t>12.ožujka</w:t>
      </w:r>
      <w:r w:rsidR="00363894">
        <w:rPr>
          <w:b/>
          <w:sz w:val="24"/>
        </w:rPr>
        <w:t xml:space="preserve"> 2018.</w:t>
      </w:r>
      <w:r w:rsidR="00CD20EA">
        <w:rPr>
          <w:b/>
          <w:sz w:val="24"/>
        </w:rPr>
        <w:t>g.</w:t>
      </w:r>
      <w:r w:rsidR="00F46353">
        <w:rPr>
          <w:b/>
          <w:sz w:val="24"/>
        </w:rPr>
        <w:t xml:space="preserve"> </w:t>
      </w:r>
      <w:r w:rsidR="00DB4083">
        <w:rPr>
          <w:b/>
          <w:sz w:val="24"/>
        </w:rPr>
        <w:t xml:space="preserve">u </w:t>
      </w:r>
      <w:r w:rsidR="0053432E">
        <w:rPr>
          <w:b/>
          <w:sz w:val="24"/>
        </w:rPr>
        <w:t>12,00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363894">
        <w:rPr>
          <w:sz w:val="24"/>
        </w:rPr>
        <w:t>k</w:t>
      </w:r>
      <w:r w:rsidR="00F77E7C">
        <w:rPr>
          <w:sz w:val="24"/>
        </w:rPr>
        <w:t xml:space="preserve"> po zakonu </w:t>
      </w:r>
      <w:r w:rsidR="0053432E">
        <w:rPr>
          <w:sz w:val="24"/>
        </w:rPr>
        <w:t>FRANJO HORVAT, Zagreb, Bademovac 29</w:t>
      </w:r>
    </w:p>
    <w:p w:rsidRDefault="0053432E" w:rsidP="0053432E" w:rsidR="0053432E">
      <w:pPr>
        <w:jc w:val="both"/>
        <w:rPr>
          <w:sz w:val="24"/>
        </w:rPr>
      </w:pPr>
      <w:r>
        <w:rPr>
          <w:sz w:val="24"/>
        </w:rPr>
        <w:tab/>
        <w:t>- dužnik po punomoćniku Mariju Vujiću, odvj. u Zagrebu, Gundulićeva 61, uz izvješće  privr.steč.upraviteljice</w:t>
      </w:r>
    </w:p>
    <w:p w:rsidRDefault="0053432E" w:rsidP="00E70061" w:rsidR="0053432E">
      <w:pPr>
        <w:jc w:val="both"/>
        <w:rPr>
          <w:sz w:val="24"/>
        </w:rPr>
      </w:pPr>
      <w:r>
        <w:rPr>
          <w:sz w:val="24"/>
        </w:rPr>
        <w:tab/>
        <w:t>- privr.stečajna upraviteljica Sanja Mišević, Osijek, L. Jagera 24/II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F77E7C">
        <w:rPr>
          <w:sz w:val="24"/>
          <w:szCs w:val="24"/>
        </w:rPr>
        <w:t>zakonsko</w:t>
      </w:r>
      <w:r w:rsidR="00363894">
        <w:rPr>
          <w:sz w:val="24"/>
          <w:szCs w:val="24"/>
        </w:rPr>
        <w:t>m</w:t>
      </w:r>
      <w:r w:rsidR="00F46353">
        <w:rPr>
          <w:sz w:val="24"/>
          <w:szCs w:val="24"/>
        </w:rPr>
        <w:t xml:space="preserve"> zastupni</w:t>
      </w:r>
      <w:r w:rsidR="00363894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F46353">
        <w:rPr>
          <w:sz w:val="24"/>
          <w:szCs w:val="24"/>
        </w:rPr>
        <w:t xml:space="preserve"> </w:t>
      </w:r>
      <w:r w:rsidR="0053432E">
        <w:rPr>
          <w:sz w:val="24"/>
          <w:szCs w:val="24"/>
        </w:rPr>
        <w:t>Franji Horvatu</w:t>
      </w:r>
      <w:r>
        <w:rPr>
          <w:sz w:val="24"/>
          <w:szCs w:val="24"/>
        </w:rPr>
        <w:t>, da najkasn</w:t>
      </w:r>
      <w:r w:rsidR="008D4142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popis imovine</w:t>
      </w:r>
      <w:r w:rsidR="005F368E">
        <w:rPr>
          <w:sz w:val="24"/>
          <w:szCs w:val="24"/>
        </w:rPr>
        <w:t xml:space="preserve"> i obveza na propisanom obrascu</w:t>
      </w:r>
      <w:r w:rsidR="00363894">
        <w:rPr>
          <w:sz w:val="24"/>
          <w:szCs w:val="24"/>
        </w:rPr>
        <w:t>.</w:t>
      </w:r>
    </w:p>
    <w:p w:rsidRDefault="00363894" w:rsidP="0053432E" w:rsidR="00555D7C">
      <w:pPr>
        <w:tabs>
          <w:tab w:pos="720" w:val="left"/>
        </w:tabs>
        <w:jc w:val="both"/>
        <w:rPr>
          <w:sz w:val="24"/>
        </w:rPr>
      </w:pPr>
      <w:r>
        <w:rPr>
          <w:sz w:val="24"/>
          <w:szCs w:val="24"/>
        </w:rPr>
        <w:tab/>
      </w:r>
      <w:r w:rsidR="002F1BF0"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53432E">
        <w:rPr>
          <w:sz w:val="24"/>
        </w:rPr>
        <w:t>05.ožujka</w:t>
      </w:r>
      <w:r w:rsidR="004605C6">
        <w:rPr>
          <w:sz w:val="24"/>
        </w:rPr>
        <w:t xml:space="preserve"> 2018.g.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2670F9" w:rsidR="00653CB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A763F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0F9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5179C"/>
    <w:rsid w:val="00363894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60CC3"/>
    <w:rsid w:val="008655AC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33A25"/>
    <w:rsid w:val="00A60490"/>
    <w:rsid w:val="00A60CA2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</izvorni_sadrzaj>
    <derivirana_varijabla naziv="DomainObject.Predmet.OstaliListNazivFormated_1">
      <item>FRANJO HORVAT</item>
      <item>MILAN HORVAT</item>
      <item>Marijo Vujić</item>
      <item>Krešimir Pencinger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146</properties:Words>
  <properties:Characters>901</properties:Characters>
  <properties:Lines>38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2018-03-05T09:57:00Z</dcterms:created>
  <dc:creator>Trgovacki sud</dc:creator>
  <cp:lastModifiedBy>wsadmin</cp:lastModifiedBy>
  <cp:lastPrinted>2018-03-05T10:06:00Z</cp:lastPrinted>
  <dcterms:modified xmlns:xsi="http://www.w3.org/2001/XMLSchema-instance" xsi:type="dcterms:W3CDTF">2018-03-05T10:08:00Z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ARMANOS STUDIO.docx)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