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b6380" w14:paraId="13b638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71E0A" w:rsidP="00F71E0A" w:rsidR="00F71E0A">
      <w:pPr>
        <w:pStyle w:val="Bezproreda"/>
        <w:jc w:val="right"/>
        <w:rPr>
          <w:b/>
        </w:rPr>
      </w:pPr>
      <w:r>
        <w:rPr>
          <w:b/>
        </w:rPr>
        <w:t>3 St-249/2016-7</w:t>
      </w:r>
    </w:p>
    <w:p w:rsidRDefault="00F71E0A" w:rsidP="00F71E0A" w:rsidR="00F71E0A">
      <w:pPr>
        <w:jc w:val="center"/>
        <w:rPr>
          <w:b/>
        </w:rPr>
      </w:pPr>
      <w:r>
        <w:rPr>
          <w:b/>
        </w:rPr>
        <w:t>R E P U B L I K A  H R V A T S K A</w:t>
      </w:r>
    </w:p>
    <w:p w:rsidRDefault="00F71E0A" w:rsidP="00F71E0A" w:rsidR="00F71E0A">
      <w:pPr>
        <w:jc w:val="center"/>
        <w:rPr>
          <w:b/>
        </w:rPr>
      </w:pPr>
      <w:r>
        <w:rPr>
          <w:b/>
        </w:rPr>
        <w:t>R J E Š E N J E</w:t>
      </w:r>
    </w:p>
    <w:p w:rsidRDefault="00F71E0A" w:rsidP="00F71E0A" w:rsidR="00F71E0A">
      <w:pPr>
        <w:ind w:firstLine="851"/>
        <w:jc w:val="both"/>
      </w:pPr>
      <w:r>
        <w:t xml:space="preserve">TRGOVAČKI SUD U BJELOVARU, OIB: 07942269267, po stečajnom sucu Sanjani Zorinc, u stečajnom postupku nad dužnikom EMIL PROMET j.d.o.o. Pitomača, Braće Radića 80, OIB 39729926811, dana 30. siječnja 2017. godine  </w:t>
      </w:r>
    </w:p>
    <w:p w:rsidRDefault="00F71E0A" w:rsidP="00F71E0A" w:rsidR="00F71E0A">
      <w:pPr>
        <w:jc w:val="center"/>
        <w:rPr>
          <w:b/>
        </w:rPr>
      </w:pPr>
      <w:r>
        <w:rPr>
          <w:b/>
        </w:rPr>
        <w:t>r i j e š i o   j e</w:t>
      </w:r>
    </w:p>
    <w:p w:rsidRDefault="00F71E0A" w:rsidP="00F71E0A" w:rsidR="00F71E0A">
      <w:pPr>
        <w:ind w:firstLine="851"/>
        <w:jc w:val="both"/>
      </w:pPr>
      <w:r>
        <w:t>I. Otvara se stečajni postupak nad dužnikom EMIL PROMET j.d.o.o. Pitomača, Braće Radića 80, OIB 39729926811.</w:t>
      </w:r>
    </w:p>
    <w:p w:rsidRDefault="00F71E0A" w:rsidP="00F71E0A" w:rsidR="00F71E0A">
      <w:pPr>
        <w:ind w:firstLine="851"/>
        <w:jc w:val="both"/>
      </w:pPr>
      <w:r>
        <w:t xml:space="preserve"> II. Za stečajnog upravitelja imenuje se Milan </w:t>
      </w:r>
      <w:proofErr w:type="spellStart"/>
      <w:r>
        <w:t>Bariša</w:t>
      </w:r>
      <w:proofErr w:type="spellEnd"/>
      <w:r>
        <w:t xml:space="preserve"> Obradović iz Svete </w:t>
      </w:r>
      <w:proofErr w:type="spellStart"/>
      <w:r>
        <w:t>Nedelje</w:t>
      </w:r>
      <w:proofErr w:type="spellEnd"/>
      <w:r>
        <w:t>, Srebrnjak 20 B, OIB: 45619494339.</w:t>
      </w:r>
    </w:p>
    <w:p w:rsidRDefault="00F71E0A" w:rsidP="00F71E0A" w:rsidR="00F71E0A">
      <w:pPr>
        <w:ind w:firstLine="851"/>
        <w:jc w:val="both"/>
        <w:rPr>
          <w:szCs w:val="20"/>
        </w:rPr>
      </w:pPr>
      <w:r>
        <w:t>III. Zaključuje se stečajni postupak nad dužnikom EMIL PROMET j.d.o.o. Pitomača, Braće Radića 80, OIB 39729926811.</w:t>
      </w:r>
    </w:p>
    <w:p w:rsidRDefault="00F71E0A" w:rsidP="00F71E0A" w:rsidR="00F71E0A">
      <w:pPr>
        <w:pStyle w:val="Bezproreda"/>
        <w:ind w:firstLine="851"/>
        <w:jc w:val="both"/>
      </w:pPr>
      <w:r>
        <w:t>IV. Stečajni postupak je otvoren i zaključen s danom 30. siječnja 2017. godine u 9,00 sati, kada je ovo rješenje objavljeno na e-oglasnoj ploči ovoga suda.</w:t>
      </w:r>
    </w:p>
    <w:p w:rsidRDefault="00F71E0A" w:rsidP="00F71E0A" w:rsidR="00F71E0A">
      <w:pPr>
        <w:pStyle w:val="Bezproreda"/>
        <w:ind w:firstLine="851"/>
        <w:jc w:val="both"/>
        <w:rPr>
          <w:rFonts w:eastAsiaTheme="minorHAnsi"/>
          <w:lang w:eastAsia="en-US"/>
        </w:rPr>
      </w:pPr>
    </w:p>
    <w:p w:rsidRDefault="00F71E0A" w:rsidP="00F71E0A" w:rsidR="00F71E0A">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71E0A" w:rsidP="00F71E0A" w:rsidR="00F71E0A">
      <w:pPr>
        <w:ind w:firstLine="851"/>
        <w:jc w:val="both"/>
      </w:pPr>
      <w:r>
        <w:t>VI. Nakon pravomoćnosti ovoga rješenja stečajni dužnik će se brisati iz sudskog registra.</w:t>
      </w:r>
    </w:p>
    <w:p w:rsidRDefault="00F71E0A" w:rsidP="00F71E0A" w:rsidR="00F71E0A">
      <w:pPr>
        <w:jc w:val="center"/>
        <w:rPr>
          <w:b/>
        </w:rPr>
      </w:pPr>
      <w:r>
        <w:rPr>
          <w:b/>
        </w:rPr>
        <w:t>Obrazloženje</w:t>
      </w:r>
    </w:p>
    <w:p w:rsidRDefault="00F71E0A" w:rsidP="00F71E0A" w:rsidR="00F71E0A">
      <w:pPr>
        <w:jc w:val="both"/>
      </w:pPr>
      <w:r>
        <w:tab/>
        <w:t xml:space="preserve">Rješenjem ovog suda 3 St-249/2016-2 od 4. listopada 2016. godine pokrenut je postupak radi utvrđivanja pretpostavki za otvaranje stečajnog postupka nad trgovačkim društvom EMIL PROMET j.d.o.o. Pitomača.  </w:t>
      </w:r>
    </w:p>
    <w:p w:rsidRDefault="00F71E0A" w:rsidP="00F71E0A" w:rsidR="00F71E0A">
      <w:pPr>
        <w:jc w:val="both"/>
      </w:pPr>
      <w:r>
        <w:tab/>
        <w:t xml:space="preserve">Rješenjem je sud pozvao zakonskog zastupnika dužnika Emila Ivanovića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F71E0A" w:rsidP="00F71E0A" w:rsidR="00F71E0A">
      <w:pPr>
        <w:jc w:val="both"/>
      </w:pPr>
      <w:r>
        <w:tab/>
        <w:t xml:space="preserve">Ročište radi izjašnjenja o prijedlogu i rasprave o uvjetima za otvaranje stečajnog postupka sazvano je 16. prosinca 2016. godine. Na ročište nije pristupio direktor stečajnog </w:t>
      </w:r>
    </w:p>
    <w:p w:rsidRDefault="00F71E0A" w:rsidP="00F71E0A" w:rsidR="00F71E0A">
      <w:pPr>
        <w:jc w:val="both"/>
      </w:pPr>
    </w:p>
    <w:p w:rsidRDefault="00F71E0A" w:rsidP="00F71E0A" w:rsidR="00F71E0A">
      <w:pPr>
        <w:jc w:val="center"/>
      </w:pPr>
      <w:r>
        <w:t>-2-</w:t>
      </w:r>
    </w:p>
    <w:p w:rsidRDefault="00F71E0A" w:rsidP="00F71E0A" w:rsidR="00F71E0A">
      <w:pPr>
        <w:jc w:val="right"/>
        <w:rPr>
          <w:b/>
        </w:rPr>
      </w:pPr>
      <w:r>
        <w:rPr>
          <w:b/>
        </w:rPr>
        <w:t>3 St-249/2016-7</w:t>
      </w:r>
    </w:p>
    <w:p w:rsidRDefault="00F71E0A" w:rsidP="00F71E0A" w:rsidR="00F71E0A">
      <w:pPr>
        <w:jc w:val="both"/>
      </w:pPr>
      <w:r>
        <w:t xml:space="preserve">dužnika Emil Ivanović niti je podnio pisano izvješće sukladno nalogu suda. Poziv za ročište uredno je primio 4. listopada 2016. godine putem e-oglasne ploče suda. </w:t>
      </w:r>
    </w:p>
    <w:p w:rsidRDefault="00F71E0A" w:rsidP="00F71E0A" w:rsidR="00F71E0A">
      <w:pPr>
        <w:jc w:val="both"/>
      </w:pPr>
      <w:r>
        <w:tab/>
        <w:t>Sud je rješenjem od 16. prosinca 2016. godine pozvao osobe koje imaju pravni interes za provedbu stečajnog postupka da u roku 15 dana uplate predujam za namirenje troškova prethodnog i otvorenog stečajnog postupka u iznosu 20.000,00 kn. To je rješenje objavljeno je 16. prosinca 2016. godine i u roku 15 dana od objave nije uplaćen predujam za namirenje troškova prethodnog i otvorenog stečajnog postupka.</w:t>
      </w:r>
    </w:p>
    <w:p w:rsidRDefault="00F71E0A" w:rsidP="00F71E0A" w:rsidR="00F71E0A">
      <w:pPr>
        <w:jc w:val="both"/>
      </w:pPr>
      <w:r>
        <w:tab/>
        <w:t>Stoga je temeljem čl. 132. st. 2. Stečajnog zakona ("Narodne novine" br.  71/15, dalje SZ) riješeno kao u izreci.</w:t>
      </w:r>
    </w:p>
    <w:p w:rsidRDefault="00F71E0A" w:rsidP="00F71E0A" w:rsidR="00F71E0A">
      <w:pPr>
        <w:jc w:val="both"/>
      </w:pPr>
      <w:r>
        <w:tab/>
        <w:t>Nakon zaključenja stečajnog postupka, stečajni upravitelj će po potrebi postupiti u skladu sa čl. 133. st. 1. SZ-a te je riješeno kao u  točki V. izreke ovog rješenja.</w:t>
      </w:r>
    </w:p>
    <w:p w:rsidRDefault="00F71E0A" w:rsidP="00F71E0A" w:rsidR="00F71E0A">
      <w:pPr>
        <w:jc w:val="both"/>
      </w:pPr>
      <w:r>
        <w:tab/>
        <w:t xml:space="preserve">Nakon pravomoćnosti ovog rješenja dužnik će se temeljem čl. 286. st. 3. SZ-a brisati iz sudskog registra te je riješeno kao u točki VI. izreke ovog rješenja. </w:t>
      </w:r>
    </w:p>
    <w:p w:rsidRDefault="00F71E0A" w:rsidP="00F71E0A" w:rsidR="00F71E0A">
      <w:pPr>
        <w:jc w:val="center"/>
      </w:pPr>
      <w:r>
        <w:t xml:space="preserve">U Bjelovaru, 30. siječnja 2017. godine </w:t>
      </w:r>
    </w:p>
    <w:p w:rsidRDefault="00F71E0A" w:rsidP="00F71E0A" w:rsidR="00F71E0A">
      <w:pPr>
        <w:pStyle w:val="Bezproreda"/>
        <w:rPr>
          <w:b/>
        </w:rPr>
      </w:pPr>
      <w:r>
        <w:t xml:space="preserve">                                                                                                    </w:t>
      </w:r>
      <w:r>
        <w:rPr>
          <w:b/>
        </w:rPr>
        <w:t>STEČAJNI SUDAC</w:t>
      </w:r>
    </w:p>
    <w:p w:rsidRDefault="00F71E0A" w:rsidP="00F71E0A" w:rsidR="00F71E0A">
      <w:pPr>
        <w:pStyle w:val="Bezproreda"/>
      </w:pPr>
      <w:r>
        <w:t xml:space="preserve">                                                                                                    SANJANA ZORINC        </w:t>
      </w:r>
    </w:p>
    <w:p w:rsidRDefault="00F71E0A" w:rsidP="00F71E0A" w:rsidR="00F71E0A">
      <w:pPr>
        <w:pStyle w:val="Bezproreda"/>
      </w:pPr>
    </w:p>
    <w:p w:rsidRDefault="00F71E0A" w:rsidP="00F71E0A" w:rsidR="00F71E0A">
      <w:pPr>
        <w:pStyle w:val="Bezproreda"/>
      </w:pPr>
      <w:r>
        <w:t xml:space="preserve">                                              </w:t>
      </w:r>
      <w:r>
        <w:tab/>
        <w:t xml:space="preserve">         </w:t>
      </w:r>
    </w:p>
    <w:p w:rsidRDefault="00F71E0A" w:rsidP="00F71E0A" w:rsidR="00F71E0A">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F71E0A" w:rsidP="00F71E0A" w:rsidR="00F71E0A">
      <w:pPr>
        <w:pStyle w:val="Bezproreda"/>
      </w:pPr>
      <w:proofErr w:type="spellStart"/>
      <w:r>
        <w:t>Rj</w:t>
      </w:r>
      <w:proofErr w:type="spellEnd"/>
      <w:r>
        <w:t>.</w:t>
      </w:r>
    </w:p>
    <w:p w:rsidRDefault="00F71E0A" w:rsidP="00F71E0A" w:rsidR="00F71E0A">
      <w:pPr>
        <w:pStyle w:val="Bezproreda"/>
      </w:pPr>
      <w:r>
        <w:t>1. DNA: FINI Zagreb, Podružnica Bjelovar - putem e-oglasne ploče suda</w:t>
      </w:r>
    </w:p>
    <w:p w:rsidRDefault="00F71E0A" w:rsidP="00F71E0A" w:rsidR="00F71E0A">
      <w:pPr>
        <w:pStyle w:val="Bezproreda"/>
      </w:pPr>
      <w:r>
        <w:t xml:space="preserve">               stečajnom upravitelju - putem e-oglasne ploče suda i putem pošte</w:t>
      </w:r>
    </w:p>
    <w:p w:rsidRDefault="00F71E0A" w:rsidP="00F71E0A" w:rsidR="00F71E0A">
      <w:pPr>
        <w:pStyle w:val="Bezproreda"/>
      </w:pPr>
      <w:r>
        <w:t xml:space="preserve">               direktoru stečajnog dužnika – putem e-oglasne ploče suda i putem pošte</w:t>
      </w:r>
    </w:p>
    <w:p w:rsidRDefault="00F71E0A" w:rsidP="00F71E0A" w:rsidR="00F71E0A">
      <w:pPr>
        <w:pStyle w:val="Bezproreda"/>
      </w:pPr>
      <w:r>
        <w:t xml:space="preserve">               ŽDO Bjelovar – putem e-oglasne ploče suda</w:t>
      </w:r>
    </w:p>
    <w:p w:rsidRDefault="00F71E0A" w:rsidP="00F71E0A" w:rsidR="00F71E0A">
      <w:pPr>
        <w:pStyle w:val="Bezproreda"/>
      </w:pPr>
      <w:r>
        <w:t xml:space="preserve">               Porezna uprava Pitomača – putem e-oglasne ploče suda</w:t>
      </w:r>
    </w:p>
    <w:p w:rsidRDefault="00F71E0A" w:rsidP="00F71E0A" w:rsidR="00F71E0A">
      <w:pPr>
        <w:pStyle w:val="Bezproreda"/>
      </w:pPr>
      <w:r>
        <w:t xml:space="preserve">               e-oglasna ploča ovoga suda</w:t>
      </w:r>
    </w:p>
    <w:p w:rsidRDefault="00F71E0A" w:rsidP="00F71E0A" w:rsidR="00F71E0A">
      <w:pPr>
        <w:pStyle w:val="Bezproreda"/>
      </w:pPr>
      <w:r>
        <w:t xml:space="preserve">               sudskom registru - nakon pravomoćnosti rješenja</w:t>
      </w:r>
    </w:p>
    <w:p w:rsidRDefault="00F71E0A" w:rsidP="00F71E0A" w:rsidR="00F71E0A">
      <w:pPr>
        <w:pStyle w:val="Bezproreda"/>
      </w:pPr>
      <w:r>
        <w:t>2. Sc. pravomoćnost</w:t>
      </w:r>
    </w:p>
    <w:p w:rsidRDefault="00F71E0A" w:rsidP="00F71E0A" w:rsidR="0071688E">
      <w:pPr>
        <w:pStyle w:val="Bezproreda"/>
      </w:pPr>
      <w:proofErr w:type="spellStart"/>
      <w:r>
        <w:t>Bj</w:t>
      </w:r>
      <w:proofErr w:type="spellEnd"/>
      <w:r>
        <w:t>. 30.1.2017.</w:t>
      </w: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1E0A"/>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02371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St-249/2016-7</izvorni_sadrzaj>
    <derivirana_varijabla naziv="DomainObject.Oznaka_1">St-249/2016-7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St-249/2016</izvorni_sadrzaj>
    <derivirana_varijabla naziv="DomainObject.Predmet.OznakaBroj_1">St-249/2016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EMIL PROMET jednostavno društvo s ograničenom odgovornošću za trgovinu i usluge, Pitomača</izvorni_sadrzaj>
    <derivirana_varijabla naziv="DomainObject.Predmet.ProtustrankaFormated_1">  EMIL PROMET jednostavno društvo s ograničenom odgovornošću za trgovinu i usluge, Pitomača</derivirana_varijabla>
  </DomainObject.Predmet.ProtustrankaFormated>
  <DomainObject.Predmet.ProtustrankaFormatedOIB>
    <izvorni_sadrzaj>  EMIL PROMET jednostavno društvo s ograničenom odgovornošću za trgovinu i usluge, Pitomača, OIB 39729926811</izvorni_sadrzaj>
    <derivirana_varijabla naziv="DomainObject.Predmet.ProtustrankaFormatedOIB_1">  EMIL PROMET jednostavno društvo s ograničenom odgovornošću za trgovinu i usluge, Pitomača, OIB 39729926811</derivirana_varijabla>
  </DomainObject.Predmet.ProtustrankaFormatedOIB>
  <DomainObject.Predmet.ProtustrankaFormatedWithAdress>
    <izvorni_sadrzaj> EMIL PROMET jednostavno društvo s ograničenom odgovornošću za trgovinu i usluge, Pitomača, Braće Radića 80, 33405 Pitomača</izvorni_sadrzaj>
    <derivirana_varijabla naziv="DomainObject.Predmet.ProtustrankaFormatedWithAdress_1"> EMIL PROMET jednostavno društvo s ograničenom odgovornošću za trgovinu i usluge, Pitomača, Braće Radića 80, 33405 Pitomača</derivirana_varijabla>
  </DomainObject.Predmet.ProtustrankaFormatedWithAdress>
  <DomainObject.Predmet.ProtustrankaFormatedWithAdressOIB>
    <izvorni_sadrzaj> EMIL PROMET jednostavno društvo s ograničenom odgovornošću za trgovinu i usluge, Pitomača, OIB 39729926811, Braće Radića 80, 33405 Pitomača</izvorni_sadrzaj>
    <derivirana_varijabla naziv="DomainObject.Predmet.ProtustrankaFormatedWithAdressOIB_1"> EMIL PROMET jednostavno društvo s ograničenom odgovornošću za trgovinu i usluge, Pitomača, OIB 39729926811, Braće Radića 80, 33405 Pitomača</derivirana_varijabla>
  </DomainObject.Predmet.ProtustrankaFormatedWithAdressOIB>
  <DomainObject.Predmet.ProtustrankaWithAdress>
    <izvorni_sadrzaj>EMIL PROMET jednostavno društvo s ograničenom odgovornošću za trgovinu i usluge, Pitomača Braće Radića 80, 33405 Pitomača</izvorni_sadrzaj>
    <derivirana_varijabla naziv="DomainObject.Predmet.ProtustrankaWithAdress_1">EMIL PROMET jednostavno društvo s ograničenom odgovornošću za trgovinu i usluge, Pitomača Braće Radića 80, 33405 Pitomača</derivirana_varijabla>
  </DomainObject.Predmet.ProtustrankaWithAdress>
  <DomainObject.Predmet.ProtustrankaWithAdressOIB>
    <izvorni_sadrzaj>EMIL PROMET jednostavno društvo s ograničenom odgovornošću za trgovinu i usluge, Pitomača, OIB 39729926811, Braće Radića 80, 33405 Pitomača</izvorni_sadrzaj>
    <derivirana_varijabla naziv="DomainObject.Predmet.ProtustrankaWithAdressOIB_1">EMIL PROMET jednostavno društvo s ograničenom odgovornošću za trgovinu i usluge, Pitomača, OIB 39729926811, Braće Radića 80, 33405 Pitomača</derivirana_varijabla>
  </DomainObject.Predmet.ProtustrankaWithAdressOIB>
  <DomainObject.Predmet.ProtustrankaNazivFormated>
    <izvorni_sadrzaj>EMIL PROMET jednostavno društvo s ograničenom odgovornošću za trgovinu i usluge, Pitomača</izvorni_sadrzaj>
    <derivirana_varijabla naziv="DomainObject.Predmet.ProtustrankaNazivFormated_1">EMIL PROMET jednostavno društvo s ograničenom odgovornošću za trgovinu i usluge, Pitomača</derivirana_varijabla>
  </DomainObject.Predmet.ProtustrankaNazivFormated>
  <DomainObject.Predmet.ProtustrankaNazivFormatedOIB>
    <izvorni_sadrzaj>EMIL PROMET jednostavno društvo s ograničenom odgovornošću za trgovinu i usluge, Pitomača, OIB 39729926811</izvorni_sadrzaj>
    <derivirana_varijabla naziv="DomainObject.Predmet.ProtustrankaNazivFormatedOIB_1">EMIL PROMET jednostavno društvo s ograničenom odgovornošću za trgovinu i usluge, Pitomača, OIB 39729926811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EMIL PROMET jednostavno društvo s ograničenom odgovornošću za trgovinu i usluge, Pitomača</item>
    </izvorni_sadrzaj>
    <derivirana_varijabla naziv="DomainObject.Predmet.ProtuStrankaListFormated_1">
      <item>EMIL PROMET jednostavno društvo s ograničenom odgovornošću za trgovinu i usluge, Pitomača</item>
    </derivirana_varijabla>
  </DomainObject.Predmet.ProtuStrankaListFormated>
  <DomainObject.Predmet.ProtuStrankaListFormatedOIB>
    <izvorni_sadrzaj>
      <item>EMIL PROMET jednostavno društvo s ograničenom odgovornošću za trgovinu i usluge, Pitomača, OIB 39729926811</item>
    </izvorni_sadrzaj>
    <derivirana_varijabla naziv="DomainObject.Predmet.ProtuStrankaListFormatedOIB_1">
      <item>EMIL PROMET jednostavno društvo s ograničenom odgovornošću za trgovinu i usluge, Pitomača, OIB 39729926811</item>
    </derivirana_varijabla>
  </DomainObject.Predmet.ProtuStrankaListFormatedOIB>
  <DomainObject.Predmet.ProtuStrankaListFormatedWithAdress>
    <izvorni_sadrzaj>
      <item>EMIL PROMET jednostavno društvo s ograničenom odgovornošću za trgovinu i usluge, Pitomača, Braće Radića 80, 33405 Pitomača</item>
    </izvorni_sadrzaj>
    <derivirana_varijabla naziv="DomainObject.Predmet.ProtuStrankaListFormatedWithAdress_1">
      <item>EMIL PROMET jednostavno društvo s ograničenom odgovornošću za trgovinu i usluge, Pitomača, Braće Radića 80, 33405 Pitomača</item>
    </derivirana_varijabla>
  </DomainObject.Predmet.ProtuStrankaListFormatedWithAdress>
  <DomainObject.Predmet.ProtuStrankaListFormatedWithAdressOIB>
    <izvorni_sadrzaj>
      <item>EMIL PROMET jednostavno društvo s ograničenom odgovornošću za trgovinu i usluge, Pitomača, OIB 39729926811, Braće Radića 80, 33405 Pitomača</item>
    </izvorni_sadrzaj>
    <derivirana_varijabla naziv="DomainObject.Predmet.ProtuStrankaListFormatedWithAdressOIB_1">
      <item>EMIL PROMET jednostavno društvo s ograničenom odgovornošću za trgovinu i usluge, Pitomača, OIB 39729926811, Braće Radića 80, 33405 Pitomača</item>
    </derivirana_varijabla>
  </DomainObject.Predmet.ProtuStrankaListFormatedWithAdressOIB>
  <DomainObject.Predmet.ProtuStrankaListNazivFormated>
    <izvorni_sadrzaj>
      <item>EMIL PROMET jednostavno društvo s ograničenom odgovornošću za trgovinu i usluge, Pitomača</item>
    </izvorni_sadrzaj>
    <derivirana_varijabla naziv="DomainObject.Predmet.ProtuStrankaListNazivFormated_1">
      <item>EMIL PROMET jednostavno društvo s ograničenom odgovornošću za trgovinu i usluge, Pitomača</item>
    </derivirana_varijabla>
  </DomainObject.Predmet.ProtuStrankaListNazivFormated>
  <DomainObject.Predmet.ProtuStrankaListNazivFormatedOIB>
    <izvorni_sadrzaj>
      <item>EMIL PROMET jednostavno društvo s ograničenom odgovornošću za trgovinu i usluge, Pitomača, OIB 39729926811</item>
    </izvorni_sadrzaj>
    <derivirana_varijabla naziv="DomainObject.Predmet.ProtuStrankaListNazivFormatedOIB_1">
      <item>EMIL PROMET jednostavno društvo s ograničenom odgovornošću za trgovinu i usluge, Pitomača, OIB 39729926811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St-249/2016-7</izvorni_sadrzaj>
    <derivirana_varijabla naziv="DomainObject.PoslovniBrojDokumenta_1">St-249/2016-7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EMIL PROMET jednostavno društvo s ograničenom odgovornošću za trgovinu i usluge, Pitomača</izvorni_sadrzaj>
    <derivirana_varijabla naziv="DomainObject.Predmet.ProtustrankaIDrugi_1">EMIL PROMET jednostavno društvo s ograničenom odgovornošću za trgovinu i usluge, Pitomača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EMIL PROMET jednostavno društvo s ograničenom odgovornošću za trgovinu i usluge, Pitomača, OIB 39729926811, Braće Radića 80, 33405 Pitomača</izvorni_sadrzaj>
    <derivirana_varijabla naziv="DomainObject.Predmet.ProtustrankaIDrugiAdressOIB_1">EMIL PROMET jednostavno društvo s ograničenom odgovornošću za trgovinu i usluge, Pitomača, OIB 39729926811, Braće Radića 80,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EMIL PROMET jednostavno društvo s ograničenom odgovornošću za trgovinu i usluge, Pitomača</item>
    </izvorni_sadrzaj>
    <derivirana_varijabla naziv="DomainObject.Predmet.SudioniciListNaziv_1">
      <item>FINA, RC ZAGREB, Podružnica Bjelovar</item>
      <item>EMIL PROMET jednostavno društvo s ograničenom odgovornošću za trgovinu i usluge, Pitomača</item>
    </derivirana_varijabla>
  </DomainObject.Predmet.SudioniciListNaziv>
  <DomainObject.Predmet.SudioniciListAdressOIB>
    <izvorni_sadrzaj>
      <item>FINA, RC ZAGREB, Podružnica Bjelovar, OIB 85821130368, F. Supila 4,43000 Bjelovar</item>
      <item>EMIL PROMET jednostavno društvo s ograničenom odgovornošću za trgovinu i usluge, Pitomača, OIB 39729926811, Braće Radića 80,33405 Pitomača</item>
    </izvorni_sadrzaj>
    <derivirana_varijabla naziv="DomainObject.Predmet.SudioniciListAdressOIB_1">
      <item>FINA, RC ZAGREB, Podružnica Bjelovar, OIB 85821130368, F. Supila 4,43000 Bjelovar</item>
      <item>EMIL PROMET jednostavno društvo s ograničenom odgovornošću za trgovinu i usluge, Pitomača, OIB 39729926811, Braće Radića 80,33405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32B447-85D1-4C1F-8272-563DF726E2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593</properties:Words>
  <properties:Characters>3187</properties:Characters>
  <properties:Lines>72</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2017-01-30T07:21:00Z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St-249/2016-7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