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613527" w14:paraId="b613527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2D16A3">
        <w:rPr>
          <w:sz w:val="24"/>
          <w:szCs w:val="24"/>
        </w:rPr>
        <w:t>8938/15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2D16A3" w:rsidR="002B2DAC" w:rsidRPr="00AD45D6">
      <w:pPr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 xml:space="preserve">dužnikom </w:t>
      </w:r>
      <w:r w:rsidR="002D16A3" w:rsidRPr="002D16A3">
        <w:rPr>
          <w:sz w:val="24"/>
          <w:szCs w:val="24"/>
        </w:rPr>
        <w:t>OLEA NEKRETNINE  d.o.o., Dvornica (Općina Rogoznica), Uvala luke 64 b. (ranije na adresi: Zagreb, Trg žrtava fašizma 5.) (OIB 97793848020),</w:t>
      </w:r>
      <w:r w:rsidR="008D4141">
        <w:rPr>
          <w:sz w:val="24"/>
          <w:szCs w:val="24"/>
        </w:rPr>
        <w:t>,</w:t>
      </w:r>
      <w:r w:rsidR="00894357" w:rsidRPr="00AD45D6">
        <w:rPr>
          <w:sz w:val="24"/>
          <w:szCs w:val="24"/>
        </w:rPr>
        <w:t xml:space="preserve">nakon </w:t>
      </w:r>
      <w:r w:rsidRPr="00AD45D6">
        <w:rPr>
          <w:sz w:val="24"/>
          <w:szCs w:val="24"/>
        </w:rPr>
        <w:t xml:space="preserve"> ispitnog ročišta od</w:t>
      </w:r>
      <w:r w:rsidR="006C3D33" w:rsidRPr="00AD45D6">
        <w:rPr>
          <w:sz w:val="24"/>
          <w:szCs w:val="24"/>
        </w:rPr>
        <w:t>r</w:t>
      </w:r>
      <w:r w:rsidRPr="00AD45D6">
        <w:rPr>
          <w:sz w:val="24"/>
          <w:szCs w:val="24"/>
        </w:rPr>
        <w:t>žanog dana</w:t>
      </w:r>
      <w:r w:rsidR="00F962EF" w:rsidRPr="00AD45D6">
        <w:rPr>
          <w:sz w:val="24"/>
          <w:szCs w:val="24"/>
        </w:rPr>
        <w:t xml:space="preserve"> </w:t>
      </w:r>
      <w:r w:rsidR="002D16A3">
        <w:rPr>
          <w:sz w:val="24"/>
          <w:szCs w:val="24"/>
        </w:rPr>
        <w:t>13. srpnja</w:t>
      </w:r>
      <w:r w:rsidR="00AB025F" w:rsidRPr="00AD45D6">
        <w:rPr>
          <w:sz w:val="24"/>
          <w:szCs w:val="24"/>
        </w:rPr>
        <w:t xml:space="preserve"> 201</w:t>
      </w:r>
      <w:r w:rsidR="00F400E6" w:rsidRPr="00AD45D6">
        <w:rPr>
          <w:sz w:val="24"/>
          <w:szCs w:val="24"/>
        </w:rPr>
        <w:t>7</w:t>
      </w:r>
      <w:r w:rsidR="00AB025F" w:rsidRPr="00AD45D6">
        <w:rPr>
          <w:sz w:val="24"/>
          <w:szCs w:val="24"/>
        </w:rPr>
        <w:t>.</w:t>
      </w:r>
    </w:p>
    <w:p w:rsidRDefault="00A10EAA" w:rsidP="00702F8D" w:rsidR="00A10EAA" w:rsidRPr="00A90382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1C3717" w:rsidP="0081273E" w:rsidR="001C3717">
      <w:pPr>
        <w:ind w:firstLine="708" w:left="12"/>
        <w:jc w:val="both"/>
        <w:rPr>
          <w:b/>
          <w:sz w:val="24"/>
          <w:szCs w:val="24"/>
        </w:rPr>
      </w:pPr>
    </w:p>
    <w:p w:rsidRDefault="001C3717" w:rsidP="001C3717" w:rsidR="001C3717" w:rsidRPr="001C3717">
      <w:pPr>
        <w:pStyle w:val="Odlomakpopisa"/>
        <w:numPr>
          <w:ilvl w:val="0"/>
          <w:numId w:val="4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3717">
        <w:rPr>
          <w:rFonts w:hAnsi="Times New Roman" w:ascii="Times New Roman"/>
          <w:sz w:val="24"/>
          <w:szCs w:val="24"/>
        </w:rPr>
        <w:t>STOJAN SOPOTNIK, Slovenija, Ljubljana, Zgornje, Gameljnje 76, OIB 68256860243  u iznosu od  5.626.579,54 kn</w:t>
      </w:r>
    </w:p>
    <w:p w:rsidRDefault="001C3717" w:rsidP="001C3717" w:rsidR="001C3717" w:rsidRPr="001C3717">
      <w:pPr>
        <w:pStyle w:val="Odlomakpopisa"/>
        <w:numPr>
          <w:ilvl w:val="0"/>
          <w:numId w:val="4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3717">
        <w:rPr>
          <w:rFonts w:hAnsi="Times New Roman" w:ascii="Times New Roman"/>
          <w:sz w:val="24"/>
          <w:szCs w:val="24"/>
        </w:rPr>
        <w:t>BARBARA WEST d.o.o. Dvornica (Općina Rogoznica), Uvala Luka 64 b u iznosu od  1.894.432,40 kn</w:t>
      </w:r>
    </w:p>
    <w:p w:rsidRDefault="001C3717" w:rsidP="001C3717" w:rsidR="001C3717" w:rsidRPr="001C3717">
      <w:pPr>
        <w:pStyle w:val="Odlomakpopisa"/>
        <w:numPr>
          <w:ilvl w:val="0"/>
          <w:numId w:val="40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1C3717">
        <w:rPr>
          <w:rFonts w:hAnsi="Times New Roman" w:ascii="Times New Roman"/>
          <w:sz w:val="24"/>
          <w:szCs w:val="24"/>
        </w:rPr>
        <w:t>REPUBLIKA HRVATSKA, MINISTARSTVO FINANCIJA POREZNA UPRAVA PODRUČNI URED ZAGREB, Zagreb, Savska cesta 41, OIB 18683136487 u iznosu od  2.055,38 kn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6B5291">
        <w:rPr>
          <w:sz w:val="24"/>
          <w:szCs w:val="24"/>
        </w:rPr>
        <w:t>13. srpnja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B703D2">
        <w:rPr>
          <w:sz w:val="24"/>
          <w:szCs w:val="24"/>
        </w:rPr>
        <w:t>13. srpnja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</w:t>
      </w:r>
      <w:r w:rsidR="009C55C7" w:rsidRPr="00151FCB">
        <w:rPr>
          <w:sz w:val="24"/>
          <w:szCs w:val="24"/>
        </w:rPr>
        <w:lastRenderedPageBreak/>
        <w:t>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954B55" w:rsidP="00954B55" w:rsidR="00954B55" w:rsidRPr="00954B55">
      <w:pPr>
        <w:ind w:firstLine="708" w:left="4248"/>
        <w:jc w:val="both"/>
        <w:rPr>
          <w:sz w:val="24"/>
          <w:szCs w:val="24"/>
        </w:rPr>
      </w:pPr>
      <w:r w:rsidRPr="00954B55">
        <w:rPr>
          <w:sz w:val="24"/>
          <w:szCs w:val="24"/>
        </w:rPr>
        <w:t>Za točnost otpravka, ovlašteni službenik:</w:t>
      </w:r>
    </w:p>
    <w:p w:rsidRDefault="00954B55" w:rsidP="00422EE0" w:rsidR="00954B55" w:rsidRPr="00954B55">
      <w:pPr>
        <w:jc w:val="both"/>
        <w:rPr>
          <w:sz w:val="24"/>
          <w:szCs w:val="24"/>
        </w:rPr>
      </w:pPr>
      <w:r w:rsidRPr="00954B55">
        <w:rPr>
          <w:sz w:val="24"/>
          <w:szCs w:val="24"/>
        </w:rPr>
        <w:t xml:space="preserve">               </w:t>
      </w:r>
      <w:r w:rsidRPr="00954B55">
        <w:rPr>
          <w:sz w:val="24"/>
          <w:szCs w:val="24"/>
        </w:rPr>
        <w:tab/>
      </w:r>
      <w:r w:rsidRPr="00954B55">
        <w:rPr>
          <w:sz w:val="24"/>
          <w:szCs w:val="24"/>
        </w:rPr>
        <w:tab/>
      </w:r>
      <w:r w:rsidRPr="00954B55">
        <w:rPr>
          <w:sz w:val="24"/>
          <w:szCs w:val="24"/>
        </w:rPr>
        <w:tab/>
      </w:r>
      <w:r w:rsidRPr="00954B55">
        <w:rPr>
          <w:sz w:val="24"/>
          <w:szCs w:val="24"/>
        </w:rPr>
        <w:tab/>
      </w:r>
      <w:r w:rsidRPr="00954B55">
        <w:rPr>
          <w:sz w:val="24"/>
          <w:szCs w:val="24"/>
        </w:rPr>
        <w:tab/>
      </w:r>
      <w:r w:rsidRPr="00954B55">
        <w:rPr>
          <w:sz w:val="24"/>
          <w:szCs w:val="24"/>
        </w:rPr>
        <w:tab/>
      </w:r>
      <w:r w:rsidRPr="00954B55">
        <w:rPr>
          <w:sz w:val="24"/>
          <w:szCs w:val="24"/>
        </w:rPr>
        <w:tab/>
        <w:t>Valentina Delač</w:t>
      </w:r>
    </w:p>
    <w:p w:rsidRDefault="00954B55" w:rsidP="009C55C7" w:rsidR="00954B55" w:rsidRPr="00954B55">
      <w:pPr>
        <w:widowControl/>
        <w:jc w:val="both"/>
        <w:rPr>
          <w:sz w:val="24"/>
          <w:szCs w:val="24"/>
        </w:rPr>
      </w:pPr>
    </w:p>
    <w:sectPr w:rsidSect="004D45C7" w:rsidR="00954B55" w:rsidRPr="00954B5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5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B703D2">
      <w:rPr>
        <w:sz w:val="24"/>
        <w:szCs w:val="24"/>
      </w:rPr>
      <w:t>8938/15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49323F3"/>
    <w:multiLevelType w:val="hybridMultilevel"/>
    <w:tmpl w:val="CA3E3D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7"/>
  </w:num>
  <w:num w:numId="3">
    <w:abstractNumId w:val="6"/>
  </w:num>
  <w:num w:numId="4">
    <w:abstractNumId w:val="38"/>
  </w:num>
  <w:num w:numId="5">
    <w:abstractNumId w:val="34"/>
  </w:num>
  <w:num w:numId="6">
    <w:abstractNumId w:val="17"/>
  </w:num>
  <w:num w:numId="7">
    <w:abstractNumId w:val="39"/>
  </w:num>
  <w:num w:numId="8">
    <w:abstractNumId w:val="28"/>
  </w:num>
  <w:num w:numId="9">
    <w:abstractNumId w:val="3"/>
  </w:num>
  <w:num w:numId="10">
    <w:abstractNumId w:val="24"/>
  </w:num>
  <w:num w:numId="11">
    <w:abstractNumId w:val="30"/>
  </w:num>
  <w:num w:numId="12">
    <w:abstractNumId w:val="25"/>
  </w:num>
  <w:num w:numId="13">
    <w:abstractNumId w:val="11"/>
  </w:num>
  <w:num w:numId="14">
    <w:abstractNumId w:val="9"/>
  </w:num>
  <w:num w:numId="15">
    <w:abstractNumId w:val="22"/>
  </w:num>
  <w:num w:numId="16">
    <w:abstractNumId w:val="4"/>
  </w:num>
  <w:num w:numId="17">
    <w:abstractNumId w:val="27"/>
  </w:num>
  <w:num w:numId="18">
    <w:abstractNumId w:val="18"/>
  </w:num>
  <w:num w:numId="19">
    <w:abstractNumId w:val="19"/>
  </w:num>
  <w:num w:numId="20">
    <w:abstractNumId w:val="0"/>
  </w:num>
  <w:num w:numId="21">
    <w:abstractNumId w:val="31"/>
  </w:num>
  <w:num w:numId="22">
    <w:abstractNumId w:val="36"/>
  </w:num>
  <w:num w:numId="23">
    <w:abstractNumId w:val="33"/>
  </w:num>
  <w:num w:numId="24">
    <w:abstractNumId w:val="26"/>
  </w:num>
  <w:num w:numId="25">
    <w:abstractNumId w:val="13"/>
  </w:num>
  <w:num w:numId="26">
    <w:abstractNumId w:val="21"/>
  </w:num>
  <w:num w:numId="27">
    <w:abstractNumId w:val="14"/>
  </w:num>
  <w:num w:numId="28">
    <w:abstractNumId w:val="23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9"/>
  </w:num>
  <w:num w:numId="35">
    <w:abstractNumId w:val="12"/>
  </w:num>
  <w:num w:numId="36">
    <w:abstractNumId w:val="35"/>
  </w:num>
  <w:num w:numId="37">
    <w:abstractNumId w:val="5"/>
  </w:num>
  <w:num w:numId="38">
    <w:abstractNumId w:val="32"/>
  </w:num>
  <w:num w:numId="39">
    <w:abstractNumId w:val="1"/>
  </w:num>
  <w:num w:numId="4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265B0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3717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2D16A3"/>
    <w:rsid w:val="00303608"/>
    <w:rsid w:val="00320E94"/>
    <w:rsid w:val="003229CB"/>
    <w:rsid w:val="00323BB8"/>
    <w:rsid w:val="00334D50"/>
    <w:rsid w:val="00350E6B"/>
    <w:rsid w:val="00355F9C"/>
    <w:rsid w:val="00366E33"/>
    <w:rsid w:val="003972A6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B5291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515AE"/>
    <w:rsid w:val="00954B55"/>
    <w:rsid w:val="009576B4"/>
    <w:rsid w:val="0096525A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703D2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6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5B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5B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5B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5B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6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5B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5B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5B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5B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8938</izvorni_sadrzaj>
    <derivirana_varijabla naziv="DomainObject.Predmet.Broj_1">8938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St-8938/2015</izvorni_sadrzaj>
    <derivirana_varijabla naziv="DomainObject.Predmet.OznakaBroj_1">St-8938/2015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OLEA NEKRETNINE d.o.o.</izvorni_sadrzaj>
    <derivirana_varijabla naziv="DomainObject.Predmet.ProtustrankaFormated_1">  OLEA NEKRETNINE d.o.o.</derivirana_varijabla>
  </DomainObject.Predmet.ProtustrankaFormated>
  <DomainObject.Predmet.ProtustrankaFormatedOIB>
    <izvorni_sadrzaj>  OLEA NEKRETNINE d.o.o., OIB 97793848020</izvorni_sadrzaj>
    <derivirana_varijabla naziv="DomainObject.Predmet.ProtustrankaFormatedOIB_1">  OLEA NEKRETNINE d.o.o., OIB 97793848020</derivirana_varijabla>
  </DomainObject.Predmet.ProtustrankaFormatedOIB>
  <DomainObject.Predmet.ProtustrankaFormatedWithAdress>
    <izvorni_sadrzaj> OLEA NEKRETNINE d.o.o., Trg žrtava fašizma 5, 10000 Zagreb</izvorni_sadrzaj>
    <derivirana_varijabla naziv="DomainObject.Predmet.ProtustrankaFormatedWithAdress_1"> OLEA NEKRETNINE d.o.o., Trg žrtava fašizma 5, 10000 Zagreb</derivirana_varijabla>
  </DomainObject.Predmet.ProtustrankaFormatedWithAdress>
  <DomainObject.Predmet.ProtustrankaFormatedWithAdressOIB>
    <izvorni_sadrzaj> OLEA NEKRETNINE d.o.o., OIB 97793848020, Trg žrtava fašizma 5, 10000 Zagreb</izvorni_sadrzaj>
    <derivirana_varijabla naziv="DomainObject.Predmet.ProtustrankaFormatedWithAdressOIB_1"> OLEA NEKRETNINE d.o.o., OIB 97793848020, Trg žrtava fašizma 5, 10000 Zagreb</derivirana_varijabla>
  </DomainObject.Predmet.ProtustrankaFormatedWithAdressOIB>
  <DomainObject.Predmet.ProtustrankaWithAdress>
    <izvorni_sadrzaj>OLEA NEKRETNINE d.o.o. Trg žrtava fašizma 5, 10000 Zagreb</izvorni_sadrzaj>
    <derivirana_varijabla naziv="DomainObject.Predmet.ProtustrankaWithAdress_1">OLEA NEKRETNINE d.o.o. Trg žrtava fašizma 5, 10000 Zagreb</derivirana_varijabla>
  </DomainObject.Predmet.ProtustrankaWithAdress>
  <DomainObject.Predmet.ProtustrankaWithAdressOIB>
    <izvorni_sadrzaj>OLEA NEKRETNINE d.o.o., OIB 97793848020, Trg žrtava fašizma 5, 10000 Zagreb</izvorni_sadrzaj>
    <derivirana_varijabla naziv="DomainObject.Predmet.ProtustrankaWithAdressOIB_1">OLEA NEKRETNINE d.o.o., OIB 97793848020, Trg žrtava fašizma 5, 10000 Zagreb</derivirana_varijabla>
  </DomainObject.Predmet.ProtustrankaWithAdressOIB>
  <DomainObject.Predmet.ProtustrankaNazivFormated>
    <izvorni_sadrzaj>OLEA NEKRETNINE d.o.o.</izvorni_sadrzaj>
    <derivirana_varijabla naziv="DomainObject.Predmet.ProtustrankaNazivFormated_1">OLEA NEKRETNINE d.o.o.</derivirana_varijabla>
  </DomainObject.Predmet.ProtustrankaNazivFormated>
  <DomainObject.Predmet.ProtustrankaNazivFormatedOIB>
    <izvorni_sadrzaj>OLEA NEKRETNINE d.o.o., OIB 97793848020</izvorni_sadrzaj>
    <derivirana_varijabla naziv="DomainObject.Predmet.ProtustrankaNazivFormatedOIB_1">OLEA NEKRETNINE d.o.o., OIB 97793848020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povezanih društava</izvorni_sadrzaj>
    <derivirana_varijabla naziv="DomainObject.Predmet.VrstaSpora.Naziv_1">Stečaj povezanih društava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OLEA NEKRETNINE d.o.o.</item>
    </izvorni_sadrzaj>
    <derivirana_varijabla naziv="DomainObject.Predmet.ProtuStrankaListFormated_1">
      <item>OLEA NEKRETNINE d.o.o.</item>
    </derivirana_varijabla>
  </DomainObject.Predmet.ProtuStrankaListFormated>
  <DomainObject.Predmet.ProtuStrankaListFormatedOIB>
    <izvorni_sadrzaj>
      <item>OLEA NEKRETNINE d.o.o., OIB 97793848020</item>
    </izvorni_sadrzaj>
    <derivirana_varijabla naziv="DomainObject.Predmet.ProtuStrankaListFormatedOIB_1">
      <item>OLEA NEKRETNINE d.o.o., OIB 97793848020</item>
    </derivirana_varijabla>
  </DomainObject.Predmet.ProtuStrankaListFormatedOIB>
  <DomainObject.Predmet.ProtuStrankaListFormatedWithAdress>
    <izvorni_sadrzaj>
      <item>OLEA NEKRETNINE d.o.o., Trg žrtava fašizma 5, 10000 Zagreb</item>
    </izvorni_sadrzaj>
    <derivirana_varijabla naziv="DomainObject.Predmet.ProtuStrankaListFormatedWithAdress_1">
      <item>OLEA NEKRETNINE d.o.o., Trg žrtava fašizma 5, 10000 Zagreb</item>
    </derivirana_varijabla>
  </DomainObject.Predmet.ProtuStrankaListFormatedWithAdress>
  <DomainObject.Predmet.ProtuStrankaListFormatedWithAdressOIB>
    <izvorni_sadrzaj>
      <item>OLEA NEKRETNINE d.o.o., OIB 97793848020, Trg žrtava fašizma 5, 10000 Zagreb</item>
    </izvorni_sadrzaj>
    <derivirana_varijabla naziv="DomainObject.Predmet.ProtuStrankaListFormatedWithAdressOIB_1">
      <item>OLEA NEKRETNINE d.o.o., OIB 97793848020, Trg žrtava fašizma 5, 10000 Zagreb</item>
    </derivirana_varijabla>
  </DomainObject.Predmet.ProtuStrankaListFormatedWithAdressOIB>
  <DomainObject.Predmet.ProtuStrankaListNazivFormated>
    <izvorni_sadrzaj>
      <item>OLEA NEKRETNINE d.o.o.</item>
    </izvorni_sadrzaj>
    <derivirana_varijabla naziv="DomainObject.Predmet.ProtuStrankaListNazivFormated_1">
      <item>OLEA NEKRETNINE d.o.o.</item>
    </derivirana_varijabla>
  </DomainObject.Predmet.ProtuStrankaListNazivFormated>
  <DomainObject.Predmet.ProtuStrankaListNazivFormatedOIB>
    <izvorni_sadrzaj>
      <item>OLEA NEKRETNINE d.o.o., OIB 97793848020</item>
    </izvorni_sadrzaj>
    <derivirana_varijabla naziv="DomainObject.Predmet.ProtuStrankaListNazivFormatedOIB_1">
      <item>OLEA NEKRETNINE d.o.o., OIB 97793848020</item>
    </derivirana_varijabla>
  </DomainObject.Predmet.ProtuStrankaListNazivFormatedOIB>
  <DomainObject.Predmet.OstaliListFormated>
    <izvorni_sadrzaj>
      <item>STOJAN SOPOTNIK</item>
      <item>Davor Radić</item>
    </izvorni_sadrzaj>
    <derivirana_varijabla naziv="DomainObject.Predmet.OstaliListFormated_1">
      <item>STOJAN SOPOTNIK</item>
      <item>Davor Radić</item>
    </derivirana_varijabla>
  </DomainObject.Predmet.OstaliListFormated>
  <DomainObject.Predmet.OstaliListFormatedOIB>
    <izvorni_sadrzaj>
      <item>STOJAN SOPOTNIK</item>
      <item>Davor Radić</item>
    </izvorni_sadrzaj>
    <derivirana_varijabla naziv="DomainObject.Predmet.OstaliListFormatedOIB_1">
      <item>STOJAN SOPOTNIK</item>
      <item>Davor Radić</item>
    </derivirana_varijabla>
  </DomainObject.Predmet.OstaliListFormatedOIB>
  <DomainObject.Predmet.OstaliListFormatedWithAdress>
    <izvorni_sadrzaj>
      <item>STOJAN SOPOTNIK, Zgornje Gemeljne 76, Ljubljana</item>
      <item>Davor Radić, Vjekoslava Paraća 102, 21000 Split</item>
    </izvorni_sadrzaj>
    <derivirana_varijabla naziv="DomainObject.Predmet.OstaliListFormatedWithAdress_1">
      <item>STOJAN SOPOTNIK, Zgornje Gemeljne 76, Ljubljana</item>
      <item>Davor Radić, Vjekoslava Paraća 102, 21000 Split</item>
    </derivirana_varijabla>
  </DomainObject.Predmet.OstaliListFormatedWithAdress>
  <DomainObject.Predmet.OstaliListFormatedWithAdressOIB>
    <izvorni_sadrzaj>
      <item>STOJAN SOPOTNIK, Zgornje Gemeljne 76, Ljubljana</item>
      <item>Davor Radić, Vjekoslava Paraća 102, 21000 Split</item>
    </izvorni_sadrzaj>
    <derivirana_varijabla naziv="DomainObject.Predmet.OstaliListFormatedWithAdressOIB_1">
      <item>STOJAN SOPOTNIK, Zgornje Gemeljne 76, Ljubljana</item>
      <item>Davor Radić, Vjekoslava Paraća 102, 21000 Split</item>
    </derivirana_varijabla>
  </DomainObject.Predmet.OstaliListFormatedWithAdressOIB>
  <DomainObject.Predmet.OstaliListNazivFormated>
    <izvorni_sadrzaj>
      <item>STOJAN SOPOTNIK</item>
      <item>Davor Radić</item>
    </izvorni_sadrzaj>
    <derivirana_varijabla naziv="DomainObject.Predmet.OstaliListNazivFormated_1">
      <item>STOJAN SOPOTNIK</item>
      <item>Davor Radić</item>
    </derivirana_varijabla>
  </DomainObject.Predmet.OstaliListNazivFormated>
  <DomainObject.Predmet.OstaliListNazivFormatedOIB>
    <izvorni_sadrzaj>
      <item>STOJAN SOPOTNIK</item>
      <item>Davor Radić</item>
    </izvorni_sadrzaj>
    <derivirana_varijabla naziv="DomainObject.Predmet.OstaliListNazivFormatedOIB_1">
      <item>STOJAN SOPOTNIK</item>
      <item>Davor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OLEA NEKRETNINE d.o.o.</izvorni_sadrzaj>
    <derivirana_varijabla naziv="DomainObject.Predmet.ProtustrankaIDrugi_1">OLEA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OLEA NEKRETNINE d.o.o., OIB 97793848020, Trg žrtava fašizma 5, 10000 Zagreb</izvorni_sadrzaj>
    <derivirana_varijabla naziv="DomainObject.Predmet.ProtustrankaIDrugiAdressOIB_1">OLEA NEKRETNINE d.o.o., OIB 97793848020,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2017.</izvorni_sadrzaj>
    <derivirana_varijabla naziv="DomainObject.Predmet.OdlukaRjesenje.DatumDonosenjaOdluke_1">17.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St-8938/2015-7</izvorni_sadrzaj>
    <derivirana_varijabla naziv="DomainObject.Predmet.OdlukaRjesenje.Oznaka_1">St-8938/2015-7</derivirana_varijabla>
  </DomainObject.Predmet.OdlukaRjesenje.Oznaka>
  <DomainObject.Predmet.SudioniciListNaziv>
    <izvorni_sadrzaj>
      <item>OLEA NEKRETNINE d.o.o.</item>
      <item>FINA Regionalni centar Zagreb</item>
      <item>STOJAN SOPOTNIK</item>
      <item>Davor Radić</item>
    </izvorni_sadrzaj>
    <derivirana_varijabla naziv="DomainObject.Predmet.SudioniciListNaziv_1">
      <item>OLEA NEKRETNINE d.o.o.</item>
      <item>FINA Regionalni centar Zagreb</item>
      <item>STOJAN SOPOTNIK</item>
      <item>Davor Radić</item>
    </derivirana_varijabla>
  </DomainObject.Predmet.SudioniciListNaziv>
  <DomainObject.Predmet.SudioniciListAdressOIB>
    <izvorni_sadrzaj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  <item>Davor Radić, Vjekoslava Paraća 102,21000 Split</item>
    </izvorni_sadrzaj>
    <derivirana_varijabla naziv="DomainObject.Predmet.SudioniciListAdressOIB_1"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  <item>Davor Radić, Vjekoslava Paraća 102,21000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97793848020</item>
      <item>, OIB 85821130368</item>
      <item>, OIB null</item>
      <item>, OIB null</item>
    </izvorni_sadrzaj>
    <derivirana_varijabla naziv="DomainObject.Predmet.SudioniciListNazivOIB_1">
      <item>, OIB 97793848020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CFE89-BF0E-4E0C-BECF-30E036078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306</properties:Words>
  <properties:Characters>1598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2017-09-08T08:44:00Z</dcterms:created>
  <dc:creator>ilukac</dc:creator>
  <cp:lastModifiedBy>Valentina Delač</cp:lastModifiedBy>
  <cp:lastPrinted>2017-09-08T08:43:00Z</cp:lastPrinted>
  <dcterms:modified xmlns:xsi="http://www.w3.org/2001/XMLSchema-instance" xsi:type="dcterms:W3CDTF">2017-09-08T08:44:00Z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