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6bf4" w14:paraId="a5b6bf4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FB33D7">
        <w:rPr>
          <w:rFonts w:hAnsi="Times New Roman" w:ascii="Times New Roman"/>
          <w:b/>
          <w:sz w:val="24"/>
          <w:szCs w:val="24"/>
          <w:lang w:val="pl-PL"/>
        </w:rPr>
        <w:t>48</w:t>
      </w:r>
      <w:r w:rsidR="006A117F" w:rsidRPr="006A117F">
        <w:rPr>
          <w:rFonts w:hAnsi="Times New Roman" w:ascii="Times New Roman"/>
          <w:b/>
          <w:sz w:val="24"/>
          <w:szCs w:val="24"/>
          <w:lang w:val="pl-PL"/>
        </w:rPr>
        <w:t>.</w:t>
      </w:r>
      <w:r w:rsidR="006A117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-</w:t>
      </w:r>
      <w:r w:rsidR="00FB33D7">
        <w:rPr>
          <w:rFonts w:hAnsi="Times New Roman" w:ascii="Times New Roman"/>
          <w:b/>
          <w:sz w:val="24"/>
          <w:szCs w:val="24"/>
          <w:lang w:val="pl-PL"/>
        </w:rPr>
        <w:t xml:space="preserve"> 6352</w:t>
      </w:r>
      <w:r w:rsidR="006A117F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702487" w:rsidP="00FC791C" w:rsidR="00AA0F69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FB33D7">
        <w:rPr>
          <w:rFonts w:hAnsi="Times New Roman" w:ascii="Times New Roman"/>
          <w:b/>
          <w:sz w:val="24"/>
          <w:szCs w:val="24"/>
          <w:lang w:val="pl-PL"/>
        </w:rPr>
        <w:t>Učilište Existere – ustanova za obrazovanje odraslih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>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B33D7">
        <w:rPr>
          <w:rFonts w:hAnsi="Times New Roman" w:ascii="Times New Roman"/>
          <w:sz w:val="24"/>
          <w:szCs w:val="24"/>
          <w:lang w:val="pl-PL"/>
        </w:rPr>
        <w:t>OIB:20292893772, Zagreb, Avenija Većeslava Holjevca 17</w:t>
      </w:r>
    </w:p>
    <w:p w:rsidRDefault="00FC791C" w:rsidP="00FC791C" w:rsidR="00FC791C" w:rsidRPr="00FC791C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A97922" w:rsidR="00585411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A97922" w:rsidP="00A97922" w:rsidR="00A97922" w:rsidRPr="00A9792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pct" w:w="60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6"/>
        <w:gridCol w:w="1686"/>
        <w:gridCol w:w="1317"/>
        <w:gridCol w:w="1306"/>
        <w:gridCol w:w="1264"/>
        <w:gridCol w:w="1514"/>
        <w:gridCol w:w="1186"/>
        <w:gridCol w:w="1505"/>
      </w:tblGrid>
      <w:tr w:rsidTr="00FC791C" w:rsidR="00E45C66" w:rsidRPr="00B40BEB">
        <w:trPr>
          <w:trHeight w:val="1620"/>
        </w:trPr>
        <w:tc>
          <w:tcPr>
            <w:tcW w:type="pct" w:w="621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5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0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5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6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78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1"/>
            <w:vAlign w:val="center"/>
          </w:tcPr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74"/>
            <w:vAlign w:val="center"/>
          </w:tcPr>
          <w:p w:rsidRDefault="00AA0F69" w:rsidP="00FC791C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FC79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C791C" w:rsidR="00E45C66" w:rsidRPr="00B40BEB">
        <w:trPr>
          <w:trHeight w:val="1080"/>
        </w:trPr>
        <w:tc>
          <w:tcPr>
            <w:tcW w:type="pct" w:w="621"/>
          </w:tcPr>
          <w:p w:rsidRDefault="00E45C66" w:rsidP="00FC791C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0/1</w:t>
            </w:r>
          </w:p>
        </w:tc>
        <w:tc>
          <w:tcPr>
            <w:tcW w:type="pct" w:w="755"/>
          </w:tcPr>
          <w:p w:rsidRDefault="00FB33D7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 Dragišić</w:t>
            </w:r>
            <w:r w:rsidR="00E45C66">
              <w:rPr>
                <w:rFonts w:hAnsi="Times New Roman" w:ascii="Times New Roman"/>
                <w:sz w:val="20"/>
                <w:szCs w:val="20"/>
              </w:rPr>
              <w:t>,</w:t>
            </w:r>
          </w:p>
        </w:tc>
        <w:tc>
          <w:tcPr>
            <w:tcW w:type="pct" w:w="590"/>
          </w:tcPr>
          <w:p w:rsidRDefault="00E31E49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05650070042</w:t>
            </w:r>
          </w:p>
        </w:tc>
        <w:tc>
          <w:tcPr>
            <w:tcW w:type="pct" w:w="585"/>
          </w:tcPr>
          <w:p w:rsidRDefault="00FB33D7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Srebrenjak 136</w:t>
            </w:r>
          </w:p>
        </w:tc>
        <w:tc>
          <w:tcPr>
            <w:tcW w:type="pct" w:w="566"/>
          </w:tcPr>
          <w:p w:rsidRDefault="00A97922" w:rsidP="00FC791C" w:rsidR="00AA0F6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</w:t>
            </w:r>
            <w:r w:rsidR="00085A14">
              <w:rPr>
                <w:rFonts w:hAnsi="Times New Roman" w:ascii="Times New Roman"/>
                <w:sz w:val="20"/>
                <w:szCs w:val="20"/>
              </w:rPr>
              <w:t xml:space="preserve"> +doprinosi</w:t>
            </w:r>
            <w:r w:rsidR="00FC791C">
              <w:rPr>
                <w:rFonts w:hAnsi="Times New Roman" w:ascii="Times New Roman"/>
                <w:sz w:val="20"/>
                <w:szCs w:val="20"/>
              </w:rPr>
              <w:t xml:space="preserve"> i porezi</w:t>
            </w:r>
          </w:p>
          <w:p w:rsidRDefault="00FC791C" w:rsidP="00FC791C" w:rsidR="00A97922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22.618,52</w:t>
            </w:r>
            <w:r w:rsidR="00085A14">
              <w:rPr>
                <w:rFonts w:hAnsi="Times New Roman" w:ascii="Times New Roman"/>
                <w:sz w:val="20"/>
                <w:szCs w:val="20"/>
              </w:rPr>
              <w:t>+</w:t>
            </w:r>
          </w:p>
          <w:p w:rsidRDefault="00FC791C" w:rsidP="00FC791C" w:rsidR="00085A1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10.517,52</w:t>
            </w:r>
          </w:p>
        </w:tc>
        <w:tc>
          <w:tcPr>
            <w:tcW w:type="pct" w:w="678"/>
          </w:tcPr>
          <w:p w:rsidRDefault="00A97922" w:rsidP="00FC791C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 plaća</w:t>
            </w:r>
          </w:p>
        </w:tc>
        <w:tc>
          <w:tcPr>
            <w:tcW w:type="pct" w:w="531"/>
          </w:tcPr>
          <w:p w:rsidRDefault="00FC791C" w:rsidP="00FC791C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33.136,04</w:t>
            </w:r>
          </w:p>
        </w:tc>
        <w:tc>
          <w:tcPr>
            <w:tcW w:type="pct" w:w="674"/>
          </w:tcPr>
          <w:p w:rsidRDefault="00A97922" w:rsidP="00FC79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</w:t>
            </w:r>
            <w:r w:rsidR="00FC791C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>vor o radu, obračunske liste</w:t>
            </w:r>
          </w:p>
        </w:tc>
      </w:tr>
      <w:tr w:rsidTr="00FC791C" w:rsidR="00FB33D7" w:rsidRPr="00B40BEB">
        <w:trPr>
          <w:trHeight w:val="660"/>
        </w:trPr>
        <w:tc>
          <w:tcPr>
            <w:tcW w:type="pct" w:w="621"/>
          </w:tcPr>
          <w:p w:rsidRDefault="00FB33D7" w:rsidP="00FC791C" w:rsidR="00FB33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0/2</w:t>
            </w:r>
          </w:p>
        </w:tc>
        <w:tc>
          <w:tcPr>
            <w:tcW w:type="pct" w:w="755"/>
          </w:tcPr>
          <w:p w:rsidRDefault="00FB33D7" w:rsidP="00FC791C" w:rsidR="00FB33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Iva Dragišić</w:t>
            </w:r>
          </w:p>
        </w:tc>
        <w:tc>
          <w:tcPr>
            <w:tcW w:type="pct" w:w="590"/>
          </w:tcPr>
          <w:p w:rsidRDefault="00E31E49" w:rsidP="00FC791C" w:rsidR="00FB33D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76195486520</w:t>
            </w:r>
          </w:p>
        </w:tc>
        <w:tc>
          <w:tcPr>
            <w:tcW w:type="pct" w:w="585"/>
          </w:tcPr>
          <w:p w:rsidRDefault="00FB33D7" w:rsidP="00FC791C" w:rsidR="00FB33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Srebernjak 136</w:t>
            </w:r>
          </w:p>
        </w:tc>
        <w:tc>
          <w:tcPr>
            <w:tcW w:type="pct" w:w="566"/>
          </w:tcPr>
          <w:p w:rsidRDefault="00FC791C" w:rsidP="00FC791C" w:rsidR="00FB33D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4.523,70 + 2.103,50</w:t>
            </w:r>
            <w:r w:rsidR="00FB33D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FB33D7" w:rsidP="00FC791C" w:rsidR="00FB33D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8"/>
          </w:tcPr>
          <w:p w:rsidRDefault="00FC791C" w:rsidP="00FC791C" w:rsidR="00FB33D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 plaća</w:t>
            </w:r>
          </w:p>
        </w:tc>
        <w:tc>
          <w:tcPr>
            <w:tcW w:type="pct" w:w="531"/>
          </w:tcPr>
          <w:p w:rsidRDefault="00FC791C" w:rsidP="00FC791C" w:rsidR="00FB33D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6.627,20</w:t>
            </w:r>
          </w:p>
        </w:tc>
        <w:tc>
          <w:tcPr>
            <w:tcW w:type="pct" w:w="674"/>
          </w:tcPr>
          <w:p w:rsidRDefault="00FC791C" w:rsidP="00FC791C" w:rsidR="00FB33D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radu, obračunske liste</w:t>
            </w:r>
          </w:p>
        </w:tc>
      </w:tr>
      <w:tr w:rsidTr="00FC791C" w:rsidR="00FC791C" w:rsidRPr="00B40BEB">
        <w:trPr>
          <w:trHeight w:val="175"/>
        </w:trPr>
        <w:tc>
          <w:tcPr>
            <w:tcW w:type="pct" w:w="621"/>
          </w:tcPr>
          <w:p w:rsidRDefault="00FC791C" w:rsidP="00FC791C" w:rsidR="00FC79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755"/>
          </w:tcPr>
          <w:p w:rsidRDefault="00FC791C" w:rsidP="00FC791C" w:rsidR="00FC79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0"/>
          </w:tcPr>
          <w:p w:rsidRDefault="00FC791C" w:rsidP="00FC791C" w:rsidR="00FC791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5"/>
          </w:tcPr>
          <w:p w:rsidRDefault="00FC791C" w:rsidP="00FC791C" w:rsidR="00FC79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6"/>
          </w:tcPr>
          <w:p w:rsidRDefault="00FC791C" w:rsidP="00FC791C" w:rsidR="00FC79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27.142,22 +</w:t>
            </w:r>
          </w:p>
          <w:p w:rsidRDefault="00FC791C" w:rsidP="00FC791C" w:rsidR="00FC79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12.621,02</w:t>
            </w:r>
          </w:p>
        </w:tc>
        <w:tc>
          <w:tcPr>
            <w:tcW w:type="pct" w:w="678"/>
          </w:tcPr>
          <w:p w:rsidRDefault="00FC791C" w:rsidP="00FC791C" w:rsidR="00FC79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1"/>
          </w:tcPr>
          <w:p w:rsidRDefault="00FC791C" w:rsidP="00FC791C" w:rsidR="00FC79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39.763,24</w:t>
            </w:r>
          </w:p>
        </w:tc>
        <w:tc>
          <w:tcPr>
            <w:tcW w:type="pct" w:w="674"/>
          </w:tcPr>
          <w:p w:rsidRDefault="00FC791C" w:rsidP="00FC791C" w:rsidR="00FC79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085A14" w:rsidR="0058541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pct" w:w="59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5"/>
        <w:gridCol w:w="1293"/>
        <w:gridCol w:w="1316"/>
        <w:gridCol w:w="1396"/>
        <w:gridCol w:w="1929"/>
        <w:gridCol w:w="1246"/>
        <w:gridCol w:w="1043"/>
        <w:gridCol w:w="1415"/>
      </w:tblGrid>
      <w:tr w:rsidTr="004C7917" w:rsidR="003F7431" w:rsidRPr="00B40BEB">
        <w:trPr>
          <w:trHeight w:val="1620"/>
        </w:trPr>
        <w:tc>
          <w:tcPr>
            <w:tcW w:type="pct" w:w="628"/>
            <w:vAlign w:val="center"/>
          </w:tcPr>
          <w:p w:rsidRDefault="00702487" w:rsidP="004C7917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587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7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3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75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65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73"/>
            <w:vAlign w:val="center"/>
          </w:tcPr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C791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2"/>
            <w:vAlign w:val="center"/>
          </w:tcPr>
          <w:p w:rsidRDefault="00702487" w:rsidP="004C7917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4C7917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C7917" w:rsidR="003F7431" w:rsidRPr="00B40BEB">
        <w:trPr>
          <w:trHeight w:val="270"/>
        </w:trPr>
        <w:tc>
          <w:tcPr>
            <w:tcW w:type="pct" w:w="628"/>
            <w:vAlign w:val="center"/>
          </w:tcPr>
          <w:p w:rsidRDefault="00E45C66" w:rsidP="004C7917" w:rsidR="00E45C66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587"/>
            <w:vAlign w:val="center"/>
          </w:tcPr>
          <w:p w:rsidRDefault="00A97922" w:rsidP="004C7917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</w:p>
          <w:p w:rsidRDefault="00A97922" w:rsidP="004C7917" w:rsidR="00A9792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Područni ured Zagreb</w:t>
            </w:r>
          </w:p>
          <w:p w:rsidRDefault="00E45C66" w:rsidP="004C7917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 xml:space="preserve">zastupano </w:t>
            </w:r>
            <w:r w:rsidR="00FC791C">
              <w:rPr>
                <w:rFonts w:hAnsi="Times New Roman" w:ascii="Times New Roman"/>
                <w:sz w:val="20"/>
                <w:szCs w:val="20"/>
              </w:rPr>
              <w:t>po ŽDO Zagreb</w:t>
            </w:r>
          </w:p>
        </w:tc>
        <w:tc>
          <w:tcPr>
            <w:tcW w:type="pct" w:w="597"/>
          </w:tcPr>
          <w:p w:rsidRDefault="00E45C66" w:rsidP="004C7917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4C7917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33"/>
          </w:tcPr>
          <w:p w:rsidRDefault="00E45C66" w:rsidP="004C7917" w:rsidR="00E45C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E45C66" w:rsidP="004C7917" w:rsidR="00E45C66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Ktančićeva 5</w:t>
            </w:r>
          </w:p>
        </w:tc>
        <w:tc>
          <w:tcPr>
            <w:tcW w:type="pct" w:w="875"/>
            <w:vAlign w:val="center"/>
          </w:tcPr>
          <w:p w:rsidRDefault="00FB33D7" w:rsidP="004C7917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2.247,89</w:t>
            </w:r>
          </w:p>
        </w:tc>
        <w:tc>
          <w:tcPr>
            <w:tcW w:type="pct" w:w="565"/>
            <w:vAlign w:val="center"/>
          </w:tcPr>
          <w:p w:rsidRDefault="00E45C66" w:rsidP="004C7917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Izvod iz porezni</w:t>
            </w:r>
            <w:r>
              <w:rPr>
                <w:rFonts w:hAnsi="Times New Roman" w:ascii="Times New Roman"/>
                <w:sz w:val="20"/>
                <w:szCs w:val="20"/>
              </w:rPr>
              <w:t>h kart</w:t>
            </w:r>
            <w:r w:rsidR="009B654F">
              <w:rPr>
                <w:rFonts w:hAnsi="Times New Roman" w:ascii="Times New Roman"/>
                <w:sz w:val="20"/>
                <w:szCs w:val="20"/>
              </w:rPr>
              <w:t>ica PU  s osnova poreza i drugih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javni davanj</w:t>
            </w:r>
            <w:r w:rsidR="009B654F">
              <w:rPr>
                <w:rFonts w:hAnsi="Times New Roman" w:ascii="Times New Roman"/>
                <w:sz w:val="20"/>
                <w:szCs w:val="20"/>
              </w:rPr>
              <w:t>a</w:t>
            </w:r>
          </w:p>
        </w:tc>
        <w:tc>
          <w:tcPr>
            <w:tcW w:type="pct" w:w="473"/>
            <w:vAlign w:val="center"/>
          </w:tcPr>
          <w:p w:rsidRDefault="00FB33D7" w:rsidP="004C7917" w:rsidR="00E45C66" w:rsidRP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2.247,89</w:t>
            </w:r>
          </w:p>
        </w:tc>
        <w:tc>
          <w:tcPr>
            <w:tcW w:type="pct" w:w="642"/>
            <w:vAlign w:val="center"/>
          </w:tcPr>
          <w:p w:rsidRDefault="00E45C66" w:rsidP="004C7917" w:rsidR="00E45C66" w:rsidRP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5C66"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4C7917" w:rsidR="003F7431" w:rsidRPr="00B40BEB">
        <w:trPr>
          <w:trHeight w:val="1200"/>
        </w:trPr>
        <w:tc>
          <w:tcPr>
            <w:tcW w:type="pct" w:w="628"/>
          </w:tcPr>
          <w:p w:rsidRDefault="003C63FE" w:rsidP="004C7917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587"/>
          </w:tcPr>
          <w:p w:rsidRDefault="00FC791C" w:rsidP="004C7917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Wiener osiguranje Viena Insurance Group d.d.</w:t>
            </w:r>
          </w:p>
        </w:tc>
        <w:tc>
          <w:tcPr>
            <w:tcW w:type="pct" w:w="597"/>
          </w:tcPr>
          <w:p w:rsidRDefault="00ED6D06" w:rsidP="004C7917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633"/>
          </w:tcPr>
          <w:p w:rsidRDefault="00ED6D06" w:rsidP="004C7917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Slovenska ulica 24</w:t>
            </w:r>
          </w:p>
        </w:tc>
        <w:tc>
          <w:tcPr>
            <w:tcW w:type="pct" w:w="875"/>
          </w:tcPr>
          <w:p w:rsidRDefault="00ED6D06" w:rsidP="004C7917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6.176,46</w:t>
            </w:r>
          </w:p>
        </w:tc>
        <w:tc>
          <w:tcPr>
            <w:tcW w:type="pct" w:w="565"/>
          </w:tcPr>
          <w:p w:rsidRDefault="00ED6D06" w:rsidP="004C7917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pct" w:w="473"/>
          </w:tcPr>
          <w:p w:rsidRDefault="00ED6D06" w:rsidP="004C7917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6.176,46</w:t>
            </w:r>
          </w:p>
        </w:tc>
        <w:tc>
          <w:tcPr>
            <w:tcW w:type="pct" w:w="642"/>
          </w:tcPr>
          <w:p w:rsidRDefault="00A97922" w:rsidP="004C7917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4C7917" w:rsidR="004C7917" w:rsidRPr="00B40BEB">
        <w:trPr>
          <w:trHeight w:val="412"/>
        </w:trPr>
        <w:tc>
          <w:tcPr>
            <w:tcW w:type="pct" w:w="628"/>
          </w:tcPr>
          <w:p w:rsidRDefault="004C7917" w:rsidP="004C7917" w:rsidR="004C791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pct" w:w="587"/>
          </w:tcPr>
          <w:p w:rsidRDefault="004C7917" w:rsidP="004C7917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7"/>
          </w:tcPr>
          <w:p w:rsidRDefault="004C7917" w:rsidP="004C7917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3"/>
          </w:tcPr>
          <w:p w:rsidRDefault="004C7917" w:rsidP="004C7917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5"/>
          </w:tcPr>
          <w:p w:rsidRDefault="004C7917" w:rsidP="004C7917" w:rsidR="004C791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8.424,35</w:t>
            </w:r>
          </w:p>
        </w:tc>
        <w:tc>
          <w:tcPr>
            <w:tcW w:type="pct" w:w="565"/>
          </w:tcPr>
          <w:p w:rsidRDefault="004C7917" w:rsidP="004C7917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73"/>
          </w:tcPr>
          <w:p w:rsidRDefault="004C7917" w:rsidP="004C7917" w:rsidR="004C791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8.424,35</w:t>
            </w:r>
          </w:p>
        </w:tc>
        <w:tc>
          <w:tcPr>
            <w:tcW w:type="pct" w:w="642"/>
          </w:tcPr>
          <w:p w:rsidRDefault="004C7917" w:rsidP="004C7917" w:rsidR="004C79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B33D7" w:rsidP="00702487" w:rsidR="00FB33D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2291"/>
        <w:gridCol w:w="4087"/>
        <w:gridCol w:w="3024"/>
      </w:tblGrid>
      <w:tr w:rsidTr="000317A6" w:rsidR="00560DDB" w:rsidRPr="00B40BEB">
        <w:tc>
          <w:tcPr>
            <w:tcW w:type="pct" w:w="330"/>
            <w:vAlign w:val="center"/>
          </w:tcPr>
          <w:p w:rsidRDefault="00560DDB" w:rsidP="00982EBD" w:rsidR="00560D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138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3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02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17A6" w:rsidR="00560DDB" w:rsidRPr="00B40BEB">
        <w:trPr>
          <w:trHeight w:val="240"/>
        </w:trPr>
        <w:tc>
          <w:tcPr>
            <w:tcW w:type="pct" w:w="330"/>
          </w:tcPr>
          <w:p w:rsidRDefault="00AA0D98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138"/>
          </w:tcPr>
          <w:p w:rsidRDefault="00FB33D7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12.621,02</w:t>
            </w:r>
          </w:p>
        </w:tc>
        <w:tc>
          <w:tcPr>
            <w:tcW w:type="pct" w:w="2030"/>
          </w:tcPr>
          <w:p w:rsidRDefault="00AA0D98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Tražbina vjerov</w:t>
            </w:r>
            <w:r w:rsidR="00FB33D7">
              <w:rPr>
                <w:rFonts w:hAnsi="Times New Roman" w:ascii="Times New Roman"/>
                <w:sz w:val="20"/>
                <w:szCs w:val="20"/>
              </w:rPr>
              <w:t>nika MF PU u iznosu od 12.621,02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kn, odnosi se na obračunate doprinose u prizantoj tražbini radnika.</w:t>
            </w:r>
          </w:p>
        </w:tc>
        <w:tc>
          <w:tcPr>
            <w:tcW w:type="pct" w:w="1502"/>
          </w:tcPr>
          <w:p w:rsidRDefault="00AA0D98" w:rsidP="00982EBD" w:rsidR="00AA0D9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MF, Porezna uprava </w:t>
            </w:r>
          </w:p>
          <w:p w:rsidRDefault="00AA0D98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KLASA:UP/I-415-02/16-01/7740</w:t>
            </w:r>
          </w:p>
        </w:tc>
      </w:tr>
    </w:tbl>
    <w:p w:rsidRDefault="00085A14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*) MF, PU prijavljena tražbina I višega ispla</w:t>
      </w:r>
      <w:r w:rsidR="00FB33D7">
        <w:rPr>
          <w:rFonts w:hAnsi="Times New Roman" w:ascii="Times New Roman"/>
          <w:sz w:val="24"/>
          <w:szCs w:val="24"/>
        </w:rPr>
        <w:t>tnoga reda u iznosu od 12.621,02</w:t>
      </w:r>
      <w:r>
        <w:rPr>
          <w:rFonts w:hAnsi="Times New Roman" w:ascii="Times New Roman"/>
          <w:sz w:val="24"/>
          <w:szCs w:val="24"/>
        </w:rPr>
        <w:t xml:space="preserve"> kn s osnova doprinosa</w:t>
      </w:r>
      <w:r w:rsidR="00FB33D7">
        <w:rPr>
          <w:rFonts w:hAnsi="Times New Roman" w:ascii="Times New Roman"/>
          <w:sz w:val="24"/>
          <w:szCs w:val="24"/>
        </w:rPr>
        <w:t>, poreza i prireza</w:t>
      </w:r>
      <w:r>
        <w:rPr>
          <w:rFonts w:hAnsi="Times New Roman" w:ascii="Times New Roman"/>
          <w:sz w:val="24"/>
          <w:szCs w:val="24"/>
        </w:rPr>
        <w:t xml:space="preserve"> za radnike kod stečajno</w:t>
      </w:r>
      <w:r w:rsidR="00FB33D7">
        <w:rPr>
          <w:rFonts w:hAnsi="Times New Roman" w:ascii="Times New Roman"/>
          <w:sz w:val="24"/>
          <w:szCs w:val="24"/>
        </w:rPr>
        <w:t>ga dužnika</w:t>
      </w:r>
      <w:r>
        <w:rPr>
          <w:rFonts w:hAnsi="Times New Roman" w:ascii="Times New Roman"/>
          <w:sz w:val="24"/>
          <w:szCs w:val="24"/>
        </w:rPr>
        <w:t>, koja je priznata kao tražbina radnika u prvom više</w:t>
      </w:r>
      <w:r w:rsidR="003F7431">
        <w:rPr>
          <w:rFonts w:hAnsi="Times New Roman" w:ascii="Times New Roman"/>
          <w:sz w:val="24"/>
          <w:szCs w:val="24"/>
        </w:rPr>
        <w:t xml:space="preserve">m isplatnom redu i kao takva </w:t>
      </w:r>
      <w:r>
        <w:rPr>
          <w:rFonts w:hAnsi="Times New Roman" w:ascii="Times New Roman"/>
          <w:sz w:val="24"/>
          <w:szCs w:val="24"/>
        </w:rPr>
        <w:t>ne može biti dva puta priznata.</w:t>
      </w:r>
    </w:p>
    <w:p w:rsidRDefault="00AA0D98" w:rsidP="00702487" w:rsidR="00AA0D98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1"/>
        <w:gridCol w:w="1393"/>
        <w:gridCol w:w="1319"/>
        <w:gridCol w:w="1503"/>
        <w:gridCol w:w="1226"/>
        <w:gridCol w:w="1265"/>
        <w:gridCol w:w="1226"/>
        <w:gridCol w:w="1261"/>
      </w:tblGrid>
      <w:tr w:rsidTr="003F7431" w:rsidR="00961E6E" w:rsidRPr="00B40BEB">
        <w:tc>
          <w:tcPr>
            <w:tcW w:type="pct" w:w="51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9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3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33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8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17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98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15"/>
            <w:vAlign w:val="center"/>
          </w:tcPr>
          <w:p w:rsidRDefault="00702487" w:rsidP="00E10C4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F7431" w:rsidR="00961E6E" w:rsidRPr="00B40BEB">
        <w:trPr>
          <w:trHeight w:val="3435"/>
        </w:trPr>
        <w:tc>
          <w:tcPr>
            <w:tcW w:type="pct" w:w="517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9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3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3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</w:tcPr>
          <w:p w:rsidRDefault="00E10C48" w:rsidP="00E10C48" w:rsidR="00E10C48" w:rsidRPr="006227B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7"/>
          </w:tcPr>
          <w:p w:rsidRDefault="00E10C48" w:rsidP="00E10C48" w:rsidR="00E10C4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8"/>
          </w:tcPr>
          <w:p w:rsidRDefault="00E10C48" w:rsidP="00E10C48" w:rsidR="00E10C4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5"/>
          </w:tcPr>
          <w:p w:rsidRDefault="00E10C48" w:rsidP="00961E6E" w:rsidR="00E10C48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085A14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61"/>
        <w:gridCol w:w="2032"/>
        <w:gridCol w:w="1515"/>
        <w:gridCol w:w="1609"/>
        <w:gridCol w:w="1188"/>
        <w:gridCol w:w="1926"/>
      </w:tblGrid>
      <w:tr w:rsidTr="004C7917" w:rsidR="00702487" w:rsidRPr="007B4027">
        <w:trPr>
          <w:jc w:val="center"/>
        </w:trPr>
        <w:tc>
          <w:tcPr>
            <w:tcW w:type="pct" w:w="87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3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5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2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5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6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C7917" w:rsidR="00702487" w:rsidRPr="007B4027">
        <w:trPr>
          <w:jc w:val="center"/>
        </w:trPr>
        <w:tc>
          <w:tcPr>
            <w:tcW w:type="pct" w:w="87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3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5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2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2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D5334" w:rsidP="00702487" w:rsidR="005D5334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B33D7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13</w:t>
      </w:r>
      <w:r w:rsidR="00961E6E">
        <w:rPr>
          <w:rFonts w:hAnsi="Times New Roman" w:ascii="Times New Roman"/>
          <w:sz w:val="24"/>
        </w:rPr>
        <w:t>.03.2018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Mato Čičak, dipl. oec.</w:t>
      </w:r>
    </w:p>
    <w:p w:rsidRDefault="00C61F72" w:rsidR="00C61F72"/>
    <w:sectPr w:rsidSect="00A97922" w:rsidR="00C61F72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B85"/>
    <w:rsid w:val="000317A6"/>
    <w:rsid w:val="00064AAF"/>
    <w:rsid w:val="00081220"/>
    <w:rsid w:val="00085A14"/>
    <w:rsid w:val="000912AA"/>
    <w:rsid w:val="00143F2C"/>
    <w:rsid w:val="00193C61"/>
    <w:rsid w:val="001A4DA0"/>
    <w:rsid w:val="00232E23"/>
    <w:rsid w:val="002B6DA7"/>
    <w:rsid w:val="002C11F4"/>
    <w:rsid w:val="00334034"/>
    <w:rsid w:val="003C63FE"/>
    <w:rsid w:val="003E7BE2"/>
    <w:rsid w:val="003F7431"/>
    <w:rsid w:val="00404514"/>
    <w:rsid w:val="00490858"/>
    <w:rsid w:val="004B1006"/>
    <w:rsid w:val="004C1820"/>
    <w:rsid w:val="004C7917"/>
    <w:rsid w:val="00526CBF"/>
    <w:rsid w:val="00556987"/>
    <w:rsid w:val="00560DDB"/>
    <w:rsid w:val="00585411"/>
    <w:rsid w:val="005A31BB"/>
    <w:rsid w:val="005A613F"/>
    <w:rsid w:val="005D5334"/>
    <w:rsid w:val="006062F9"/>
    <w:rsid w:val="006153B2"/>
    <w:rsid w:val="006227BC"/>
    <w:rsid w:val="006A117F"/>
    <w:rsid w:val="006C2B79"/>
    <w:rsid w:val="00702487"/>
    <w:rsid w:val="00734BB6"/>
    <w:rsid w:val="00790FAC"/>
    <w:rsid w:val="007974E3"/>
    <w:rsid w:val="008512FB"/>
    <w:rsid w:val="00852A9E"/>
    <w:rsid w:val="008660B7"/>
    <w:rsid w:val="00927D94"/>
    <w:rsid w:val="00961E6E"/>
    <w:rsid w:val="00965663"/>
    <w:rsid w:val="00982EBD"/>
    <w:rsid w:val="009A41CF"/>
    <w:rsid w:val="009B654F"/>
    <w:rsid w:val="00A97922"/>
    <w:rsid w:val="00AA0D98"/>
    <w:rsid w:val="00AA0F69"/>
    <w:rsid w:val="00B10786"/>
    <w:rsid w:val="00B272B2"/>
    <w:rsid w:val="00B30CF4"/>
    <w:rsid w:val="00C61F72"/>
    <w:rsid w:val="00CC2BF8"/>
    <w:rsid w:val="00DC28AE"/>
    <w:rsid w:val="00DE5C4D"/>
    <w:rsid w:val="00DE7484"/>
    <w:rsid w:val="00E058BF"/>
    <w:rsid w:val="00E10C48"/>
    <w:rsid w:val="00E31E49"/>
    <w:rsid w:val="00E45C66"/>
    <w:rsid w:val="00E87D5B"/>
    <w:rsid w:val="00ED5C52"/>
    <w:rsid w:val="00ED6D06"/>
    <w:rsid w:val="00FB33D7"/>
    <w:rsid w:val="00FC791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412</properties:Words>
  <properties:Characters>2438</properties:Characters>
  <properties:Lines>255</properties:Lines>
  <properties:Paragraphs>98</properties:Paragraphs>
  <properties:TotalTime>1046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Matea Bizjak</cp:lastModifiedBy>
  <cp:lastPrinted>2018-03-12T08:24:00Z</cp:lastPrinted>
  <dcterms:modified xmlns:xsi="http://www.w3.org/2001/XMLSchema-instance" xsi:type="dcterms:W3CDTF">2018-03-15T09:22:00Z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St-6352/2016-15 / Podnesak - Tablica prijavljenih i osporenih tražbina (St-6352-16 Učilište Existere  - tablice prijavljenih tražbina prvi i drugi viši isplatni red,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