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95ae" w14:paraId="24295ae" w:rsidRDefault="0012697E" w:rsidP="0012697E" w:rsidR="0012697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12697E" w:rsidP="0012697E" w:rsidR="0012697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12697E" w:rsidP="0012697E" w:rsidR="0012697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2697E" w:rsidP="0012697E" w:rsidR="0012697E">
      <w:pPr>
        <w:pStyle w:val="Odlomakpopisa"/>
        <w:ind w:left="0"/>
        <w:jc w:val="both"/>
      </w:pPr>
    </w:p>
    <w:p w:rsidRDefault="0012697E" w:rsidP="0012697E" w:rsidR="0012697E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7D0173">
        <w:t xml:space="preserve"> REMING d.o.o., Zagreb, Slavonska avenija 50, MBS: 080817204, OIB: 27493532693</w:t>
      </w:r>
      <w:r>
        <w:t>, dana 27. lipnja 2017.,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697E" w:rsidP="0012697E" w:rsidR="0012697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7D0173">
        <w:t xml:space="preserve"> REMING d.o.o., Zagreb, Slavonska avenija 50, MBS: 080817204, OIB: 27493532693</w:t>
      </w:r>
      <w:r>
        <w:t>. Stečajni postupak otvoren je dana 27. lipnja 2017., u 15 sati i 00 minuta, kada je ovo rješenje objavljeno na mrežnoj stranici e-Oglasna ploča ovog suda.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68688E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Fučkar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8688E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Radića 63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8688E">
        <w:rPr>
          <w:rFonts w:cs="Times New Roman" w:eastAsia="Times New Roman" w:hAnsi="Times New Roman" w:ascii="Times New Roman"/>
          <w:sz w:val="24"/>
          <w:szCs w:val="24"/>
          <w:lang w:eastAsia="hr-HR"/>
        </w:rPr>
        <w:t>Sladojevci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8688E">
        <w:rPr>
          <w:rFonts w:cs="Times New Roman" w:eastAsia="Times New Roman" w:hAnsi="Times New Roman" w:ascii="Times New Roman"/>
          <w:sz w:val="24"/>
          <w:szCs w:val="24"/>
          <w:lang w:eastAsia="hr-HR"/>
        </w:rPr>
        <w:t>01195634741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 w:rsidRPr="007D01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Zaključuje se stečajni </w:t>
      </w:r>
      <w:r w:rsidRPr="007D0173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 nad</w:t>
      </w:r>
      <w:r w:rsidRPr="007D0173">
        <w:rPr>
          <w:rFonts w:cs="Times New Roman" w:hAnsi="Times New Roman" w:ascii="Times New Roman"/>
          <w:sz w:val="24"/>
          <w:szCs w:val="24"/>
        </w:rPr>
        <w:t xml:space="preserve"> dužnikom</w:t>
      </w:r>
      <w:r w:rsidR="007D0173" w:rsidRPr="007D0173">
        <w:rPr>
          <w:rFonts w:cs="Times New Roman" w:hAnsi="Times New Roman" w:ascii="Times New Roman"/>
          <w:sz w:val="24"/>
          <w:szCs w:val="24"/>
        </w:rPr>
        <w:t xml:space="preserve"> REMING d.o.o., Zagreb, Slavonska avenija 50, MBS: 080817204, OIB: 27493532693</w:t>
      </w:r>
      <w:r w:rsidRPr="007D0173">
        <w:rPr>
          <w:rFonts w:cs="Times New Roman" w:hAnsi="Times New Roman" w:ascii="Times New Roman"/>
          <w:sz w:val="24"/>
          <w:szCs w:val="24"/>
        </w:rPr>
        <w:t>.</w:t>
      </w:r>
      <w:r w:rsidRPr="007D01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2697E" w:rsidP="0012697E" w:rsidR="0012697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DD31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3. </w:t>
      </w:r>
      <w:r w:rsidR="00DD31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CC3278">
        <w:rPr>
          <w:rFonts w:cs="Times New Roman" w:eastAsia="Times New Roman" w:hAnsi="Times New Roman" w:ascii="Times New Roman"/>
          <w:sz w:val="24"/>
          <w:szCs w:val="20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CC3278">
        <w:rPr>
          <w:rFonts w:cs="Times New Roman" w:eastAsia="Times New Roman" w:hAnsi="Times New Roman" w:ascii="Times New Roman"/>
          <w:sz w:val="24"/>
          <w:szCs w:val="20"/>
          <w:lang w:eastAsia="hr-HR"/>
        </w:rPr>
        <w:t>lip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</w:t>
      </w:r>
      <w:r w:rsidR="00CC3278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12697E" w:rsidP="0012697E" w:rsidR="0012697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12697E" w:rsidP="0012697E" w:rsidR="0012697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12697E" w:rsidP="0012697E" w:rsidR="0012697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2697E" w:rsidP="0012697E" w:rsidR="0012697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27.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97E" w:rsidP="0012697E" w:rsidR="001269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12697E" w:rsidP="0012697E" w:rsidR="0012697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12697E" w:rsidP="0012697E" w:rsidR="0012697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12697E" w:rsidP="0012697E" w:rsidR="0012697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12697E" w:rsidP="0012697E" w:rsidR="001269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CA1BF6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BF6" w:rsidP="00CA1BF6" w:rsidR="00CA1BF6">
      <w:pPr>
        <w:spacing w:lineRule="auto" w:line="240" w:after="0"/>
      </w:pPr>
      <w:r>
        <w:separator/>
      </w:r>
    </w:p>
  </w:endnote>
  <w:endnote w:id="0" w:type="continuationSeparator">
    <w:p w:rsidRDefault="00CA1BF6" w:rsidP="00CA1BF6" w:rsidR="00CA1B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272367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1BF6" w:rsidR="00CA1BF6" w:rsidRPr="00CA1B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1B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1B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1B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396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A1B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1BF6" w:rsidR="00CA1B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BF6" w:rsidP="00CA1BF6" w:rsidR="00CA1BF6">
      <w:pPr>
        <w:spacing w:lineRule="auto" w:line="240" w:after="0"/>
      </w:pPr>
      <w:r>
        <w:separator/>
      </w:r>
    </w:p>
  </w:footnote>
  <w:footnote w:id="0" w:type="continuationSeparator">
    <w:p w:rsidRDefault="00CA1BF6" w:rsidP="00CA1BF6" w:rsidR="00CA1B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BF6" w:rsidP="00CA1BF6" w:rsidR="00CA1BF6" w:rsidRPr="00CA1BF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St-7669/2015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BF6" w:rsidP="00CA1BF6" w:rsidR="00CA1BF6" w:rsidRPr="00CA1BF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St-7669/2015</w:t>
    </w:r>
  </w:p>
  <w:p w:rsidRDefault="00CA1BF6" w:rsidP="00CA1BF6" w:rsidR="00CA1BF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7FED"/>
    <w:rsid w:val="000316FE"/>
    <w:rsid w:val="000D7FED"/>
    <w:rsid w:val="000E396C"/>
    <w:rsid w:val="0012697E"/>
    <w:rsid w:val="001D0364"/>
    <w:rsid w:val="002D3D38"/>
    <w:rsid w:val="00487127"/>
    <w:rsid w:val="00542CF7"/>
    <w:rsid w:val="005B1B4E"/>
    <w:rsid w:val="0068688E"/>
    <w:rsid w:val="007D0173"/>
    <w:rsid w:val="00845B4F"/>
    <w:rsid w:val="00A1281B"/>
    <w:rsid w:val="00CA1BF6"/>
    <w:rsid w:val="00CC3278"/>
    <w:rsid w:val="00DC5853"/>
    <w:rsid w:val="00DD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9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697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2697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1B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1BF6"/>
  </w:style>
  <w:style w:styleId="Podnoje" w:type="paragraph">
    <w:name w:val="footer"/>
    <w:basedOn w:val="Normal"/>
    <w:link w:val="PodnojeChar"/>
    <w:uiPriority w:val="99"/>
    <w:unhideWhenUsed/>
    <w:rsid w:val="00CA1B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1BF6"/>
  </w:style>
  <w:style w:styleId="Tekstrezerviranogmjesta" w:type="character">
    <w:name w:val="Placeholder Text"/>
    <w:basedOn w:val="Zadanifontodlomka"/>
    <w:uiPriority w:val="99"/>
    <w:semiHidden/>
    <w:rsid w:val="000E3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9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E39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E39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E39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9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697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2697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1B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1BF6"/>
  </w:style>
  <w:style w:styleId="Podnoje" w:type="paragraph">
    <w:name w:val="footer"/>
    <w:basedOn w:val="Normal"/>
    <w:link w:val="PodnojeChar"/>
    <w:uiPriority w:val="99"/>
    <w:unhideWhenUsed/>
    <w:rsid w:val="00CA1B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1BF6"/>
  </w:style>
  <w:style w:styleId="Tekstrezerviranogmjesta" w:type="character">
    <w:name w:val="Placeholder Text"/>
    <w:basedOn w:val="Zadanifontodlomka"/>
    <w:uiPriority w:val="99"/>
    <w:semiHidden/>
    <w:rsid w:val="000E3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E3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E3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E3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48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7669</izvorni_sadrzaj>
    <derivirana_varijabla naziv="DomainObject.Predmet.Broj_1">7669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St-7669/2015</izvorni_sadrzaj>
    <derivirana_varijabla naziv="DomainObject.Predmet.OznakaBroj_1">St-7669/2015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REMING d.o.o.</izvorni_sadrzaj>
    <derivirana_varijabla naziv="DomainObject.Predmet.ProtustrankaFormated_1">  REMING d.o.o.</derivirana_varijabla>
  </DomainObject.Predmet.ProtustrankaFormated>
  <DomainObject.Predmet.ProtustrankaFormatedOIB>
    <izvorni_sadrzaj>  REMING d.o.o., OIB 27493532693</izvorni_sadrzaj>
    <derivirana_varijabla naziv="DomainObject.Predmet.ProtustrankaFormatedOIB_1">  REMING d.o.o., OIB 27493532693</derivirana_varijabla>
  </DomainObject.Predmet.ProtustrankaFormatedOIB>
  <DomainObject.Predmet.ProtustrankaFormatedWithAdress>
    <izvorni_sadrzaj> REMING d.o.o., Slavonska avenija 50, 10000 Zagreb</izvorni_sadrzaj>
    <derivirana_varijabla naziv="DomainObject.Predmet.ProtustrankaFormatedWithAdress_1"> REMING d.o.o., Slavonska avenija 50, 10000 Zagreb</derivirana_varijabla>
  </DomainObject.Predmet.ProtustrankaFormatedWithAdress>
  <DomainObject.Predmet.ProtustrankaFormatedWithAdressOIB>
    <izvorni_sadrzaj> REMING d.o.o., OIB 27493532693, Slavonska avenija 50, 10000 Zagreb</izvorni_sadrzaj>
    <derivirana_varijabla naziv="DomainObject.Predmet.ProtustrankaFormatedWithAdressOIB_1"> REMING d.o.o., OIB 27493532693, Slavonska avenija 50, 10000 Zagreb</derivirana_varijabla>
  </DomainObject.Predmet.ProtustrankaFormatedWithAdressOIB>
  <DomainObject.Predmet.ProtustrankaWithAdress>
    <izvorni_sadrzaj>REMING d.o.o. Slavonska avenija 50, 10000 Zagreb</izvorni_sadrzaj>
    <derivirana_varijabla naziv="DomainObject.Predmet.ProtustrankaWithAdress_1">REMING d.o.o. Slavonska avenija 50, 10000 Zagreb</derivirana_varijabla>
  </DomainObject.Predmet.ProtustrankaWithAdress>
  <DomainObject.Predmet.ProtustrankaWithAdressOIB>
    <izvorni_sadrzaj>REMING d.o.o., OIB 27493532693, Slavonska avenija 50, 10000 Zagreb</izvorni_sadrzaj>
    <derivirana_varijabla naziv="DomainObject.Predmet.ProtustrankaWithAdressOIB_1">REMING d.o.o., OIB 27493532693, Slavonska avenija 50, 10000 Zagreb</derivirana_varijabla>
  </DomainObject.Predmet.ProtustrankaWithAdressOIB>
  <DomainObject.Predmet.ProtustrankaNazivFormated>
    <izvorni_sadrzaj>REMING d.o.o.</izvorni_sadrzaj>
    <derivirana_varijabla naziv="DomainObject.Predmet.ProtustrankaNazivFormated_1">REMING d.o.o.</derivirana_varijabla>
  </DomainObject.Predmet.ProtustrankaNazivFormated>
  <DomainObject.Predmet.ProtustrankaNazivFormatedOIB>
    <izvorni_sadrzaj>REMING d.o.o., OIB 27493532693</izvorni_sadrzaj>
    <derivirana_varijabla naziv="DomainObject.Predmet.ProtustrankaNazivFormatedOIB_1">REMING d.o.o., OIB 27493532693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REMING d.o.o.</item>
    </izvorni_sadrzaj>
    <derivirana_varijabla naziv="DomainObject.Predmet.ProtuStrankaListFormated_1">
      <item>REMING d.o.o.</item>
    </derivirana_varijabla>
  </DomainObject.Predmet.ProtuStrankaListFormated>
  <DomainObject.Predmet.ProtuStrankaListFormatedOIB>
    <izvorni_sadrzaj>
      <item>REMING d.o.o., OIB 27493532693</item>
    </izvorni_sadrzaj>
    <derivirana_varijabla naziv="DomainObject.Predmet.ProtuStrankaListFormatedOIB_1">
      <item>REMING d.o.o., OIB 27493532693</item>
    </derivirana_varijabla>
  </DomainObject.Predmet.ProtuStrankaListFormatedOIB>
  <DomainObject.Predmet.ProtuStrankaListFormatedWithAdress>
    <izvorni_sadrzaj>
      <item>REMING d.o.o., Slavonska avenija 50, 10000 Zagreb</item>
    </izvorni_sadrzaj>
    <derivirana_varijabla naziv="DomainObject.Predmet.ProtuStrankaListFormatedWithAdress_1">
      <item>REMING d.o.o., Slavonska avenija 50, 10000 Zagreb</item>
    </derivirana_varijabla>
  </DomainObject.Predmet.ProtuStrankaListFormatedWithAdress>
  <DomainObject.Predmet.ProtuStrankaListFormatedWithAdressOIB>
    <izvorni_sadrzaj>
      <item>REMING d.o.o., OIB 27493532693, Slavonska avenija 50, 10000 Zagreb</item>
    </izvorni_sadrzaj>
    <derivirana_varijabla naziv="DomainObject.Predmet.ProtuStrankaListFormatedWithAdressOIB_1">
      <item>REMING d.o.o., OIB 27493532693, Slavonska avenija 50, 10000 Zagreb</item>
    </derivirana_varijabla>
  </DomainObject.Predmet.ProtuStrankaListFormatedWithAdressOIB>
  <DomainObject.Predmet.ProtuStrankaListNazivFormated>
    <izvorni_sadrzaj>
      <item>REMING d.o.o.</item>
    </izvorni_sadrzaj>
    <derivirana_varijabla naziv="DomainObject.Predmet.ProtuStrankaListNazivFormated_1">
      <item>REMING d.o.o.</item>
    </derivirana_varijabla>
  </DomainObject.Predmet.ProtuStrankaListNazivFormated>
  <DomainObject.Predmet.ProtuStrankaListNazivFormatedOIB>
    <izvorni_sadrzaj>
      <item>REMING d.o.o., OIB 27493532693</item>
    </izvorni_sadrzaj>
    <derivirana_varijabla naziv="DomainObject.Predmet.ProtuStrankaListNazivFormatedOIB_1">
      <item>REMING d.o.o., OIB 27493532693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REMING d.o.o.</izvorni_sadrzaj>
    <derivirana_varijabla naziv="DomainObject.Predmet.ProtustrankaIDrugi_1">REMING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REMING d.o.o., OIB 27493532693, Slavonska avenija 50, 10000 Zagreb</izvorni_sadrzaj>
    <derivirana_varijabla naziv="DomainObject.Predmet.ProtustrankaIDrugiAdressOIB_1">REMING d.o.o., OIB 27493532693,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REMING d.o.o.</item>
    </izvorni_sadrzaj>
    <derivirana_varijabla naziv="DomainObject.Predmet.SudioniciListNaziv_1">
      <item>FINA Regionalni centar Zagreb</item>
      <item>REMING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REMING d.o.o., OIB 27493532693, Slavonska avenija 50,10000 Zagreb</item>
    </izvorni_sadrzaj>
    <derivirana_varijabla naziv="DomainObject.Predmet.SudioniciListAdressOIB_1">
      <item>FINA Regionalni centar Zagreb, OIB 85821130368, Trg svibanjskih žrtava 1995. br. 1,10000 Zagreb</item>
      <item>REMING d.o.o., OIB 27493532693,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27493532693</item>
    </izvorni_sadrzaj>
    <derivirana_varijabla naziv="DomainObject.Predmet.SudioniciListNazivOIB_1">
      <item>, OIB 85821130368</item>
      <item>, OIB 27493532693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2760</properties:Characters>
  <properties:Lines>76</properties:Lines>
  <properties:Paragraphs>32</properties:Paragraphs>
  <properties:TotalTime>5</properties:TotalTime>
  <properties:ScaleCrop>false</properties:ScaleCrop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2017-06-27T06:36:00Z</dcterms:created>
  <dc:creator>Tihana Božičević</dc:creator>
  <dc:description/>
  <cp:keywords/>
  <cp:lastModifiedBy>Tihana Božičević</cp:lastModifiedBy>
  <dcterms:modified xmlns:xsi="http://www.w3.org/2001/XMLSchema-instance" xsi:type="dcterms:W3CDTF">2017-06-27T06:43:00Z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