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a519e43" w14:paraId="a519e43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</w:t>
      </w:r>
      <w:r w:rsidR="00891257">
        <w:rPr>
          <w:rFonts w:cs="Times New Roman" w:hAnsi="Times New Roman" w:ascii="Times New Roman"/>
          <w:sz w:val="24"/>
          <w:szCs w:val="24"/>
        </w:rPr>
        <w:t xml:space="preserve"> St-</w:t>
      </w:r>
      <w:r w:rsidR="008138A4">
        <w:rPr>
          <w:rFonts w:cs="Times New Roman" w:hAnsi="Times New Roman" w:ascii="Times New Roman"/>
          <w:sz w:val="24"/>
          <w:szCs w:val="24"/>
        </w:rPr>
        <w:t>46/17</w:t>
      </w:r>
      <w:r w:rsidR="00431994">
        <w:rPr>
          <w:rFonts w:cs="Times New Roman" w:hAnsi="Times New Roman" w:ascii="Times New Roman"/>
          <w:sz w:val="24"/>
          <w:szCs w:val="24"/>
        </w:rPr>
        <w:t>-11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8138A4">
        <w:rPr>
          <w:rFonts w:cs="Times New Roman" w:hAnsi="Times New Roman" w:ascii="Times New Roman"/>
          <w:sz w:val="24"/>
          <w:szCs w:val="24"/>
        </w:rPr>
        <w:t xml:space="preserve">iza SERVISNI CENTAR ŠINTIĆ d.o.o. u stečaju, Gornji Laduč, Zagrebačka 79, MBS: </w:t>
      </w:r>
      <w:r w:rsidR="008138A4" w:rsidRPr="008138A4">
        <w:rPr>
          <w:rFonts w:cs="Times New Roman" w:hAnsi="Times New Roman" w:ascii="Times New Roman"/>
          <w:sz w:val="24"/>
          <w:szCs w:val="24"/>
        </w:rPr>
        <w:t>080792549</w:t>
      </w:r>
      <w:r w:rsidR="008138A4">
        <w:rPr>
          <w:rFonts w:cs="Times New Roman" w:hAnsi="Times New Roman" w:ascii="Times New Roman"/>
          <w:sz w:val="24"/>
          <w:szCs w:val="24"/>
        </w:rPr>
        <w:t>,</w:t>
      </w:r>
      <w:r w:rsidR="008138A4" w:rsidRPr="008138A4">
        <w:rPr>
          <w:rFonts w:cs="Times New Roman" w:hAnsi="Times New Roman" w:ascii="Times New Roman"/>
          <w:sz w:val="24"/>
          <w:szCs w:val="24"/>
        </w:rPr>
        <w:t xml:space="preserve"> </w:t>
      </w:r>
      <w:r w:rsidR="008138A4">
        <w:rPr>
          <w:rFonts w:cs="Times New Roman" w:hAnsi="Times New Roman" w:ascii="Times New Roman"/>
          <w:sz w:val="24"/>
          <w:szCs w:val="24"/>
        </w:rPr>
        <w:t xml:space="preserve">(OIB: 07710390673), </w:t>
      </w:r>
      <w:r w:rsidR="000D7C9C">
        <w:rPr>
          <w:rFonts w:cs="Times New Roman" w:hAnsi="Times New Roman" w:ascii="Times New Roman"/>
          <w:sz w:val="24"/>
          <w:szCs w:val="24"/>
        </w:rPr>
        <w:t>koju zastupa stečajn</w:t>
      </w:r>
      <w:r w:rsidR="008138A4">
        <w:rPr>
          <w:rFonts w:cs="Times New Roman" w:hAnsi="Times New Roman" w:ascii="Times New Roman"/>
          <w:sz w:val="24"/>
          <w:szCs w:val="24"/>
        </w:rPr>
        <w:t>a upraviteljica Petra Gjurašić iz Zagreba, Petrinjska 28, OIB: 42344632101, 2. studenoga</w:t>
      </w:r>
      <w:r w:rsidR="000D7C9C">
        <w:rPr>
          <w:rFonts w:cs="Times New Roman" w:hAnsi="Times New Roman" w:ascii="Times New Roman"/>
          <w:sz w:val="24"/>
          <w:szCs w:val="24"/>
        </w:rPr>
        <w:t xml:space="preserve"> </w:t>
      </w:r>
      <w:r w:rsidR="008912A4">
        <w:rPr>
          <w:rFonts w:cs="Times New Roman" w:hAnsi="Times New Roman" w:ascii="Times New Roman"/>
          <w:sz w:val="24"/>
          <w:szCs w:val="24"/>
        </w:rPr>
        <w:t>2017.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Određuje se upis stečajne mase iza  </w:t>
      </w:r>
      <w:r w:rsidR="00DB709E">
        <w:rPr>
          <w:rFonts w:cs="Times New Roman" w:hAnsi="Times New Roman" w:ascii="Times New Roman"/>
          <w:sz w:val="24"/>
          <w:szCs w:val="24"/>
        </w:rPr>
        <w:t xml:space="preserve"> </w:t>
      </w:r>
      <w:r w:rsidR="008138A4">
        <w:rPr>
          <w:rFonts w:cs="Times New Roman" w:hAnsi="Times New Roman" w:ascii="Times New Roman"/>
          <w:sz w:val="24"/>
          <w:szCs w:val="24"/>
        </w:rPr>
        <w:t xml:space="preserve">SERVISNI CENTAR ŠINTIĆ d.o.o. u stečaju, Gornji Laduč, Zagrebačka 79, MBS: </w:t>
      </w:r>
      <w:r w:rsidR="008138A4" w:rsidRPr="008138A4">
        <w:rPr>
          <w:rFonts w:cs="Times New Roman" w:hAnsi="Times New Roman" w:ascii="Times New Roman"/>
          <w:sz w:val="24"/>
          <w:szCs w:val="24"/>
        </w:rPr>
        <w:t>080792549</w:t>
      </w:r>
      <w:r w:rsidR="008138A4">
        <w:rPr>
          <w:rFonts w:cs="Times New Roman" w:hAnsi="Times New Roman" w:ascii="Times New Roman"/>
          <w:sz w:val="24"/>
          <w:szCs w:val="24"/>
        </w:rPr>
        <w:t>,</w:t>
      </w:r>
      <w:r w:rsidR="008138A4" w:rsidRPr="008138A4">
        <w:rPr>
          <w:rFonts w:cs="Times New Roman" w:hAnsi="Times New Roman" w:ascii="Times New Roman"/>
          <w:sz w:val="24"/>
          <w:szCs w:val="24"/>
        </w:rPr>
        <w:t xml:space="preserve"> </w:t>
      </w:r>
      <w:r w:rsidR="008138A4">
        <w:rPr>
          <w:rFonts w:cs="Times New Roman" w:hAnsi="Times New Roman" w:ascii="Times New Roman"/>
          <w:sz w:val="24"/>
          <w:szCs w:val="24"/>
        </w:rPr>
        <w:t xml:space="preserve">(OIB: 07710390673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u sudski registar ovoga suda.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8138A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D7C9C">
        <w:rPr>
          <w:rFonts w:cs="Times New Roman" w:hAnsi="Times New Roman" w:ascii="Times New Roman"/>
          <w:sz w:val="24"/>
          <w:szCs w:val="24"/>
        </w:rPr>
        <w:t>II.</w:t>
      </w:r>
      <w:r w:rsidR="00891257">
        <w:rPr>
          <w:rFonts w:cs="Times New Roman" w:hAnsi="Times New Roman" w:ascii="Times New Roman"/>
          <w:sz w:val="24"/>
          <w:szCs w:val="24"/>
        </w:rPr>
        <w:t xml:space="preserve"> </w:t>
      </w:r>
      <w:r w:rsidRPr="000D7C9C">
        <w:rPr>
          <w:rFonts w:cs="Times New Roman" w:hAnsi="Times New Roman" w:ascii="Times New Roman"/>
          <w:sz w:val="24"/>
          <w:szCs w:val="24"/>
        </w:rPr>
        <w:t>Sjedište i poslovna adresa stečajne mase je na adresi stečajn</w:t>
      </w:r>
      <w:r w:rsidR="008138A4">
        <w:rPr>
          <w:rFonts w:cs="Times New Roman" w:hAnsi="Times New Roman" w:ascii="Times New Roman"/>
          <w:sz w:val="24"/>
          <w:szCs w:val="24"/>
        </w:rPr>
        <w:t>e</w:t>
      </w:r>
      <w:r w:rsidRPr="000D7C9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138A4">
        <w:rPr>
          <w:rFonts w:cs="Times New Roman" w:hAnsi="Times New Roman" w:ascii="Times New Roman"/>
          <w:sz w:val="24"/>
          <w:szCs w:val="24"/>
        </w:rPr>
        <w:t>ice</w:t>
      </w:r>
      <w:r w:rsidRPr="000D7C9C">
        <w:rPr>
          <w:rFonts w:cs="Times New Roman" w:hAnsi="Times New Roman" w:ascii="Times New Roman"/>
          <w:sz w:val="24"/>
          <w:szCs w:val="24"/>
        </w:rPr>
        <w:t>:</w:t>
      </w:r>
      <w:r w:rsidR="008138A4">
        <w:rPr>
          <w:rFonts w:cs="Times New Roman" w:hAnsi="Times New Roman" w:ascii="Times New Roman"/>
          <w:sz w:val="24"/>
          <w:szCs w:val="24"/>
        </w:rPr>
        <w:t xml:space="preserve"> Zagreb, Petrinjska 28.</w:t>
      </w:r>
    </w:p>
    <w:p w:rsidRDefault="008138A4" w:rsidP="000D7C9C" w:rsidR="008138A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138A4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Ovlašćuje se stečajna upraviteljica Petra Gjurašić iz Zagreba, Petrinjska 28, OIB: 42344632101 da otvori bankovni račun stečajne mase.</w:t>
      </w:r>
    </w:p>
    <w:p w:rsidRDefault="00F01F18" w:rsidP="000D7C9C" w:rsidR="00F01F18" w:rsidRPr="00494C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D7C9C" w:rsidRPr="000D7C9C">
        <w:rPr>
          <w:rFonts w:cs="Times New Roman" w:hAnsi="Times New Roman" w:ascii="Times New Roman"/>
          <w:sz w:val="24"/>
          <w:szCs w:val="24"/>
        </w:rPr>
        <w:t>Stečajn</w:t>
      </w:r>
      <w:r w:rsidR="008138A4">
        <w:rPr>
          <w:rFonts w:cs="Times New Roman" w:hAnsi="Times New Roman" w:ascii="Times New Roman"/>
          <w:sz w:val="24"/>
          <w:szCs w:val="24"/>
        </w:rPr>
        <w:t>a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138A4">
        <w:rPr>
          <w:rFonts w:cs="Times New Roman" w:hAnsi="Times New Roman" w:ascii="Times New Roman"/>
          <w:sz w:val="24"/>
          <w:szCs w:val="24"/>
        </w:rPr>
        <w:t>ica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stečajne mase predloži</w:t>
      </w:r>
      <w:r w:rsidR="008138A4">
        <w:rPr>
          <w:rFonts w:cs="Times New Roman" w:hAnsi="Times New Roman" w:ascii="Times New Roman"/>
          <w:sz w:val="24"/>
          <w:szCs w:val="24"/>
        </w:rPr>
        <w:t>la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je da se sukladno odredbama Stečajnog zakona, stečajna masa upiše u sudski registar ovoga suda radi određivanja i dodjele osobnog identifikacijskog broja od strane Ministarstvo financija – Porezne uprave, </w:t>
      </w:r>
      <w:r w:rsidR="008138A4">
        <w:rPr>
          <w:rFonts w:cs="Times New Roman" w:hAnsi="Times New Roman" w:ascii="Times New Roman"/>
          <w:sz w:val="24"/>
          <w:szCs w:val="24"/>
        </w:rPr>
        <w:t xml:space="preserve">budući da postoji naknadno pronađena imovina koja ulazi u stečajnu masu. </w:t>
      </w:r>
      <w:r w:rsidR="000D7C9C" w:rsidRPr="000D7C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7C9C" w:rsidP="000D7C9C" w:rsidR="000D7C9C" w:rsidRPr="000D7C9C">
      <w:pPr>
        <w:jc w:val="both"/>
        <w:rPr>
          <w:rFonts w:cs="Times New Roman" w:hAnsi="Times New Roman" w:ascii="Times New Roman"/>
          <w:sz w:val="24"/>
          <w:szCs w:val="24"/>
        </w:rPr>
      </w:pPr>
      <w:r w:rsidRPr="000D7C9C">
        <w:rPr>
          <w:rFonts w:cs="Times New Roman" w:hAnsi="Times New Roman" w:ascii="Times New Roman"/>
          <w:sz w:val="24"/>
          <w:szCs w:val="24"/>
        </w:rPr>
        <w:tab/>
      </w:r>
      <w:r w:rsidR="00DB709E">
        <w:rPr>
          <w:rFonts w:cs="Times New Roman" w:hAnsi="Times New Roman" w:ascii="Times New Roman"/>
          <w:sz w:val="24"/>
          <w:szCs w:val="24"/>
        </w:rPr>
        <w:t xml:space="preserve">Budući da je prijedlog osnovan, </w:t>
      </w:r>
      <w:r w:rsidRPr="000D7C9C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F960C2">
        <w:rPr>
          <w:rFonts w:cs="Times New Roman" w:hAnsi="Times New Roman" w:ascii="Times New Roman"/>
          <w:sz w:val="24"/>
          <w:szCs w:val="24"/>
        </w:rPr>
        <w:t>133. stavak 2</w:t>
      </w:r>
      <w:r w:rsidRPr="000D7C9C">
        <w:rPr>
          <w:rFonts w:cs="Times New Roman" w:hAnsi="Times New Roman" w:ascii="Times New Roman"/>
          <w:sz w:val="24"/>
          <w:szCs w:val="24"/>
        </w:rPr>
        <w:t xml:space="preserve">. </w:t>
      </w:r>
      <w:r w:rsidR="008138A4">
        <w:rPr>
          <w:rFonts w:cs="Times New Roman" w:hAnsi="Times New Roman" w:ascii="Times New Roman"/>
          <w:sz w:val="24"/>
          <w:szCs w:val="24"/>
        </w:rPr>
        <w:t xml:space="preserve">i 4. </w:t>
      </w:r>
      <w:r w:rsidRPr="000D7C9C">
        <w:rPr>
          <w:rFonts w:cs="Times New Roman" w:hAnsi="Times New Roman" w:ascii="Times New Roman"/>
          <w:sz w:val="24"/>
          <w:szCs w:val="24"/>
        </w:rPr>
        <w:t xml:space="preserve">Stečajnog zakona (NN 7/15) </w:t>
      </w:r>
      <w:r w:rsidR="00891257">
        <w:rPr>
          <w:rFonts w:cs="Times New Roman" w:hAnsi="Times New Roman" w:ascii="Times New Roman"/>
          <w:sz w:val="24"/>
          <w:szCs w:val="24"/>
        </w:rPr>
        <w:t xml:space="preserve">u svezi s člankom 6. stavak 3. Zakona o sudskom registru (NN </w:t>
      </w:r>
      <w:r w:rsidR="00891257" w:rsidRPr="00891257">
        <w:rPr>
          <w:rFonts w:cs="Times New Roman" w:hAnsi="Times New Roman" w:ascii="Times New Roman"/>
          <w:bCs/>
          <w:sz w:val="24"/>
          <w:szCs w:val="24"/>
        </w:rPr>
        <w:t>NN 1/95, 57/96, 1/98, 30/99, 45/99, 54/05, 40/07, 91/10, 90/11, 148/13, 93/14 i 110/15</w:t>
      </w:r>
      <w:r w:rsidR="00891257">
        <w:rPr>
          <w:rFonts w:cs="Times New Roman" w:hAnsi="Times New Roman" w:ascii="Times New Roman"/>
          <w:bCs/>
          <w:sz w:val="24"/>
          <w:szCs w:val="24"/>
        </w:rPr>
        <w:t xml:space="preserve">), </w:t>
      </w:r>
      <w:r w:rsidRPr="000D7C9C">
        <w:rPr>
          <w:rFonts w:cs="Times New Roman" w:hAnsi="Times New Roman" w:ascii="Times New Roman"/>
          <w:sz w:val="24"/>
          <w:szCs w:val="24"/>
        </w:rPr>
        <w:t xml:space="preserve">riješeno je kao u izreci. </w:t>
      </w:r>
    </w:p>
    <w:p w:rsidRDefault="00837150" w:rsidP="00730631" w:rsidR="008371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F01F1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8138A4">
        <w:rPr>
          <w:rFonts w:cs="Times New Roman" w:hAnsi="Times New Roman" w:ascii="Times New Roman"/>
          <w:sz w:val="24"/>
          <w:szCs w:val="24"/>
        </w:rPr>
        <w:t>2. studenoga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F01F18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431994">
        <w:rPr>
          <w:rFonts w:cs="Times New Roman" w:hAnsi="Times New Roman" w:ascii="Times New Roman"/>
          <w:sz w:val="24"/>
          <w:szCs w:val="24"/>
        </w:rPr>
        <w:t>, v.r.</w:t>
      </w: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0B0181">
        <w:rPr>
          <w:rFonts w:cs="Times New Roman" w:hAnsi="Times New Roman" w:ascii="Times New Roman"/>
          <w:sz w:val="24"/>
          <w:szCs w:val="24"/>
        </w:rPr>
        <w:t>ovome sudu, u tri primjerka. Protiv zaključka u stavku III. izreke nije dopuštena žalba.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31994" w:rsidR="0043199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31994" w:rsidR="0043199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31994" w:rsidR="00431994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43199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43199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0B0181"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0B0181"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730631" w:rsidP="00730631" w:rsidR="00730631" w:rsidRPr="0043199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927161" w:rsidP="00730631" w:rsidR="00927161" w:rsidRPr="0043199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registar, ovdje</w:t>
      </w:r>
    </w:p>
    <w:p w:rsidRDefault="00730631" w:rsidP="00730631" w:rsidR="00730631" w:rsidRPr="0043199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27161" w:rsidP="00730631" w:rsidR="00B31BAD" w:rsidRPr="0043199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27161" w:rsidP="00730631" w:rsidR="00927161" w:rsidRPr="0043199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27161" w:rsidP="00730631" w:rsidR="00DB709E" w:rsidRPr="0043199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t>2. Kal. 6 mj.</w:t>
      </w:r>
    </w:p>
    <w:p w:rsidRDefault="00DB709E" w:rsidP="00730631" w:rsidR="00DB709E" w:rsidRPr="0043199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DB709E" w:rsidP="00730631" w:rsidR="00953072" w:rsidRPr="0043199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Z, </w:t>
      </w:r>
      <w:r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803919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3.11.17.</w:t>
      </w:r>
      <w:r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953072" w:rsidRPr="004319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</w:t>
      </w:r>
    </w:p>
    <w:sectPr w:rsidSect="00FB64FF" w:rsidR="00953072" w:rsidRPr="00431994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D2A" w:rsidR="005E6D2A">
      <w:r>
        <w:separator/>
      </w:r>
    </w:p>
  </w:endnote>
  <w:endnote w:id="0" w:type="continuationSeparator">
    <w:p w:rsidRDefault="005E6D2A" w:rsidR="005E6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D2A" w:rsidR="005E6D2A">
      <w:r>
        <w:separator/>
      </w:r>
    </w:p>
  </w:footnote>
  <w:footnote w:id="0" w:type="continuationSeparator">
    <w:p w:rsidRDefault="005E6D2A" w:rsidR="005E6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803919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0B0181">
      <w:rPr>
        <w:rFonts w:cs="Times New Roman" w:hAnsi="Times New Roman" w:ascii="Times New Roman"/>
      </w:rPr>
      <w:t>46/17</w:t>
    </w:r>
    <w:r w:rsidR="00431994">
      <w:rPr>
        <w:rFonts w:cs="Times New Roman" w:hAnsi="Times New Roman" w:ascii="Times New Roman"/>
      </w:rPr>
      <w:t>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8A4"/>
    <w:rsid w:val="00012E75"/>
    <w:rsid w:val="00020BA4"/>
    <w:rsid w:val="00022889"/>
    <w:rsid w:val="00032919"/>
    <w:rsid w:val="0006417A"/>
    <w:rsid w:val="0006505A"/>
    <w:rsid w:val="00071D41"/>
    <w:rsid w:val="00082920"/>
    <w:rsid w:val="000B0181"/>
    <w:rsid w:val="000D43A7"/>
    <w:rsid w:val="000D7C9C"/>
    <w:rsid w:val="000F17DB"/>
    <w:rsid w:val="000F5299"/>
    <w:rsid w:val="001C0FC8"/>
    <w:rsid w:val="001D2614"/>
    <w:rsid w:val="001E4E5F"/>
    <w:rsid w:val="00235AAE"/>
    <w:rsid w:val="00281E63"/>
    <w:rsid w:val="0028293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C6959"/>
    <w:rsid w:val="003E367D"/>
    <w:rsid w:val="004155FA"/>
    <w:rsid w:val="004269FC"/>
    <w:rsid w:val="00431994"/>
    <w:rsid w:val="00473DB3"/>
    <w:rsid w:val="00494C78"/>
    <w:rsid w:val="004B074A"/>
    <w:rsid w:val="004E5730"/>
    <w:rsid w:val="00514022"/>
    <w:rsid w:val="005272EF"/>
    <w:rsid w:val="00552A0C"/>
    <w:rsid w:val="005774B3"/>
    <w:rsid w:val="00593095"/>
    <w:rsid w:val="005C2D1F"/>
    <w:rsid w:val="005D761C"/>
    <w:rsid w:val="005E6D2A"/>
    <w:rsid w:val="00607B4B"/>
    <w:rsid w:val="006100D5"/>
    <w:rsid w:val="006235E3"/>
    <w:rsid w:val="00626983"/>
    <w:rsid w:val="00631D5F"/>
    <w:rsid w:val="006824AB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03919"/>
    <w:rsid w:val="008138A4"/>
    <w:rsid w:val="00837150"/>
    <w:rsid w:val="00853AD8"/>
    <w:rsid w:val="00881589"/>
    <w:rsid w:val="00891257"/>
    <w:rsid w:val="008912A4"/>
    <w:rsid w:val="008C0419"/>
    <w:rsid w:val="008D1C64"/>
    <w:rsid w:val="008D4CA2"/>
    <w:rsid w:val="008E0B1D"/>
    <w:rsid w:val="008F569D"/>
    <w:rsid w:val="008F639D"/>
    <w:rsid w:val="00927161"/>
    <w:rsid w:val="009376BE"/>
    <w:rsid w:val="00953072"/>
    <w:rsid w:val="00953DED"/>
    <w:rsid w:val="00981BDB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A7FD0"/>
    <w:rsid w:val="00BB084F"/>
    <w:rsid w:val="00BB1001"/>
    <w:rsid w:val="00C04421"/>
    <w:rsid w:val="00C40EA5"/>
    <w:rsid w:val="00C711C9"/>
    <w:rsid w:val="00C83AC2"/>
    <w:rsid w:val="00C85527"/>
    <w:rsid w:val="00CA22FE"/>
    <w:rsid w:val="00CE6259"/>
    <w:rsid w:val="00D12600"/>
    <w:rsid w:val="00D1743F"/>
    <w:rsid w:val="00D23139"/>
    <w:rsid w:val="00D373D4"/>
    <w:rsid w:val="00D74871"/>
    <w:rsid w:val="00D83908"/>
    <w:rsid w:val="00DA0460"/>
    <w:rsid w:val="00DB709E"/>
    <w:rsid w:val="00DC1C1F"/>
    <w:rsid w:val="00DC2BB6"/>
    <w:rsid w:val="00E107B5"/>
    <w:rsid w:val="00E41305"/>
    <w:rsid w:val="00E8658C"/>
    <w:rsid w:val="00EC6731"/>
    <w:rsid w:val="00F01F18"/>
    <w:rsid w:val="00F206F2"/>
    <w:rsid w:val="00F44EA9"/>
    <w:rsid w:val="00F849E3"/>
    <w:rsid w:val="00F960C2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9125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803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9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91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9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9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styleId="Naslov1" w:type="paragraph">
    <w:name w:val="heading 1"/>
    <w:basedOn w:val="Normal"/>
    <w:next w:val="Normal"/>
    <w:link w:val="Naslov1Char"/>
    <w:qFormat/>
    <w:rsid w:val="0089125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9125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803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9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91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9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9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2017.</izvorni_sadrzaj>
    <derivirana_varijabla naziv="DomainObject.Predmet.DatumRjesavanja_1">31.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rujna 2017.</izvorni_sadrzaj>
    <derivirana_varijabla naziv="DomainObject.Predmet.DatumZatvaranja_1">28. rujna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Tea</izvorni_sadrzaj>
    <derivirana_varijabla naziv="DomainObject.Predmet.PredmetRijesio.Ime_1">Tea</derivirana_varijabla>
  </DomainObject.Predmet.PredmetRijesio.Ime>
  <DomainObject.Predmet.PredmetRijesio.Oib>
    <izvorni_sadrzaj>71626067920</izvorni_sadrzaj>
    <derivirana_varijabla naziv="DomainObject.Predmet.PredmetRijesio.Oib_1">71626067920</derivirana_varijabla>
  </DomainObject.Predmet.PredmetRijesio.Oib>
  <DomainObject.Predmet.PredmetRijesio.Prezime>
    <izvorni_sadrzaj>Antolčić</izvorni_sadrzaj>
    <derivirana_varijabla naziv="DomainObject.Predmet.PredmetRijesio.Prezime_1">Antolčić</derivirana_varijabla>
  </DomainObject.Predmet.PredmetRijesio.Prezime>
  <DomainObject.Predmet.PrimjedbaSuca>
    <izvorni_sadrzaj>spis a/a. Čuvati trajno - 31.12.2047.</izvorni_sadrzaj>
    <derivirana_varijabla naziv="DomainObject.Predmet.PrimjedbaSuca_1">spis a/a. Čuvati trajno - 31.12.2047.</derivirana_varijabla>
  </DomainObject.Predmet.PrimjedbaSuca>
  <DomainObject.Predmet.ProtustrankaFormated>
    <izvorni_sadrzaj>  SERVISNI CENTAR ŠINTIĆ d.o.o.</izvorni_sadrzaj>
    <derivirana_varijabla naziv="DomainObject.Predmet.ProtustrankaFormated_1">  SERVISNI CENTAR ŠINTIĆ d.o.o.</derivirana_varijabla>
  </DomainObject.Predmet.ProtustrankaFormated>
  <DomainObject.Predmet.ProtustrankaFormatedOIB>
    <izvorni_sadrzaj>  SERVISNI CENTAR ŠINTIĆ d.o.o., OIB 07710390673</izvorni_sadrzaj>
    <derivirana_varijabla naziv="DomainObject.Predmet.ProtustrankaFormatedOIB_1">  SERVISNI CENTAR ŠINTIĆ d.o.o., OIB 07710390673</derivirana_varijabla>
  </DomainObject.Predmet.ProtustrankaFormatedOIB>
  <DomainObject.Predmet.ProtustrankaFormatedWithAdress>
    <izvorni_sadrzaj> SERVISNI CENTAR ŠINTIĆ d.o.o., Zagrebačka 79, 10292 Gornji Laduč</izvorni_sadrzaj>
    <derivirana_varijabla naziv="DomainObject.Predmet.ProtustrankaFormatedWithAdress_1"> SERVISNI CENTAR ŠINTIĆ d.o.o., Zagrebačka 79, 10292 Gornji Laduč</derivirana_varijabla>
  </DomainObject.Predmet.ProtustrankaFormatedWithAdress>
  <DomainObject.Predmet.ProtustrankaFormatedWithAdressOIB>
    <izvorni_sadrzaj> SERVISNI CENTAR ŠINTIĆ d.o.o., OIB 07710390673, Zagrebačka 79, 10292 Gornji Laduč</izvorni_sadrzaj>
    <derivirana_varijabla naziv="DomainObject.Predmet.ProtustrankaFormatedWithAdressOIB_1"> SERVISNI CENTAR ŠINTIĆ d.o.o., OIB 07710390673, Zagrebačka 79, 10292 Gornji Laduč</derivirana_varijabla>
  </DomainObject.Predmet.ProtustrankaFormatedWithAdressOIB>
  <DomainObject.Predmet.ProtustrankaWithAdress>
    <izvorni_sadrzaj>SERVISNI CENTAR ŠINTIĆ d.o.o. Zagrebačka 79, 10292 Gornji Laduč</izvorni_sadrzaj>
    <derivirana_varijabla naziv="DomainObject.Predmet.ProtustrankaWithAdress_1">SERVISNI CENTAR ŠINTIĆ d.o.o. Zagrebačka 79, 10292 Gornji Laduč</derivirana_varijabla>
  </DomainObject.Predmet.ProtustrankaWithAdress>
  <DomainObject.Predmet.ProtustrankaWithAdressOIB>
    <izvorni_sadrzaj>SERVISNI CENTAR ŠINTIĆ d.o.o., OIB 07710390673, Zagrebačka 79, 10292 Gornji Laduč</izvorni_sadrzaj>
    <derivirana_varijabla naziv="DomainObject.Predmet.ProtustrankaWithAdressOIB_1">SERVISNI CENTAR ŠINTIĆ d.o.o., OIB 07710390673, Zagrebačka 79, 10292 Gornji Laduč</derivirana_varijabla>
  </DomainObject.Predmet.ProtustrankaWithAdressOIB>
  <DomainObject.Predmet.ProtustrankaNazivFormated>
    <izvorni_sadrzaj>SERVISNI CENTAR ŠINTIĆ d.o.o.</izvorni_sadrzaj>
    <derivirana_varijabla naziv="DomainObject.Predmet.ProtustrankaNazivFormated_1">SERVISNI CENTAR ŠINTIĆ d.o.o.</derivirana_varijabla>
  </DomainObject.Predmet.ProtustrankaNazivFormated>
  <DomainObject.Predmet.ProtustrankaNazivFormatedOIB>
    <izvorni_sadrzaj>SERVISNI CENTAR ŠINTIĆ d.o.o., OIB 07710390673</izvorni_sadrzaj>
    <derivirana_varijabla naziv="DomainObject.Predmet.ProtustrankaNazivFormatedOIB_1">SERVISNI CENTAR ŠINTIĆ d.o.o., OIB 07710390673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SERVISNI CENTAR ŠINTIĆ d.o.o.</item>
    </izvorni_sadrzaj>
    <derivirana_varijabla naziv="DomainObject.Predmet.ProtuStrankaListFormated_1">
      <item>SERVISNI CENTAR ŠINTIĆ d.o.o.</item>
    </derivirana_varijabla>
  </DomainObject.Predmet.ProtuStrankaListFormated>
  <DomainObject.Predmet.ProtuStrankaListFormatedOIB>
    <izvorni_sadrzaj>
      <item>SERVISNI CENTAR ŠINTIĆ d.o.o., OIB 07710390673</item>
    </izvorni_sadrzaj>
    <derivirana_varijabla naziv="DomainObject.Predmet.ProtuStrankaListFormatedOIB_1">
      <item>SERVISNI CENTAR ŠINTIĆ d.o.o., OIB 07710390673</item>
    </derivirana_varijabla>
  </DomainObject.Predmet.ProtuStrankaListFormatedOIB>
  <DomainObject.Predmet.ProtuStrankaListFormatedWithAdress>
    <izvorni_sadrzaj>
      <item>SERVISNI CENTAR ŠINTIĆ d.o.o., Zagrebačka 79, 10292 Gornji Laduč</item>
    </izvorni_sadrzaj>
    <derivirana_varijabla naziv="DomainObject.Predmet.ProtuStrankaListFormatedWithAdress_1">
      <item>SERVISNI CENTAR ŠINTIĆ d.o.o., Zagrebačka 79, 10292 Gornji Laduč</item>
    </derivirana_varijabla>
  </DomainObject.Predmet.ProtuStrankaListFormatedWithAdress>
  <DomainObject.Predmet.ProtuStrankaListFormatedWithAdressOIB>
    <izvorni_sadrzaj>
      <item>SERVISNI CENTAR ŠINTIĆ d.o.o., OIB 07710390673, Zagrebačka 79, 10292 Gornji Laduč</item>
    </izvorni_sadrzaj>
    <derivirana_varijabla naziv="DomainObject.Predmet.ProtuStrankaListFormatedWithAdressOIB_1">
      <item>SERVISNI CENTAR ŠINTIĆ d.o.o., OIB 07710390673, Zagrebačka 79, 10292 Gornji Laduč</item>
    </derivirana_varijabla>
  </DomainObject.Predmet.ProtuStrankaListFormatedWithAdressOIB>
  <DomainObject.Predmet.ProtuStrankaListNazivFormated>
    <izvorni_sadrzaj>
      <item>SERVISNI CENTAR ŠINTIĆ d.o.o.</item>
    </izvorni_sadrzaj>
    <derivirana_varijabla naziv="DomainObject.Predmet.ProtuStrankaListNazivFormated_1">
      <item>SERVISNI CENTAR ŠINTIĆ d.o.o.</item>
    </derivirana_varijabla>
  </DomainObject.Predmet.ProtuStrankaListNazivFormated>
  <DomainObject.Predmet.ProtuStrankaListNazivFormatedOIB>
    <izvorni_sadrzaj>
      <item>SERVISNI CENTAR ŠINTIĆ d.o.o., OIB 07710390673</item>
    </izvorni_sadrzaj>
    <derivirana_varijabla naziv="DomainObject.Predmet.ProtuStrankaListNazivFormatedOIB_1">
      <item>SERVISNI CENTAR ŠINTIĆ d.o.o., OIB 07710390673</item>
    </derivirana_varijabla>
  </DomainObject.Predmet.ProtuStrankaListNazivFormatedOIB>
  <DomainObject.Predmet.OstaliListFormated>
    <izvorni_sadrzaj>
      <item>Marija Šinitć</item>
    </izvorni_sadrzaj>
    <derivirana_varijabla naziv="DomainObject.Predmet.OstaliListFormated_1">
      <item>Marija Šinitć</item>
    </derivirana_varijabla>
  </DomainObject.Predmet.OstaliListFormated>
  <DomainObject.Predmet.OstaliListFormatedOIB>
    <izvorni_sadrzaj>
      <item>Marija Šinitć, OIB 53998307019</item>
    </izvorni_sadrzaj>
    <derivirana_varijabla naziv="DomainObject.Predmet.OstaliListFormatedOIB_1">
      <item>Marija Šinitć, OIB 53998307019</item>
    </derivirana_varijabla>
  </DomainObject.Predmet.OstaliListFormatedOIB>
  <DomainObject.Predmet.OstaliListFormatedWithAdress>
    <izvorni_sadrzaj>
      <item>Marija Šinitć, Mokrička 37, 10292 Ključ Brdovečki</item>
    </izvorni_sadrzaj>
    <derivirana_varijabla naziv="DomainObject.Predmet.OstaliListFormatedWithAdress_1">
      <item>Marija Šinitć, Mokrička 37, 10292 Ključ Brdovečki</item>
    </derivirana_varijabla>
  </DomainObject.Predmet.OstaliListFormatedWithAdress>
  <DomainObject.Predmet.OstaliListFormatedWithAdressOIB>
    <izvorni_sadrzaj>
      <item>Marija Šinitć, OIB 53998307019, Mokrička 37, 10292 Ključ Brdovečki</item>
    </izvorni_sadrzaj>
    <derivirana_varijabla naziv="DomainObject.Predmet.OstaliListFormatedWithAdressOIB_1">
      <item>Marija Šinitć, OIB 53998307019, Mokrička 37, 10292 Ključ Brdovečki</item>
    </derivirana_varijabla>
  </DomainObject.Predmet.OstaliListFormatedWithAdressOIB>
  <DomainObject.Predmet.OstaliListNazivFormated>
    <izvorni_sadrzaj>
      <item>Marija Šinitć</item>
    </izvorni_sadrzaj>
    <derivirana_varijabla naziv="DomainObject.Predmet.OstaliListNazivFormated_1">
      <item>Marija Šinitć</item>
    </derivirana_varijabla>
  </DomainObject.Predmet.OstaliListNazivFormated>
  <DomainObject.Predmet.OstaliListNazivFormatedOIB>
    <izvorni_sadrzaj>
      <item>Marija Šinitć, OIB 53998307019</item>
    </izvorni_sadrzaj>
    <derivirana_varijabla naziv="DomainObject.Predmet.OstaliListNazivFormatedOIB_1">
      <item>Marija Šinitć, OIB 53998307019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SERVISNI CENTAR ŠINTIĆ d.o.o.</izvorni_sadrzaj>
    <derivirana_varijabla naziv="DomainObject.Predmet.ProtustrankaIDrugi_1">SERVISNI CENTAR ŠINTIĆ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SERVISNI CENTAR ŠINTIĆ d.o.o., OIB 07710390673, Zagrebačka 79, 10292 Gornji Laduč</izvorni_sadrzaj>
    <derivirana_varijabla naziv="DomainObject.Predmet.ProtustrankaIDrugiAdressOIB_1">SERVISNI CENTAR ŠINTIĆ d.o.o., OIB 07710390673, Zagrebačka 79,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>21. lipnja 2017.</izvorni_sadrzaj>
    <derivirana_varijabla naziv="DomainObject.Predmet.OdlukaRjesenje.DatumPravomocnosti_1">21. lipnja 2017.</derivirana_varijabla>
  </DomainObject.Predmet.OdlukaRjesenje.DatumPravomocnosti>
  <DomainObject.Predmet.OdlukaRjesenje.Oznaka>
    <izvorni_sadrzaj>St-46/2017-5</izvorni_sadrzaj>
    <derivirana_varijabla naziv="DomainObject.Predmet.OdlukaRjesenje.Oznaka_1">St-46/2017-5</derivirana_varijabla>
  </DomainObject.Predmet.OdlukaRjesenje.Oznaka>
  <DomainObject.Predmet.SudioniciListNaziv>
    <izvorni_sadrzaj>
      <item>FINA Regionalni centar Zagreb</item>
      <item>SERVISNI CENTAR ŠINTIĆ d.o.o.</item>
      <item>Marija Šinitć</item>
    </izvorni_sadrzaj>
    <derivirana_varijabla naziv="DomainObject.Predmet.SudioniciListNaziv_1">
      <item>FINA Regionalni centar Zagreb</item>
      <item>SERVISNI CENTAR ŠINTIĆ d.o.o.</item>
      <item>Marija Šinitć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SERVISNI CENTAR ŠINTIĆ d.o.o., OIB 07710390673, Zagrebačka 79,10292 Gornji Laduč</item>
      <item>Marija Šinitć, OIB 53998307019, Mokrička 37,10292 Ključ Brdovečki</item>
    </izvorni_sadrzaj>
    <derivirana_varijabla naziv="DomainObject.Predmet.SudioniciListAdressOIB_1">
      <item>FINA Regionalni centar Zagreb, OIB 85821130368, Trg svibanjskih žrtava 1995. br. 1,10000 Zagreb</item>
      <item>SERVISNI CENTAR ŠINTIĆ d.o.o., OIB 07710390673, Zagrebačka 79,10292 Gornji Laduč</item>
      <item>Marija Šinitć, OIB 53998307019, Mokrička 37,10292 Ključ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07710390673</item>
      <item>, OIB 53998307019</item>
    </izvorni_sadrzaj>
    <derivirana_varijabla naziv="DomainObject.Predmet.SudioniciListNazivOIB_1">
      <item>, OIB 85821130368</item>
      <item>, OIB 07710390673</item>
      <item>, OIB 53998307019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1609</properties:Characters>
  <properties:Lines>64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2017-11-03T13:04:00Z</dcterms:created>
  <dc:creator>MK</dc:creator>
  <cp:lastModifiedBy>Sonja Pilić</cp:lastModifiedBy>
  <cp:lastPrinted>2017-11-03T13:06:00Z</cp:lastPrinted>
  <dcterms:modified xmlns:xsi="http://www.w3.org/2001/XMLSchema-instance" xsi:type="dcterms:W3CDTF">2017-11-03T13:09:00Z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