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1edaaf" w14:paraId="71edaaf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C91B5B">
        <w:rPr>
          <w:rFonts w:hAnsi="Times New Roman" w:ascii="Times New Roman"/>
          <w:sz w:val="24"/>
          <w:szCs w:val="24"/>
        </w:rPr>
        <w:t>-207/15</w:t>
      </w:r>
      <w:r w:rsidR="00BE40BD">
        <w:rPr>
          <w:rFonts w:hAnsi="Times New Roman" w:ascii="Times New Roman"/>
          <w:sz w:val="24"/>
          <w:szCs w:val="24"/>
        </w:rPr>
        <w:t>-49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C91B5B" w:rsidRPr="00C91B5B">
        <w:rPr>
          <w:rFonts w:hAnsi="Times New Roman" w:ascii="Times New Roman"/>
          <w:sz w:val="24"/>
          <w:szCs w:val="24"/>
        </w:rPr>
        <w:t>AETERNA ALEX d.o.o. – u stečaju</w:t>
      </w:r>
      <w:r w:rsidR="00C91B5B" w:rsidRPr="00C91B5B">
        <w:rPr>
          <w:rFonts w:hAnsi="Times New Roman" w:ascii="Times New Roman"/>
          <w:b/>
          <w:sz w:val="24"/>
          <w:szCs w:val="24"/>
        </w:rPr>
        <w:t xml:space="preserve">, </w:t>
      </w:r>
      <w:r w:rsidR="00C91B5B" w:rsidRPr="00C91B5B">
        <w:rPr>
          <w:rFonts w:hAnsi="Times New Roman" w:ascii="Times New Roman"/>
          <w:sz w:val="24"/>
          <w:szCs w:val="24"/>
        </w:rPr>
        <w:t>Zagreb, Rapska 46B, OIB: 27025040845</w:t>
      </w:r>
      <w:r w:rsidR="00C91B5B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C91B5B">
        <w:rPr>
          <w:rFonts w:hAnsi="Times New Roman" w:ascii="Times New Roman"/>
          <w:sz w:val="24"/>
          <w:szCs w:val="24"/>
        </w:rPr>
        <w:t>14. rujna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C91B5B">
        <w:rPr>
          <w:rFonts w:hAnsi="Times New Roman" w:ascii="Times New Roman"/>
          <w:sz w:val="24"/>
          <w:szCs w:val="24"/>
        </w:rPr>
        <w:t>6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771B9E" w:rsidRPr="00771B9E">
        <w:rPr>
          <w:rFonts w:hAnsi="Times New Roman" w:ascii="Times New Roman"/>
          <w:sz w:val="24"/>
          <w:szCs w:val="24"/>
        </w:rPr>
        <w:t>I. Utvrđuju se slijedeće tražbine:</w:t>
      </w: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</w:p>
    <w:p w:rsidRDefault="00771B9E" w:rsidP="00771B9E" w:rsidR="00771B9E" w:rsidRPr="00771B9E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771B9E">
        <w:rPr>
          <w:rFonts w:hAnsi="Times New Roman" w:ascii="Times New Roman"/>
          <w:sz w:val="24"/>
          <w:szCs w:val="24"/>
        </w:rPr>
        <w:tab/>
      </w:r>
      <w:r w:rsidRPr="00771B9E">
        <w:rPr>
          <w:rFonts w:hAnsi="Times New Roman" w:ascii="Times New Roman"/>
          <w:sz w:val="24"/>
          <w:szCs w:val="24"/>
          <w:u w:val="single"/>
        </w:rPr>
        <w:t>2</w:t>
      </w:r>
      <w:r w:rsidRPr="00771B9E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  <w:r w:rsidRPr="00771B9E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AC126B" w:rsidR="00771B9E" w:rsidRPr="00771B9E">
        <w:tc>
          <w:tcPr>
            <w:tcW w:type="dxa" w:w="660"/>
          </w:tcPr>
          <w:p w:rsidRDefault="00771B9E" w:rsidP="00771B9E" w:rsidR="00771B9E" w:rsidRPr="00771B9E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771B9E" w:rsidP="00771B9E" w:rsidR="00771B9E" w:rsidRPr="00771B9E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771B9E" w:rsidP="00771B9E" w:rsidR="00771B9E" w:rsidRPr="00771B9E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AC126B" w:rsidR="00771B9E" w:rsidRPr="00771B9E">
        <w:tc>
          <w:tcPr>
            <w:tcW w:type="dxa" w:w="660"/>
            <w:vAlign w:val="center"/>
          </w:tcPr>
          <w:p w:rsidRDefault="00771B9E" w:rsidP="00771B9E" w:rsidR="00771B9E" w:rsidRPr="00771B9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71B9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71B9E" w:rsidP="00771B9E" w:rsidR="00771B9E" w:rsidRPr="00771B9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ANKA LONČAR, Makarska, Jadranska 4, OIB: 32044629505</w:t>
            </w:r>
          </w:p>
        </w:tc>
        <w:tc>
          <w:tcPr>
            <w:tcW w:type="dxa" w:w="1540"/>
            <w:vAlign w:val="center"/>
          </w:tcPr>
          <w:p w:rsidRDefault="00771B9E" w:rsidP="00771B9E" w:rsidR="00771B9E" w:rsidRPr="00771B9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20.986,82</w:t>
            </w:r>
          </w:p>
        </w:tc>
      </w:tr>
    </w:tbl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  <w:r w:rsidRPr="00771B9E">
        <w:rPr>
          <w:rFonts w:hAnsi="Times New Roman" w:ascii="Times New Roman"/>
          <w:bCs/>
          <w:sz w:val="24"/>
          <w:szCs w:val="24"/>
        </w:rPr>
        <w:tab/>
      </w:r>
      <w:r w:rsidRPr="00771B9E">
        <w:rPr>
          <w:rFonts w:hAnsi="Times New Roman" w:ascii="Times New Roman"/>
          <w:sz w:val="24"/>
          <w:szCs w:val="24"/>
        </w:rPr>
        <w:t>II. Osporavaju se slijedeće tražbine:</w:t>
      </w: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</w:rPr>
      </w:pPr>
    </w:p>
    <w:p w:rsidRDefault="00771B9E" w:rsidP="00771B9E" w:rsidR="00771B9E" w:rsidRPr="00771B9E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771B9E">
        <w:rPr>
          <w:rFonts w:hAnsi="Times New Roman" w:ascii="Times New Roman"/>
          <w:sz w:val="24"/>
          <w:szCs w:val="24"/>
        </w:rPr>
        <w:tab/>
      </w:r>
      <w:r w:rsidRPr="00771B9E">
        <w:rPr>
          <w:rFonts w:hAnsi="Times New Roman" w:ascii="Times New Roman"/>
          <w:sz w:val="24"/>
          <w:szCs w:val="24"/>
          <w:u w:val="single"/>
        </w:rPr>
        <w:t>2. viši isplatni red:</w:t>
      </w:r>
    </w:p>
    <w:p w:rsidRDefault="00771B9E" w:rsidP="00771B9E" w:rsidR="00771B9E" w:rsidRPr="00771B9E">
      <w:pPr>
        <w:jc w:val="both"/>
        <w:rPr>
          <w:rFonts w:hAnsi="Times New Roman" w:ascii="Times New Roman"/>
          <w:bCs/>
          <w:sz w:val="24"/>
          <w:szCs w:val="24"/>
        </w:rPr>
      </w:pPr>
      <w:r w:rsidRPr="00771B9E">
        <w:rPr>
          <w:rFonts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AC126B" w:rsidR="00771B9E" w:rsidRPr="00771B9E">
        <w:tc>
          <w:tcPr>
            <w:tcW w:type="dxa" w:w="660"/>
          </w:tcPr>
          <w:p w:rsidRDefault="00771B9E" w:rsidP="00771B9E" w:rsidR="00771B9E" w:rsidRPr="00771B9E">
            <w:pPr>
              <w:jc w:val="both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bCs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771B9E" w:rsidP="00771B9E" w:rsidR="00771B9E" w:rsidRPr="00771B9E">
            <w:pPr>
              <w:jc w:val="center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bCs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771B9E" w:rsidP="00771B9E" w:rsidR="00771B9E" w:rsidRPr="00771B9E">
            <w:pPr>
              <w:jc w:val="both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771B9E">
              <w:rPr>
                <w:rFonts w:hAnsi="Times New Roman" w:ascii="Times New Roman"/>
                <w:bCs/>
                <w:i/>
                <w:sz w:val="24"/>
                <w:szCs w:val="24"/>
              </w:rPr>
              <w:t>IZNOS (kn)</w:t>
            </w:r>
          </w:p>
        </w:tc>
      </w:tr>
      <w:tr w:rsidTr="00AC126B" w:rsidR="00771B9E" w:rsidRPr="00771B9E">
        <w:tc>
          <w:tcPr>
            <w:tcW w:type="dxa" w:w="660"/>
            <w:vAlign w:val="center"/>
          </w:tcPr>
          <w:p w:rsidRDefault="00771B9E" w:rsidP="00771B9E" w:rsidR="00771B9E" w:rsidRPr="00771B9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771B9E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71B9E" w:rsidP="00771B9E" w:rsidR="00771B9E" w:rsidRPr="00771B9E">
            <w:pPr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771B9E">
              <w:rPr>
                <w:rFonts w:hAnsi="Times New Roman" w:ascii="Times New Roman"/>
                <w:bCs/>
                <w:sz w:val="24"/>
                <w:szCs w:val="24"/>
              </w:rPr>
              <w:t>ANKA LONČAR, Makarska, Jadranska 4, OIB: 32044629505</w:t>
            </w:r>
          </w:p>
        </w:tc>
        <w:tc>
          <w:tcPr>
            <w:tcW w:type="dxa" w:w="1540"/>
            <w:vAlign w:val="center"/>
          </w:tcPr>
          <w:p w:rsidRDefault="00771B9E" w:rsidP="00771B9E" w:rsidR="00771B9E" w:rsidRPr="00771B9E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1.750,00</w:t>
            </w:r>
          </w:p>
        </w:tc>
      </w:tr>
    </w:tbl>
    <w:p w:rsidRDefault="00B90F77" w:rsidP="00771B9E" w:rsidR="00B90F77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CE59C5" w:rsidP="00771B9E" w:rsidR="00CE59C5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CE59C5" w:rsidP="00771B9E" w:rsidR="00CE59C5" w:rsidRPr="00CE59C5">
      <w:pPr>
        <w:jc w:val="both"/>
        <w:rPr>
          <w:rFonts w:hAnsi="Times New Roman" w:ascii="Times New Roman"/>
          <w:bCs/>
          <w:sz w:val="24"/>
          <w:szCs w:val="24"/>
        </w:rPr>
      </w:pPr>
      <w:r w:rsidRPr="00CE59C5">
        <w:rPr>
          <w:rFonts w:hAnsi="Times New Roman" w:ascii="Times New Roman"/>
          <w:bCs/>
          <w:sz w:val="24"/>
          <w:szCs w:val="24"/>
        </w:rPr>
        <w:tab/>
        <w:t>III. Upućuje se svaki vjerovnik čija je tražbina osporena da u roku od osam dana od primitka 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</w:t>
      </w:r>
    </w:p>
    <w:p w:rsidRDefault="00CE59C5" w:rsidP="00771B9E" w:rsidR="00CE59C5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771B9E">
        <w:rPr>
          <w:rFonts w:hAnsi="Times New Roman" w:ascii="Times New Roman"/>
          <w:sz w:val="24"/>
          <w:szCs w:val="24"/>
        </w:rPr>
        <w:t xml:space="preserve">14. rujna 2016. ispitana je na prijedlog </w:t>
      </w:r>
      <w:r w:rsidR="008069BC" w:rsidRPr="009D6629">
        <w:rPr>
          <w:rFonts w:hAnsi="Times New Roman" w:ascii="Times New Roman"/>
          <w:sz w:val="24"/>
          <w:szCs w:val="24"/>
        </w:rPr>
        <w:t xml:space="preserve">stečajnog upravitelja </w:t>
      </w:r>
      <w:r w:rsidR="00771B9E">
        <w:rPr>
          <w:rFonts w:hAnsi="Times New Roman" w:ascii="Times New Roman"/>
          <w:sz w:val="24"/>
          <w:szCs w:val="24"/>
        </w:rPr>
        <w:t xml:space="preserve">jedina </w:t>
      </w:r>
      <w:r w:rsidR="008069BC" w:rsidRPr="009D6629">
        <w:rPr>
          <w:rFonts w:hAnsi="Times New Roman" w:ascii="Times New Roman"/>
          <w:sz w:val="24"/>
          <w:szCs w:val="24"/>
        </w:rPr>
        <w:t xml:space="preserve">naknadno </w:t>
      </w:r>
      <w:r w:rsidRPr="009D6629">
        <w:rPr>
          <w:rFonts w:hAnsi="Times New Roman" w:ascii="Times New Roman"/>
          <w:sz w:val="24"/>
          <w:szCs w:val="24"/>
        </w:rPr>
        <w:t>prijavljen</w:t>
      </w:r>
      <w:r w:rsidR="00771B9E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tražbin</w:t>
      </w:r>
      <w:r w:rsidR="00771B9E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vjerovnika</w:t>
      </w:r>
      <w:r w:rsidR="00771B9E">
        <w:rPr>
          <w:rFonts w:hAnsi="Times New Roman" w:ascii="Times New Roman"/>
          <w:sz w:val="24"/>
          <w:szCs w:val="24"/>
        </w:rPr>
        <w:t>, s</w:t>
      </w:r>
      <w:r w:rsidR="008069BC" w:rsidRPr="009D6629">
        <w:rPr>
          <w:rFonts w:hAnsi="Times New Roman" w:ascii="Times New Roman"/>
          <w:sz w:val="24"/>
          <w:szCs w:val="24"/>
        </w:rPr>
        <w:t xml:space="preserve">ukladno članku 176. </w:t>
      </w:r>
      <w:r w:rsidR="008069BC" w:rsidRPr="009D6629">
        <w:rPr>
          <w:rFonts w:hAnsi="Times New Roman" w:ascii="Times New Roman"/>
          <w:sz w:val="24"/>
          <w:szCs w:val="24"/>
        </w:rPr>
        <w:lastRenderedPageBreak/>
        <w:t xml:space="preserve">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771B9E">
        <w:rPr>
          <w:rFonts w:hAnsi="Times New Roman" w:ascii="Times New Roman"/>
          <w:sz w:val="24"/>
          <w:szCs w:val="24"/>
        </w:rPr>
        <w:t>Tražbinu navedena u svaku I. izreke, koja pripada drugom višem isplatnom redu</w:t>
      </w:r>
      <w:r w:rsidRPr="009D6629">
        <w:rPr>
          <w:rFonts w:hAnsi="Times New Roman" w:ascii="Times New Roman"/>
          <w:sz w:val="24"/>
          <w:szCs w:val="24"/>
        </w:rPr>
        <w:t xml:space="preserve"> stečajni upravitelj je priznao, u iznos</w:t>
      </w:r>
      <w:r w:rsidR="00771B9E">
        <w:rPr>
          <w:rFonts w:hAnsi="Times New Roman" w:ascii="Times New Roman"/>
          <w:sz w:val="24"/>
          <w:szCs w:val="24"/>
        </w:rPr>
        <w:t xml:space="preserve">u </w:t>
      </w:r>
      <w:r w:rsidRPr="009D6629">
        <w:rPr>
          <w:rFonts w:hAnsi="Times New Roman" w:ascii="Times New Roman"/>
          <w:sz w:val="24"/>
          <w:szCs w:val="24"/>
        </w:rPr>
        <w:t xml:space="preserve">kako </w:t>
      </w:r>
      <w:r w:rsidR="00771B9E">
        <w:rPr>
          <w:rFonts w:hAnsi="Times New Roman" w:ascii="Times New Roman"/>
          <w:sz w:val="24"/>
          <w:szCs w:val="24"/>
        </w:rPr>
        <w:t xml:space="preserve">je naveden u izreci, pa budući da ista nije osporena, </w:t>
      </w:r>
      <w:r w:rsidRPr="009D6629">
        <w:rPr>
          <w:rFonts w:hAnsi="Times New Roman" w:ascii="Times New Roman"/>
          <w:sz w:val="24"/>
          <w:szCs w:val="24"/>
        </w:rPr>
        <w:t>ist</w:t>
      </w:r>
      <w:r w:rsidR="00771B9E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 utvrđen</w:t>
      </w:r>
      <w:r w:rsidR="00771B9E">
        <w:rPr>
          <w:rFonts w:hAnsi="Times New Roman" w:ascii="Times New Roman"/>
          <w:sz w:val="24"/>
          <w:szCs w:val="24"/>
        </w:rPr>
        <w:t>om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 xml:space="preserve">. SZ riješeno kao u </w:t>
      </w:r>
      <w:r w:rsidR="00771B9E">
        <w:rPr>
          <w:rFonts w:hAnsi="Times New Roman" w:ascii="Times New Roman"/>
          <w:sz w:val="24"/>
          <w:szCs w:val="24"/>
        </w:rPr>
        <w:t xml:space="preserve">stavku I. izreke. </w:t>
      </w:r>
    </w:p>
    <w:p w:rsidRDefault="00771B9E" w:rsidP="009C1009" w:rsidR="00771B9E">
      <w:pPr>
        <w:jc w:val="both"/>
        <w:rPr>
          <w:rFonts w:hAnsi="Times New Roman" w:ascii="Times New Roman"/>
          <w:sz w:val="24"/>
          <w:szCs w:val="24"/>
        </w:rPr>
      </w:pPr>
    </w:p>
    <w:p w:rsidRDefault="00CE59C5" w:rsidP="00CE59C5" w:rsidR="00CE59C5" w:rsidRPr="00CE59C5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E59C5">
        <w:rPr>
          <w:rFonts w:hAnsi="Times New Roman" w:ascii="Times New Roman"/>
          <w:bCs/>
          <w:sz w:val="24"/>
          <w:szCs w:val="24"/>
        </w:rPr>
        <w:t>Stečajni upravitelj osporio je tražbin</w:t>
      </w:r>
      <w:r>
        <w:rPr>
          <w:rFonts w:hAnsi="Times New Roman" w:ascii="Times New Roman"/>
          <w:bCs/>
          <w:sz w:val="24"/>
          <w:szCs w:val="24"/>
        </w:rPr>
        <w:t>u</w:t>
      </w:r>
      <w:r w:rsidRPr="00CE59C5">
        <w:rPr>
          <w:rFonts w:hAnsi="Times New Roman" w:ascii="Times New Roman"/>
          <w:bCs/>
          <w:sz w:val="24"/>
          <w:szCs w:val="24"/>
        </w:rPr>
        <w:t xml:space="preserve"> vjerovnika </w:t>
      </w:r>
      <w:r>
        <w:rPr>
          <w:rFonts w:hAnsi="Times New Roman" w:ascii="Times New Roman"/>
          <w:bCs/>
          <w:sz w:val="24"/>
          <w:szCs w:val="24"/>
        </w:rPr>
        <w:t xml:space="preserve">Anke Lončar, kao tražbinu </w:t>
      </w:r>
      <w:r w:rsidRPr="00CE59C5">
        <w:rPr>
          <w:rFonts w:hAnsi="Times New Roman" w:ascii="Times New Roman"/>
          <w:bCs/>
          <w:sz w:val="24"/>
          <w:szCs w:val="24"/>
        </w:rPr>
        <w:t>drugog višeg isplatnog reda</w:t>
      </w:r>
      <w:r>
        <w:rPr>
          <w:rFonts w:hAnsi="Times New Roman" w:ascii="Times New Roman"/>
          <w:bCs/>
          <w:sz w:val="24"/>
          <w:szCs w:val="24"/>
        </w:rPr>
        <w:t>,</w:t>
      </w:r>
      <w:r w:rsidRPr="00CE59C5">
        <w:rPr>
          <w:rFonts w:hAnsi="Times New Roman" w:ascii="Times New Roman"/>
          <w:bCs/>
          <w:sz w:val="24"/>
          <w:szCs w:val="24"/>
        </w:rPr>
        <w:t xml:space="preserve"> naveden</w:t>
      </w:r>
      <w:r>
        <w:rPr>
          <w:rFonts w:hAnsi="Times New Roman" w:ascii="Times New Roman"/>
          <w:bCs/>
          <w:sz w:val="24"/>
          <w:szCs w:val="24"/>
        </w:rPr>
        <w:t>e</w:t>
      </w:r>
      <w:r w:rsidRPr="00CE59C5">
        <w:rPr>
          <w:rFonts w:hAnsi="Times New Roman" w:ascii="Times New Roman"/>
          <w:bCs/>
          <w:sz w:val="24"/>
          <w:szCs w:val="24"/>
        </w:rPr>
        <w:t xml:space="preserve"> u stavku II. izreke rješenje, stoga </w:t>
      </w:r>
      <w:r>
        <w:rPr>
          <w:rFonts w:hAnsi="Times New Roman" w:ascii="Times New Roman"/>
          <w:bCs/>
          <w:sz w:val="24"/>
          <w:szCs w:val="24"/>
        </w:rPr>
        <w:t>je</w:t>
      </w:r>
      <w:r w:rsidRPr="00CE59C5">
        <w:rPr>
          <w:rFonts w:hAnsi="Times New Roman" w:ascii="Times New Roman"/>
          <w:bCs/>
          <w:sz w:val="24"/>
          <w:szCs w:val="24"/>
        </w:rPr>
        <w:t xml:space="preserve"> naveden</w:t>
      </w:r>
      <w:r>
        <w:rPr>
          <w:rFonts w:hAnsi="Times New Roman" w:ascii="Times New Roman"/>
          <w:bCs/>
          <w:sz w:val="24"/>
          <w:szCs w:val="24"/>
        </w:rPr>
        <w:t>a</w:t>
      </w:r>
      <w:r w:rsidRPr="00CE59C5">
        <w:rPr>
          <w:rFonts w:hAnsi="Times New Roman" w:ascii="Times New Roman"/>
          <w:bCs/>
          <w:sz w:val="24"/>
          <w:szCs w:val="24"/>
        </w:rPr>
        <w:t xml:space="preserve"> vjerovni</w:t>
      </w:r>
      <w:r>
        <w:rPr>
          <w:rFonts w:hAnsi="Times New Roman" w:ascii="Times New Roman"/>
          <w:bCs/>
          <w:sz w:val="24"/>
          <w:szCs w:val="24"/>
        </w:rPr>
        <w:t>ca</w:t>
      </w:r>
      <w:r w:rsidRPr="00CE59C5">
        <w:rPr>
          <w:rFonts w:hAnsi="Times New Roman" w:ascii="Times New Roman"/>
          <w:bCs/>
          <w:sz w:val="24"/>
          <w:szCs w:val="24"/>
        </w:rPr>
        <w:t xml:space="preserve"> sukladno članku 178. stavak 1. SZ upućen</w:t>
      </w:r>
      <w:r>
        <w:rPr>
          <w:rFonts w:hAnsi="Times New Roman" w:ascii="Times New Roman"/>
          <w:bCs/>
          <w:sz w:val="24"/>
          <w:szCs w:val="24"/>
        </w:rPr>
        <w:t>a</w:t>
      </w:r>
      <w:r w:rsidRPr="00CE59C5">
        <w:rPr>
          <w:rFonts w:hAnsi="Times New Roman" w:ascii="Times New Roman"/>
          <w:bCs/>
          <w:sz w:val="24"/>
          <w:szCs w:val="24"/>
        </w:rPr>
        <w:t xml:space="preserve"> put parnice radi utvrđenja osporenih tražbina, kako je to određeno stavkom III. izreke.</w:t>
      </w:r>
    </w:p>
    <w:p w:rsidRDefault="00CE59C5" w:rsidP="00CE59C5" w:rsidR="00CE59C5" w:rsidRPr="00CE59C5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CE59C5" w:rsidP="00CE59C5" w:rsidR="00CE59C5" w:rsidRPr="00CE59C5">
      <w:pPr>
        <w:jc w:val="both"/>
        <w:rPr>
          <w:rFonts w:hAnsi="Times New Roman" w:ascii="Times New Roman"/>
          <w:bCs/>
          <w:sz w:val="24"/>
          <w:szCs w:val="24"/>
        </w:rPr>
      </w:pPr>
      <w:r w:rsidRPr="00CE59C5">
        <w:rPr>
          <w:rFonts w:hAnsi="Times New Roman" w:ascii="Times New Roman"/>
          <w:bCs/>
          <w:sz w:val="24"/>
          <w:szCs w:val="24"/>
        </w:rPr>
        <w:tab/>
        <w:t>Tražbin</w:t>
      </w:r>
      <w:r>
        <w:rPr>
          <w:rFonts w:hAnsi="Times New Roman" w:ascii="Times New Roman"/>
          <w:bCs/>
          <w:sz w:val="24"/>
          <w:szCs w:val="24"/>
        </w:rPr>
        <w:t>a</w:t>
      </w:r>
      <w:r w:rsidRPr="00CE59C5">
        <w:rPr>
          <w:rFonts w:hAnsi="Times New Roman" w:ascii="Times New Roman"/>
          <w:bCs/>
          <w:sz w:val="24"/>
          <w:szCs w:val="24"/>
        </w:rPr>
        <w:t xml:space="preserve"> vjerovnika</w:t>
      </w:r>
      <w:r>
        <w:rPr>
          <w:rFonts w:hAnsi="Times New Roman" w:ascii="Times New Roman"/>
          <w:bCs/>
          <w:sz w:val="24"/>
          <w:szCs w:val="24"/>
        </w:rPr>
        <w:t xml:space="preserve"> Anke Lončar </w:t>
      </w:r>
      <w:r w:rsidRPr="00CE59C5">
        <w:rPr>
          <w:rFonts w:hAnsi="Times New Roman" w:ascii="Times New Roman"/>
          <w:bCs/>
          <w:sz w:val="24"/>
          <w:szCs w:val="24"/>
        </w:rPr>
        <w:t>osporen</w:t>
      </w:r>
      <w:r>
        <w:rPr>
          <w:rFonts w:hAnsi="Times New Roman" w:ascii="Times New Roman"/>
          <w:bCs/>
          <w:sz w:val="24"/>
          <w:szCs w:val="24"/>
        </w:rPr>
        <w:t>a</w:t>
      </w:r>
      <w:r w:rsidRPr="00CE59C5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 xml:space="preserve">je </w:t>
      </w:r>
      <w:r w:rsidRPr="00CE59C5">
        <w:rPr>
          <w:rFonts w:hAnsi="Times New Roman" w:ascii="Times New Roman"/>
          <w:bCs/>
          <w:sz w:val="24"/>
          <w:szCs w:val="24"/>
        </w:rPr>
        <w:t>u dijelu koj</w:t>
      </w:r>
      <w:r>
        <w:rPr>
          <w:rFonts w:hAnsi="Times New Roman" w:ascii="Times New Roman"/>
          <w:bCs/>
          <w:sz w:val="24"/>
          <w:szCs w:val="24"/>
        </w:rPr>
        <w:t>e</w:t>
      </w:r>
      <w:r w:rsidRPr="00CE59C5">
        <w:rPr>
          <w:rFonts w:hAnsi="Times New Roman" w:ascii="Times New Roman"/>
          <w:bCs/>
          <w:sz w:val="24"/>
          <w:szCs w:val="24"/>
        </w:rPr>
        <w:t xml:space="preserve"> se tič</w:t>
      </w:r>
      <w:r>
        <w:rPr>
          <w:rFonts w:hAnsi="Times New Roman" w:ascii="Times New Roman"/>
          <w:bCs/>
          <w:sz w:val="24"/>
          <w:szCs w:val="24"/>
        </w:rPr>
        <w:t>e</w:t>
      </w:r>
      <w:r w:rsidRPr="00CE59C5">
        <w:rPr>
          <w:rFonts w:hAnsi="Times New Roman" w:ascii="Times New Roman"/>
          <w:bCs/>
          <w:sz w:val="24"/>
          <w:szCs w:val="24"/>
        </w:rPr>
        <w:t xml:space="preserve"> troškova zastupanja, sastava prijave odnosno sudskih pristojbi jer sve navedeno pripada tražbinama nižih isplatnih redova sukladno članku 72. stavak 1. toč. 2. Stečajnog zakona, a iste nisu bile predmet ispitivanja niti su vjerovnici </w:t>
      </w:r>
      <w:r>
        <w:rPr>
          <w:rFonts w:hAnsi="Times New Roman" w:ascii="Times New Roman"/>
          <w:bCs/>
          <w:sz w:val="24"/>
          <w:szCs w:val="24"/>
        </w:rPr>
        <w:t>pozvani na prijavu tih tražbina</w:t>
      </w:r>
      <w:r w:rsidR="001A415B">
        <w:rPr>
          <w:rFonts w:hAnsi="Times New Roman" w:ascii="Times New Roman"/>
          <w:bCs/>
          <w:sz w:val="24"/>
          <w:szCs w:val="24"/>
        </w:rPr>
        <w:t>.</w:t>
      </w:r>
    </w:p>
    <w:p w:rsidRDefault="00771B9E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E4E5F"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1A415B">
        <w:rPr>
          <w:rFonts w:hAnsi="Times New Roman" w:ascii="Times New Roman"/>
          <w:sz w:val="24"/>
          <w:szCs w:val="24"/>
        </w:rPr>
        <w:t>14.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1A415B">
        <w:rPr>
          <w:rFonts w:hAnsi="Times New Roman" w:ascii="Times New Roman"/>
          <w:sz w:val="24"/>
          <w:szCs w:val="24"/>
        </w:rPr>
        <w:t>6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BE40BD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BE40BD" w:rsidP="00767483" w:rsidR="00BE40BD">
      <w:pPr>
        <w:jc w:val="both"/>
        <w:rPr>
          <w:rFonts w:hAnsi="Times New Roman" w:ascii="Times New Roman"/>
          <w:sz w:val="24"/>
          <w:szCs w:val="24"/>
        </w:rPr>
      </w:pPr>
    </w:p>
    <w:p w:rsidRDefault="00BE40BD" w:rsidP="00767483" w:rsidR="00BE40B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E40BD" w:rsidP="00767483" w:rsidR="00BE40BD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E40B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40BD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BE40B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40BD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BE40B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BE40BD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1A415B" w:rsidRPr="00BE40BD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A415B" w:rsidP="001E4E5F" w:rsidR="001A415B" w:rsidRPr="00BE40B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40BD">
        <w:rPr>
          <w:rFonts w:hAnsi="Times New Roman" w:ascii="Times New Roman"/>
          <w:color w:themeColor="background1" w:val="FFFFFF"/>
          <w:sz w:val="24"/>
          <w:szCs w:val="24"/>
        </w:rPr>
        <w:t xml:space="preserve">2. Vjerovniku Anki Lončar, po pun. Filip Ivan Žuro, odvjetniku u Solinu, Don Frane Bulića </w:t>
      </w:r>
    </w:p>
    <w:p w:rsidRDefault="001A415B" w:rsidP="001E4E5F" w:rsidR="001A415B" w:rsidRPr="00BE40B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40BD">
        <w:rPr>
          <w:rFonts w:hAnsi="Times New Roman" w:ascii="Times New Roman"/>
          <w:color w:themeColor="background1" w:val="FFFFFF"/>
          <w:sz w:val="24"/>
          <w:szCs w:val="24"/>
        </w:rPr>
        <w:t xml:space="preserve">    kbr. 122/A, p.p. 65</w:t>
      </w:r>
    </w:p>
    <w:p w:rsidRDefault="005E772C" w:rsidP="00EB1EE5" w:rsidR="00C34FDD" w:rsidRPr="00BE40B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40BD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BE40B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1A415B" w:rsidRPr="00BE40B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BE40BD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3F0FFC" w:rsidR="00C34FDD" w:rsidRPr="00BE40B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CD5" w:rsidR="00B83CD5">
      <w:r>
        <w:separator/>
      </w:r>
    </w:p>
  </w:endnote>
  <w:endnote w:id="0" w:type="continuationSeparator">
    <w:p w:rsidRDefault="00B83CD5" w:rsidR="00B83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CD5" w:rsidR="00B83CD5">
      <w:r>
        <w:separator/>
      </w:r>
    </w:p>
  </w:footnote>
  <w:footnote w:id="0" w:type="continuationSeparator">
    <w:p w:rsidRDefault="00B83CD5" w:rsidR="00B83C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C9113E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1A415B">
      <w:rPr>
        <w:rFonts w:hAnsi="Times New Roman" w:ascii="Times New Roman"/>
      </w:rPr>
      <w:t>207/15</w:t>
    </w:r>
    <w:r w:rsidR="00BE40BD">
      <w:rPr>
        <w:rFonts w:hAnsi="Times New Roman" w:ascii="Times New Roman"/>
      </w:rPr>
      <w:t>-49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B5B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A415B"/>
    <w:rsid w:val="001D2FA0"/>
    <w:rsid w:val="001E4E5F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7329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71B9E"/>
    <w:rsid w:val="00797367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83CD5"/>
    <w:rsid w:val="00B90F77"/>
    <w:rsid w:val="00B96157"/>
    <w:rsid w:val="00BB128D"/>
    <w:rsid w:val="00BB40FF"/>
    <w:rsid w:val="00BC01F7"/>
    <w:rsid w:val="00BE40BD"/>
    <w:rsid w:val="00BF65A2"/>
    <w:rsid w:val="00C16795"/>
    <w:rsid w:val="00C34FDD"/>
    <w:rsid w:val="00C646FF"/>
    <w:rsid w:val="00C80143"/>
    <w:rsid w:val="00C9113E"/>
    <w:rsid w:val="00C91B5B"/>
    <w:rsid w:val="00CA22FE"/>
    <w:rsid w:val="00CA4666"/>
    <w:rsid w:val="00CE59C5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1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1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1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1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1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2633</properties:Characters>
  <properties:Lines>92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2016-10-06T08:08:00Z</dcterms:created>
  <dc:creator>Mihael Kovačić</dc:creator>
  <cp:lastModifiedBy>Sonja Pilić</cp:lastModifiedBy>
  <cp:lastPrinted>2016-10-06T08:09:00Z</cp:lastPrinted>
  <dcterms:modified xmlns:xsi="http://www.w3.org/2001/XMLSchema-instance" xsi:type="dcterms:W3CDTF">2016-10-06T08:12:00Z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