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7955a" w14:paraId="107955a" w:rsidRDefault="00FE7074" w:rsidR="001C1E69" w:rsidRPr="00CE0B0D">
      <w:pPr>
        <w15:collapsed w:val="false"/>
        <w:rPr>
          <w:rFonts w:cstheme="minorHAnsi"/>
          <w:sz w:val="24"/>
          <w:szCs w:val="24"/>
        </w:rPr>
      </w:pPr>
      <w:r w:rsidRPr="00CE0B0D">
        <w:rPr>
          <w:rFonts w:cstheme="minorHAnsi" w:eastAsia="Times New Roman"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d="f" o:spid="_x0000_s1026" id="Text Box 2" style="position:absolute;margin-left:-63.95pt;margin-top:0;width:565.8pt;height:91.35pt;z-index:251659264;visibility:visible;mso-wrap-style:square;mso-width-percent:0;mso-height-percent:0;mso-wrap-distance-left:9pt;mso-wrap-distance-top:7.2pt;mso-wrap-distance-right:9pt;mso-wrap-distance-bottom:7.2pt;mso-position-horizontal:absolute;mso-position-horizontal-relative:margin;mso-position-vertical:absolute;mso-position-vertical-relative:text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">
            <v:textbox>
              <w:txbxContent>
                <w:p w:rsidRDefault="006965F6" w:rsidP="00AC200B" w:rsidR="006965F6">
                  <w:pPr>
                    <w:spacing w:lineRule="auto" w:line="240" w:after="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>
                    <w:rPr>
                      <w:rFonts w:cs="Calibri"/>
                      <w:sz w:val="24"/>
                      <w:szCs w:val="24"/>
                    </w:rPr>
                    <w:t>PRIVREMENI STEČAJNI UPRAVITELJ MIRJANA VIDUKA VARENINA</w:t>
                  </w:r>
                </w:p>
                <w:p w:rsidRDefault="00AF2905" w:rsidP="00AC200B" w:rsidR="006965F6">
                  <w:pPr>
                    <w:spacing w:lineRule="auto" w:line="240" w:after="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>
                    <w:rPr>
                      <w:rFonts w:cs="Calibri"/>
                      <w:sz w:val="24"/>
                      <w:szCs w:val="24"/>
                    </w:rPr>
                    <w:t>Heinzelova 47B</w:t>
                  </w:r>
                  <w:r w:rsidR="00A31BD0">
                    <w:rPr>
                      <w:rFonts w:cs="Calibri"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cs="Calibri"/>
                      <w:sz w:val="24"/>
                      <w:szCs w:val="24"/>
                    </w:rPr>
                    <w:t>10000 Zagreb</w:t>
                  </w:r>
                </w:p>
                <w:p w:rsidRDefault="00FE7074" w:rsidP="00AC200B" w:rsidR="00A31BD0">
                  <w:pPr>
                    <w:spacing w:lineRule="auto" w:line="240" w:after="0"/>
                    <w:jc w:val="center"/>
                    <w:rPr>
                      <w:rFonts w:cs="Calibri" w:eastAsia="Times New Roman"/>
                      <w:sz w:val="24"/>
                      <w:szCs w:val="24"/>
                      <w:lang w:eastAsia="hr-HR"/>
                    </w:rPr>
                  </w:pPr>
                  <w:r w:rsidRPr="00AB41AF">
                    <w:rPr>
                      <w:rFonts w:cs="Calibri"/>
                      <w:sz w:val="24"/>
                      <w:szCs w:val="24"/>
                    </w:rPr>
                    <w:t xml:space="preserve">e-mail: </w:t>
                  </w:r>
                  <w:hyperlink r:id="rId7" w:history="true">
                    <w:r w:rsidRPr="00AB41AF">
                      <w:rPr>
                        <w:rStyle w:val="Hyperlink"/>
                        <w:rFonts w:cs="Calibri" w:eastAsia="Times New Roman"/>
                        <w:sz w:val="24"/>
                        <w:szCs w:val="24"/>
                        <w:lang w:eastAsia="hr-HR"/>
                      </w:rPr>
                      <w:t>mirjana.varenina@gmail.com</w:t>
                    </w:r>
                  </w:hyperlink>
                </w:p>
                <w:p w:rsidRDefault="00FE7074" w:rsidP="00AC200B" w:rsidR="00FE7074" w:rsidRPr="00A31BD0">
                  <w:pPr>
                    <w:spacing w:lineRule="auto" w:line="240" w:after="0"/>
                    <w:jc w:val="center"/>
                    <w:rPr>
                      <w:rFonts w:cs="Calibri" w:eastAsia="Times New Roman"/>
                      <w:sz w:val="24"/>
                      <w:szCs w:val="24"/>
                      <w:lang w:eastAsia="hr-HR"/>
                    </w:rPr>
                  </w:pPr>
                  <w:r w:rsidRPr="00AB41AF">
                    <w:rPr>
                      <w:rFonts w:cs="Calibri" w:eastAsia="Times New Roman"/>
                      <w:sz w:val="24"/>
                      <w:szCs w:val="24"/>
                      <w:lang w:eastAsia="hr-HR"/>
                    </w:rPr>
                    <w:t xml:space="preserve">Mob: </w:t>
                  </w:r>
                  <w:r w:rsidRPr="00AB41AF">
                    <w:rPr>
                      <w:rFonts w:cs="Calibri"/>
                      <w:sz w:val="24"/>
                      <w:szCs w:val="24"/>
                    </w:rPr>
                    <w:t>099/3275020</w:t>
                  </w:r>
                </w:p>
                <w:p w:rsidRDefault="00FE7074" w:rsidP="00FE7074" w:rsidR="00FE7074"/>
                <w:p w:rsidRDefault="00FE7074" w:rsidR="00FE7074">
                  <w:pPr>
                    <w:pBdr>
                      <w:top w:space="8" w:sz="24" w:themeColor="accent1" w:color="5B9BD5" w:val="single"/>
                      <w:bottom w:space="8" w:sz="24" w:themeColor="accent1" w:color="5B9BD5" w:val="single"/>
                    </w:pBdr>
                    <w:spacing w:after="0"/>
                    <w:rPr>
                      <w:i/>
                      <w:iCs/>
                      <w:color w:themeColor="accent1" w:val="5B9BD5"/>
                      <w:sz w:val="24"/>
                    </w:rPr>
                  </w:pPr>
                </w:p>
              </w:txbxContent>
            </v:textbox>
            <w10:wrap anchorx="margin" type="topAndBottom"/>
          </v:shape>
        </w:pict>
      </w:r>
      <w:r w:rsidR="0011349C" w:rsidRPr="00CE0B0D">
        <w:rPr>
          <w:rFonts w:cstheme="minorHAnsi"/>
          <w:sz w:val="24"/>
          <w:szCs w:val="24"/>
        </w:rPr>
        <w:t>NADLEŽAN TRGOVAČKI SUD: Trgovački sud u Osijeku</w:t>
      </w:r>
    </w:p>
    <w:p w:rsidRDefault="0011349C" w:rsidR="00A34320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 xml:space="preserve">POSLOVNI BROJ </w:t>
      </w:r>
      <w:r w:rsidR="0091116C" w:rsidRPr="00CE0B0D">
        <w:rPr>
          <w:rFonts w:cstheme="minorHAnsi"/>
          <w:sz w:val="24"/>
          <w:szCs w:val="24"/>
        </w:rPr>
        <w:t xml:space="preserve">PREDMETA: </w:t>
      </w:r>
      <w:r w:rsidR="001C0A24">
        <w:rPr>
          <w:rFonts w:cstheme="minorHAnsi"/>
          <w:sz w:val="24"/>
          <w:szCs w:val="24"/>
        </w:rPr>
        <w:t>10 St-620/2018-3</w:t>
      </w:r>
    </w:p>
    <w:p w:rsidRDefault="0091116C" w:rsidP="00537B8A" w:rsidR="00537B8A" w:rsidRPr="00537B8A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 xml:space="preserve">DUŽNIK: </w:t>
      </w:r>
      <w:r w:rsidR="001C7BE0" w:rsidRPr="001C7BE0">
        <w:rPr>
          <w:rFonts w:cstheme="minorHAnsi"/>
          <w:sz w:val="24"/>
          <w:szCs w:val="24"/>
        </w:rPr>
        <w:t>D.A.N.D. – USLUGE d.o.o. OIB: 97689759299, MBS: 080602129 Zagreb, Fočanska 4</w:t>
      </w:r>
    </w:p>
    <w:p w:rsidRDefault="000655E2" w:rsidR="00317DA2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STEČAJNA </w:t>
      </w:r>
      <w:r w:rsidR="000D2C9A">
        <w:rPr>
          <w:rFonts w:cstheme="minorHAnsi"/>
          <w:sz w:val="24"/>
          <w:szCs w:val="24"/>
        </w:rPr>
        <w:t>SUTKINJA: Mirjana Baran</w:t>
      </w:r>
    </w:p>
    <w:p w:rsidRDefault="000159F1" w:rsidR="000159F1" w:rsidRPr="00CE0B0D">
      <w:pPr>
        <w:rPr>
          <w:rFonts w:cstheme="minorHAnsi"/>
          <w:sz w:val="24"/>
          <w:szCs w:val="24"/>
        </w:rPr>
      </w:pPr>
    </w:p>
    <w:p w:rsidRDefault="00606F89" w:rsidR="00606F89">
      <w:pPr>
        <w:rPr>
          <w:rFonts w:cstheme="minorHAnsi"/>
          <w:sz w:val="24"/>
          <w:szCs w:val="24"/>
        </w:rPr>
      </w:pPr>
    </w:p>
    <w:p w:rsidRDefault="00872709" w:rsidR="00872709" w:rsidRPr="00CE0B0D">
      <w:pPr>
        <w:rPr>
          <w:rFonts w:cstheme="minorHAnsi"/>
          <w:sz w:val="24"/>
          <w:szCs w:val="24"/>
        </w:rPr>
      </w:pPr>
    </w:p>
    <w:p w:rsidRDefault="000159F1" w:rsidR="000159F1" w:rsidRPr="00CE0B0D">
      <w:pPr>
        <w:rPr>
          <w:rFonts w:cstheme="minorHAnsi"/>
          <w:sz w:val="24"/>
          <w:szCs w:val="24"/>
        </w:rPr>
      </w:pPr>
    </w:p>
    <w:p w:rsidRDefault="000159F1" w:rsidP="00EE5081" w:rsidR="005C5034" w:rsidRPr="00CE0B0D">
      <w:pPr>
        <w:jc w:val="center"/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IZVJEŠĆE PRIVREMENOG STEČAJNOG UPRAVITELJA</w:t>
      </w:r>
    </w:p>
    <w:p w:rsidRDefault="00AF4B6D" w:rsidP="00AF4B6D" w:rsidR="00AF4B6D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606F89" w:rsidP="00AF4B6D" w:rsidR="00606F89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606F89" w:rsidP="00AF4B6D" w:rsidR="00606F89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AF4B6D" w:rsidP="00AF4B6D" w:rsidR="00AF4B6D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AF4B6D" w:rsidP="00AF4B6D" w:rsidR="00AF4B6D">
      <w:pPr>
        <w:spacing w:lineRule="auto" w:line="240" w:after="0"/>
        <w:jc w:val="both"/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Prilozi:</w:t>
      </w:r>
    </w:p>
    <w:p w:rsidRDefault="00A87B0F" w:rsidP="000D2C9A" w:rsidR="00A87B0F">
      <w:pPr>
        <w:pStyle w:val="ListParagraph"/>
        <w:spacing w:lineRule="auto" w:line="240" w:after="0"/>
        <w:ind w:left="1440"/>
        <w:jc w:val="both"/>
        <w:rPr>
          <w:rFonts w:cstheme="minorHAnsi"/>
          <w:sz w:val="24"/>
          <w:szCs w:val="24"/>
        </w:rPr>
      </w:pPr>
    </w:p>
    <w:p w:rsidRDefault="00815C81" w:rsidP="00815C81" w:rsidR="00815C81" w:rsidRPr="00CE0B0D">
      <w:pPr>
        <w:pStyle w:val="ListParagraph"/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0D2C9A" w:rsidP="000D2C9A" w:rsidR="007F0169" w:rsidRPr="00CE0B0D">
      <w:pPr>
        <w:pStyle w:val="ListParagraph"/>
        <w:numPr>
          <w:ilvl w:val="0"/>
          <w:numId w:val="1"/>
        </w:numPr>
        <w:spacing w:lineRule="auto" w:line="240" w:after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Bilanca</w:t>
      </w:r>
    </w:p>
    <w:p w:rsidRDefault="000C7405" w:rsidP="005843B4" w:rsidR="000C7405">
      <w:pPr>
        <w:pStyle w:val="ListParagraph"/>
        <w:numPr>
          <w:ilvl w:val="0"/>
          <w:numId w:val="1"/>
        </w:numPr>
        <w:spacing w:lineRule="auto" w:line="240" w:after="0"/>
        <w:jc w:val="both"/>
        <w:rPr>
          <w:rFonts w:cstheme="minorHAnsi"/>
          <w:sz w:val="24"/>
          <w:szCs w:val="24"/>
        </w:rPr>
      </w:pPr>
      <w:r w:rsidRPr="000C7405">
        <w:rPr>
          <w:rFonts w:cstheme="minorHAnsi"/>
          <w:sz w:val="24"/>
          <w:szCs w:val="24"/>
        </w:rPr>
        <w:t>Podaci ureda za katastar</w:t>
      </w:r>
      <w:r>
        <w:rPr>
          <w:rFonts w:cstheme="minorHAnsi"/>
          <w:sz w:val="24"/>
          <w:szCs w:val="24"/>
        </w:rPr>
        <w:t xml:space="preserve">/Podaci zemljišnoknjižnog odjela </w:t>
      </w:r>
    </w:p>
    <w:p w:rsidRDefault="006F19A7" w:rsidP="005843B4" w:rsidR="006F19A7">
      <w:pPr>
        <w:pStyle w:val="ListParagraph"/>
        <w:numPr>
          <w:ilvl w:val="0"/>
          <w:numId w:val="1"/>
        </w:numPr>
        <w:spacing w:lineRule="auto" w:line="240" w:after="0"/>
        <w:jc w:val="both"/>
        <w:rPr>
          <w:rFonts w:cstheme="minorHAnsi"/>
          <w:sz w:val="24"/>
          <w:szCs w:val="24"/>
        </w:rPr>
      </w:pPr>
      <w:r w:rsidRPr="000C7405">
        <w:rPr>
          <w:rFonts w:cstheme="minorHAnsi"/>
          <w:sz w:val="24"/>
          <w:szCs w:val="24"/>
        </w:rPr>
        <w:t xml:space="preserve">Podaci HZMO </w:t>
      </w:r>
    </w:p>
    <w:p w:rsidRDefault="00C60B93" w:rsidP="00210A7C" w:rsidR="00C60B93" w:rsidRPr="000C7405">
      <w:pPr>
        <w:pStyle w:val="ListParagraph"/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282ED2" w:rsidP="00EE5081" w:rsidR="00282ED2" w:rsidRPr="00CE0B0D">
      <w:pPr>
        <w:pStyle w:val="ListParagraph"/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AF4B6D" w:rsidP="00AF4B6D" w:rsidR="00AF4B6D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5C5034" w:rsidR="005C5034" w:rsidRPr="00CE0B0D">
      <w:pPr>
        <w:rPr>
          <w:rFonts w:cstheme="minorHAnsi"/>
          <w:sz w:val="24"/>
          <w:szCs w:val="24"/>
        </w:rPr>
      </w:pPr>
    </w:p>
    <w:p w:rsidRDefault="00D65F8E" w:rsidR="00D65F8E" w:rsidRPr="00CE0B0D">
      <w:pPr>
        <w:rPr>
          <w:rFonts w:cstheme="minorHAnsi"/>
          <w:sz w:val="24"/>
          <w:szCs w:val="24"/>
        </w:rPr>
      </w:pPr>
    </w:p>
    <w:p w:rsidRDefault="00D65F8E" w:rsidR="00D65F8E" w:rsidRPr="00CE0B0D">
      <w:pPr>
        <w:rPr>
          <w:rFonts w:cstheme="minorHAnsi"/>
          <w:sz w:val="24"/>
          <w:szCs w:val="24"/>
        </w:rPr>
      </w:pPr>
    </w:p>
    <w:p w:rsidRDefault="00D65F8E" w:rsidR="00D65F8E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  <w:t>Privremeni stečajni upravitelj:</w:t>
      </w:r>
    </w:p>
    <w:p w:rsidRDefault="00D65F8E" w:rsidR="00D65F8E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  <w:t xml:space="preserve">   Mirjana Viduka Varenina</w:t>
      </w:r>
    </w:p>
    <w:p w:rsidRDefault="00562A38" w:rsidR="00562A38" w:rsidRPr="00CE0B0D">
      <w:pPr>
        <w:rPr>
          <w:rFonts w:cstheme="minorHAnsi"/>
          <w:sz w:val="24"/>
          <w:szCs w:val="24"/>
        </w:rPr>
      </w:pPr>
    </w:p>
    <w:p w:rsidRDefault="00562A38" w:rsidR="00562A38" w:rsidRPr="00CE0B0D">
      <w:pPr>
        <w:rPr>
          <w:rFonts w:cstheme="minorHAnsi"/>
          <w:sz w:val="24"/>
          <w:szCs w:val="24"/>
        </w:rPr>
      </w:pPr>
    </w:p>
    <w:p w:rsidRDefault="00562A38" w:rsidR="00562A38" w:rsidRPr="00CE0B0D">
      <w:pPr>
        <w:rPr>
          <w:rFonts w:cstheme="minorHAnsi"/>
          <w:sz w:val="24"/>
          <w:szCs w:val="24"/>
        </w:rPr>
      </w:pPr>
    </w:p>
    <w:p w:rsidRDefault="00562A38" w:rsidR="00562A38" w:rsidRPr="00CE0B0D">
      <w:pPr>
        <w:rPr>
          <w:rFonts w:cstheme="minorHAnsi"/>
          <w:sz w:val="24"/>
          <w:szCs w:val="24"/>
        </w:rPr>
      </w:pPr>
    </w:p>
    <w:p w:rsidRDefault="00744FA7" w:rsidR="00562A38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 xml:space="preserve">UVODNI DIO </w:t>
      </w:r>
    </w:p>
    <w:p w:rsidRDefault="00110EC6" w:rsidR="00110EC6" w:rsidRPr="00CE0B0D">
      <w:pPr>
        <w:rPr>
          <w:rFonts w:cstheme="minorHAnsi"/>
          <w:sz w:val="24"/>
          <w:szCs w:val="24"/>
        </w:rPr>
      </w:pPr>
    </w:p>
    <w:p w:rsidRDefault="00CE0B0D" w:rsidP="001C3FC1" w:rsidR="001C3FC1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 xml:space="preserve">Temeljem prijedloga </w:t>
      </w:r>
      <w:r>
        <w:rPr>
          <w:rFonts w:cstheme="minorHAnsi"/>
          <w:sz w:val="24"/>
          <w:szCs w:val="24"/>
        </w:rPr>
        <w:t>Financijske agencije Zagreb, Podružnica Zagreb za otvaranje stečajnog postupka</w:t>
      </w:r>
      <w:r w:rsidR="001C3FC1">
        <w:rPr>
          <w:rFonts w:cstheme="minorHAnsi"/>
          <w:sz w:val="24"/>
          <w:szCs w:val="24"/>
        </w:rPr>
        <w:t>,</w:t>
      </w:r>
      <w:r w:rsidR="00B22CFA">
        <w:rPr>
          <w:rFonts w:cstheme="minorHAnsi"/>
          <w:sz w:val="24"/>
          <w:szCs w:val="24"/>
        </w:rPr>
        <w:t xml:space="preserve"> Trgovački sud u Osijeku dana 07. kolovoza</w:t>
      </w:r>
      <w:r w:rsidR="002F792B">
        <w:rPr>
          <w:rFonts w:cstheme="minorHAnsi"/>
          <w:sz w:val="24"/>
          <w:szCs w:val="24"/>
        </w:rPr>
        <w:t xml:space="preserve"> 2018. godine,</w:t>
      </w:r>
      <w:r w:rsidR="001C3FC1">
        <w:rPr>
          <w:rFonts w:cstheme="minorHAnsi"/>
          <w:sz w:val="24"/>
          <w:szCs w:val="24"/>
        </w:rPr>
        <w:t xml:space="preserve"> donosi rješenje o pokretanju prethodnog postupaka radi utvrđivanja uvjeta za otvaranje stečajnog postupka nad dužnikom</w:t>
      </w:r>
      <w:r w:rsidR="00ED5B03">
        <w:rPr>
          <w:rFonts w:cstheme="minorHAnsi"/>
          <w:sz w:val="24"/>
          <w:szCs w:val="24"/>
        </w:rPr>
        <w:t xml:space="preserve"> </w:t>
      </w:r>
      <w:r w:rsidR="006075A9" w:rsidRPr="001C7BE0">
        <w:rPr>
          <w:rFonts w:cstheme="minorHAnsi"/>
          <w:sz w:val="24"/>
          <w:szCs w:val="24"/>
        </w:rPr>
        <w:t>D.A.N.D. – USLUGE d.o.o. OIB: 97689759299, MBS: 080602129 Zagreb, Fočanska 4</w:t>
      </w:r>
      <w:r w:rsidR="00E32AF8">
        <w:rPr>
          <w:rFonts w:cstheme="minorHAnsi"/>
          <w:sz w:val="24"/>
          <w:szCs w:val="24"/>
        </w:rPr>
        <w:t xml:space="preserve">, </w:t>
      </w:r>
      <w:r w:rsidR="001C3FC1">
        <w:rPr>
          <w:rFonts w:cstheme="minorHAnsi"/>
          <w:sz w:val="24"/>
          <w:szCs w:val="24"/>
        </w:rPr>
        <w:t>kojim sam imenovana privremenim stečajnim upraviteljem.</w:t>
      </w:r>
    </w:p>
    <w:p w:rsidRDefault="00961988" w:rsidP="00961988" w:rsidR="00961988" w:rsidRPr="00961988">
      <w:pPr>
        <w:rPr>
          <w:rFonts w:cstheme="minorHAnsi"/>
          <w:sz w:val="24"/>
          <w:szCs w:val="24"/>
        </w:rPr>
      </w:pPr>
      <w:r w:rsidRPr="00961988">
        <w:rPr>
          <w:rFonts w:cstheme="minorHAnsi"/>
          <w:sz w:val="24"/>
          <w:szCs w:val="24"/>
        </w:rPr>
        <w:t>FINA navodi da dužnik na dan 27. studenog 2017. u Očevidniku redoslijeda osnova za plaćanje ima evidentirane neizvršene osnove za plaćanje u neprekinutom razdoblju od 193 dana u ukupnom iznosu od 24.092,80 kn u koji iznos je uračunata kamata i naknada FINE za provedbu ovrhe na novčanim sredstvima te da dužnik ima jednog zaposlenika.</w:t>
      </w:r>
    </w:p>
    <w:p w:rsidRDefault="00256A01" w:rsidR="00256A01">
      <w:pPr>
        <w:rPr>
          <w:rFonts w:cstheme="minorHAnsi"/>
          <w:sz w:val="24"/>
          <w:szCs w:val="24"/>
        </w:rPr>
      </w:pPr>
    </w:p>
    <w:p w:rsidRDefault="008709DF" w:rsidR="008709DF">
      <w:pPr>
        <w:rPr>
          <w:rFonts w:cstheme="minorHAnsi"/>
          <w:sz w:val="24"/>
          <w:szCs w:val="24"/>
        </w:rPr>
      </w:pPr>
    </w:p>
    <w:p w:rsidRDefault="00E72329" w:rsidR="00D9159C">
      <w:pPr>
        <w:rPr>
          <w:rFonts w:cstheme="minorHAnsi"/>
          <w:sz w:val="24"/>
          <w:szCs w:val="24"/>
        </w:rPr>
      </w:pPr>
      <w:r w:rsidRPr="002715F2">
        <w:rPr>
          <w:rFonts w:cstheme="minorHAnsi"/>
          <w:sz w:val="24"/>
          <w:szCs w:val="24"/>
        </w:rPr>
        <w:t>OPĆI PODACI O DUŽNIKU</w:t>
      </w:r>
    </w:p>
    <w:p w:rsidRDefault="00B15069" w:rsidP="00B15069" w:rsidR="00193995">
      <w:pPr>
        <w:tabs>
          <w:tab w:pos="3829" w:val="left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</w:p>
    <w:p w:rsidRDefault="00193995" w:rsidP="0036456D" w:rsidR="002715F2" w:rsidRPr="0036456D">
      <w:pPr>
        <w:rPr>
          <w:rFonts w:cstheme="minorHAnsi"/>
          <w:sz w:val="24"/>
          <w:szCs w:val="24"/>
        </w:rPr>
      </w:pPr>
      <w:r w:rsidRPr="0036456D">
        <w:rPr>
          <w:rFonts w:cstheme="minorHAnsi"/>
          <w:sz w:val="24"/>
          <w:szCs w:val="24"/>
        </w:rPr>
        <w:t>Dužnik</w:t>
      </w:r>
      <w:r w:rsidR="00397988" w:rsidRPr="0036456D">
        <w:rPr>
          <w:rFonts w:cstheme="minorHAnsi"/>
          <w:sz w:val="24"/>
          <w:szCs w:val="24"/>
        </w:rPr>
        <w:t xml:space="preserve"> </w:t>
      </w:r>
      <w:r w:rsidR="00B85DFA" w:rsidRPr="0036456D">
        <w:rPr>
          <w:rFonts w:cstheme="minorHAnsi"/>
          <w:sz w:val="24"/>
          <w:szCs w:val="24"/>
        </w:rPr>
        <w:t>D.A.N.D. – USLUGE d.o.o. OIB: 97689759299, MBS: 080602129 Zagreb, Fočanska 4.</w:t>
      </w:r>
      <w:r w:rsidR="00D31231" w:rsidRPr="0036456D">
        <w:rPr>
          <w:rFonts w:cstheme="minorHAnsi"/>
          <w:sz w:val="24"/>
          <w:szCs w:val="24"/>
        </w:rPr>
        <w:t xml:space="preserve">, </w:t>
      </w:r>
      <w:r w:rsidRPr="0036456D">
        <w:rPr>
          <w:rFonts w:cstheme="minorHAnsi"/>
          <w:sz w:val="24"/>
          <w:szCs w:val="24"/>
        </w:rPr>
        <w:t xml:space="preserve">upisan je u registar Trgovačkog suda u Zagrebu temeljem </w:t>
      </w:r>
      <w:r w:rsidR="000866F2" w:rsidRPr="0036456D">
        <w:rPr>
          <w:rFonts w:cstheme="minorHAnsi"/>
          <w:sz w:val="24"/>
          <w:szCs w:val="24"/>
        </w:rPr>
        <w:t>Izjave</w:t>
      </w:r>
      <w:r w:rsidR="00B85DFA" w:rsidRPr="0036456D">
        <w:rPr>
          <w:rFonts w:cstheme="minorHAnsi"/>
          <w:sz w:val="24"/>
          <w:szCs w:val="24"/>
        </w:rPr>
        <w:t xml:space="preserve"> o osnivanju od 15.03.2007. godine.</w:t>
      </w:r>
    </w:p>
    <w:p w:rsidRDefault="004B78A6" w:rsidR="004B78A6" w:rsidRPr="0036456D">
      <w:pPr>
        <w:rPr>
          <w:rFonts w:cstheme="minorHAnsi"/>
          <w:sz w:val="24"/>
          <w:szCs w:val="24"/>
        </w:rPr>
      </w:pPr>
      <w:r w:rsidRPr="0036456D">
        <w:rPr>
          <w:rFonts w:cstheme="minorHAnsi"/>
          <w:sz w:val="24"/>
          <w:szCs w:val="24"/>
        </w:rPr>
        <w:t xml:space="preserve">Dužnika zastupa direktor – </w:t>
      </w:r>
      <w:r w:rsidR="0048133B" w:rsidRPr="0036456D">
        <w:rPr>
          <w:rFonts w:cstheme="minorHAnsi"/>
          <w:sz w:val="24"/>
          <w:szCs w:val="24"/>
        </w:rPr>
        <w:t>Lazar Matić, OIB: 80812622373</w:t>
      </w:r>
      <w:r w:rsidR="005D7FAF" w:rsidRPr="0036456D">
        <w:rPr>
          <w:rFonts w:cstheme="minorHAnsi"/>
          <w:sz w:val="24"/>
          <w:szCs w:val="24"/>
        </w:rPr>
        <w:t>, zastupa društvo pojedinačno i samostalno, postao direktor 20.04.2017. godine.</w:t>
      </w:r>
    </w:p>
    <w:p w:rsidRDefault="00162CDF" w:rsidR="00162CDF" w:rsidRPr="0036456D">
      <w:pPr>
        <w:rPr>
          <w:rFonts w:cstheme="minorHAnsi"/>
          <w:sz w:val="24"/>
          <w:szCs w:val="24"/>
        </w:rPr>
      </w:pPr>
    </w:p>
    <w:p w:rsidRDefault="00B047A4" w:rsidR="00B047A4">
      <w:pPr>
        <w:rPr>
          <w:sz w:val="24"/>
          <w:szCs w:val="24"/>
        </w:rPr>
      </w:pPr>
    </w:p>
    <w:p w:rsidRDefault="00162CDF" w:rsidR="00162CDF">
      <w:pPr>
        <w:rPr>
          <w:sz w:val="24"/>
          <w:szCs w:val="24"/>
        </w:rPr>
      </w:pPr>
    </w:p>
    <w:p w:rsidRDefault="00721401" w:rsidR="00AA75D6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PODUZETE RADNJE</w:t>
      </w:r>
    </w:p>
    <w:p w:rsidRDefault="00721401" w:rsidR="00721401" w:rsidRPr="00CE0B0D">
      <w:pPr>
        <w:rPr>
          <w:rFonts w:cstheme="minorHAnsi"/>
          <w:sz w:val="24"/>
          <w:szCs w:val="24"/>
        </w:rPr>
      </w:pPr>
    </w:p>
    <w:p w:rsidRDefault="00C409F6" w:rsidP="00051F47" w:rsidR="00C409F6" w:rsidRPr="00CE0B0D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Upućen je dopis odgovornoj osobi dužnika za dostavu podataka</w:t>
      </w:r>
    </w:p>
    <w:p w:rsidRDefault="001C0039" w:rsidP="00953C77" w:rsidR="001C0039" w:rsidRPr="001C0039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1C0039">
        <w:rPr>
          <w:rFonts w:cstheme="minorHAnsi"/>
          <w:sz w:val="24"/>
          <w:szCs w:val="24"/>
        </w:rPr>
        <w:t>Zatraženi su podaci od Porezne uprave</w:t>
      </w:r>
    </w:p>
    <w:p w:rsidRDefault="00C409F6" w:rsidP="00C409F6" w:rsidR="00C409F6" w:rsidRPr="00CE0B0D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Na stanici za tehnički pregled vozila zatraženi su podaci o vlasništvu nad vozilima</w:t>
      </w:r>
    </w:p>
    <w:p w:rsidRDefault="00C409F6" w:rsidP="00051F47" w:rsidR="00C409F6" w:rsidRPr="00CE0B0D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Upućen je dopis zemljišnoknjižnom odjelu za dostavu podataka o vla</w:t>
      </w:r>
      <w:r w:rsidR="00051F47" w:rsidRPr="00CE0B0D">
        <w:rPr>
          <w:rFonts w:cstheme="minorHAnsi"/>
          <w:sz w:val="24"/>
          <w:szCs w:val="24"/>
        </w:rPr>
        <w:t>sništvu nad nekretninama</w:t>
      </w:r>
    </w:p>
    <w:p w:rsidRDefault="00502D79" w:rsidP="00512322" w:rsidR="00502D79" w:rsidRPr="00CE0B0D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Zatražen je pregled osiguranika pri HZMO</w:t>
      </w:r>
    </w:p>
    <w:p w:rsidRDefault="00C409F6" w:rsidP="00C409F6" w:rsidR="00C409F6" w:rsidRPr="00CE0B0D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Sastavljen predračun troškova stečajnog postupka</w:t>
      </w:r>
    </w:p>
    <w:p w:rsidRDefault="003B1156" w:rsidP="003B1156" w:rsidR="003B1156" w:rsidRPr="00CE0B0D">
      <w:pPr>
        <w:pStyle w:val="ListParagraph"/>
        <w:rPr>
          <w:rFonts w:cstheme="minorHAnsi"/>
          <w:sz w:val="24"/>
          <w:szCs w:val="24"/>
        </w:rPr>
      </w:pPr>
    </w:p>
    <w:p w:rsidRDefault="00C409F6" w:rsidP="00C409F6" w:rsidR="00C409F6" w:rsidRPr="00CE0B0D">
      <w:pPr>
        <w:pStyle w:val="ListParagraph"/>
        <w:rPr>
          <w:rFonts w:cstheme="minorHAnsi"/>
          <w:sz w:val="24"/>
          <w:szCs w:val="24"/>
        </w:rPr>
      </w:pPr>
    </w:p>
    <w:p w:rsidRDefault="003B1156" w:rsidP="00C409F6" w:rsidR="003B1156" w:rsidRPr="00CE0B0D">
      <w:pPr>
        <w:pStyle w:val="ListParagraph"/>
        <w:rPr>
          <w:rFonts w:cstheme="minorHAnsi"/>
          <w:sz w:val="24"/>
          <w:szCs w:val="24"/>
        </w:rPr>
      </w:pPr>
    </w:p>
    <w:p w:rsidRDefault="00CD5DB4" w:rsidP="00134B41" w:rsidR="00CD5DB4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lastRenderedPageBreak/>
        <w:t>UTVRĐENO ČINJENIČNO STANJE</w:t>
      </w:r>
    </w:p>
    <w:p w:rsidRDefault="00663F07" w:rsidP="00134B41" w:rsidR="00663F07">
      <w:pPr>
        <w:rPr>
          <w:rFonts w:cstheme="minorHAnsi"/>
          <w:sz w:val="24"/>
          <w:szCs w:val="24"/>
        </w:rPr>
      </w:pPr>
    </w:p>
    <w:p w:rsidRDefault="00162CDF" w:rsidP="00833ADA" w:rsidR="00833AD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U</w:t>
      </w:r>
      <w:r w:rsidR="00663F07">
        <w:rPr>
          <w:rFonts w:cstheme="minorHAnsi"/>
          <w:sz w:val="24"/>
          <w:szCs w:val="24"/>
        </w:rPr>
        <w:t xml:space="preserve">pućen </w:t>
      </w:r>
      <w:r w:rsidR="00833ADA">
        <w:rPr>
          <w:rFonts w:cstheme="minorHAnsi"/>
          <w:sz w:val="24"/>
          <w:szCs w:val="24"/>
        </w:rPr>
        <w:t xml:space="preserve">je </w:t>
      </w:r>
      <w:r w:rsidR="00663F07">
        <w:rPr>
          <w:rFonts w:cstheme="minorHAnsi"/>
          <w:sz w:val="24"/>
          <w:szCs w:val="24"/>
        </w:rPr>
        <w:t>pisani dopis odgovornoj oso</w:t>
      </w:r>
      <w:r w:rsidR="00833ADA">
        <w:rPr>
          <w:rFonts w:cstheme="minorHAnsi"/>
          <w:sz w:val="24"/>
          <w:szCs w:val="24"/>
        </w:rPr>
        <w:t>bi dužnika za dostavu podataka i to : j</w:t>
      </w:r>
      <w:r w:rsidR="00833ADA" w:rsidRPr="00833ADA">
        <w:rPr>
          <w:rFonts w:cstheme="minorHAnsi"/>
          <w:sz w:val="24"/>
          <w:szCs w:val="24"/>
        </w:rPr>
        <w:t>avnobilježnički ovjerovljeni prokazni popis imovine</w:t>
      </w:r>
      <w:r w:rsidR="00833ADA">
        <w:rPr>
          <w:rFonts w:cstheme="minorHAnsi"/>
          <w:sz w:val="24"/>
          <w:szCs w:val="24"/>
        </w:rPr>
        <w:t xml:space="preserve"> i obveza na propisanom obrascu, zadnja financijska izvješća i p</w:t>
      </w:r>
      <w:r w:rsidR="00833ADA" w:rsidRPr="00833ADA">
        <w:rPr>
          <w:rFonts w:cstheme="minorHAnsi"/>
          <w:sz w:val="24"/>
          <w:szCs w:val="24"/>
        </w:rPr>
        <w:t>opis postupaka pred sudovima ili javnopravnim tijelima u k</w:t>
      </w:r>
      <w:r w:rsidR="00CD72EE">
        <w:rPr>
          <w:rFonts w:cstheme="minorHAnsi"/>
          <w:sz w:val="24"/>
          <w:szCs w:val="24"/>
        </w:rPr>
        <w:t>ojima je dužnik stranka i visina</w:t>
      </w:r>
      <w:r w:rsidR="00833ADA" w:rsidRPr="00833ADA">
        <w:rPr>
          <w:rFonts w:cstheme="minorHAnsi"/>
          <w:sz w:val="24"/>
          <w:szCs w:val="24"/>
        </w:rPr>
        <w:t xml:space="preserve"> tražbine koja je predmet postupka.</w:t>
      </w:r>
    </w:p>
    <w:p w:rsidRDefault="002715F2" w:rsidP="00F64CD0" w:rsidR="00B047A4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Kontakt s dužnikom nisam uspjela ostvariti ni na koji način.</w:t>
      </w:r>
    </w:p>
    <w:p w:rsidRDefault="00BF4926" w:rsidP="00F64CD0" w:rsidR="002715F2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U kontaktu s Poreznom upravom dolazim do</w:t>
      </w:r>
      <w:r w:rsidR="0036456D">
        <w:rPr>
          <w:rFonts w:cstheme="minorHAnsi"/>
          <w:sz w:val="24"/>
          <w:szCs w:val="24"/>
        </w:rPr>
        <w:t xml:space="preserve"> bilance za 2016. godinu</w:t>
      </w:r>
      <w:r>
        <w:rPr>
          <w:rFonts w:cstheme="minorHAnsi"/>
          <w:sz w:val="24"/>
          <w:szCs w:val="24"/>
        </w:rPr>
        <w:t>, i do računovodstvenog servisa.</w:t>
      </w:r>
    </w:p>
    <w:p w:rsidRDefault="00B67000" w:rsidP="00420ED1" w:rsidR="00420ED1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U servisu sam dobila informaciju </w:t>
      </w:r>
      <w:r w:rsidR="008D006D">
        <w:rPr>
          <w:rFonts w:cstheme="minorHAnsi"/>
          <w:sz w:val="24"/>
          <w:szCs w:val="24"/>
        </w:rPr>
        <w:t>da toj firmi više ne vode knjige. Bivši vlasnik Ante Musulin je po njihovom saznanju prodao firmu i iselio s obitelji u Švedsku.</w:t>
      </w:r>
    </w:p>
    <w:p w:rsidRDefault="00B67000" w:rsidP="00420ED1" w:rsidR="00B67000" w:rsidRPr="00CE0B0D">
      <w:pPr>
        <w:rPr>
          <w:rFonts w:cstheme="minorHAnsi"/>
          <w:sz w:val="24"/>
          <w:szCs w:val="24"/>
        </w:rPr>
      </w:pPr>
    </w:p>
    <w:p w:rsidRDefault="008C1560" w:rsidP="00134B41" w:rsidR="00CC7F98">
      <w:pPr>
        <w:rPr>
          <w:rFonts w:cstheme="minorHAnsi"/>
          <w:sz w:val="24"/>
          <w:szCs w:val="24"/>
        </w:rPr>
      </w:pPr>
      <w:r w:rsidRPr="00815C81">
        <w:rPr>
          <w:rFonts w:cstheme="minorHAnsi"/>
          <w:sz w:val="24"/>
          <w:szCs w:val="24"/>
        </w:rPr>
        <w:t>PODACI SA STANICE ZA TEHNIČKI PREGLED VOZILA</w:t>
      </w:r>
    </w:p>
    <w:p w:rsidRDefault="00E11A3F" w:rsidP="00134B41" w:rsidR="00E11A3F" w:rsidRPr="00CE0B0D">
      <w:pPr>
        <w:rPr>
          <w:rFonts w:cstheme="minorHAnsi"/>
          <w:sz w:val="24"/>
          <w:szCs w:val="24"/>
        </w:rPr>
      </w:pPr>
    </w:p>
    <w:p w:rsidRDefault="00E11A3F" w:rsidP="00E11A3F" w:rsidR="00E11A3F" w:rsidRPr="00CE0B0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Dana 23.10.2018. zatraženi su podaci na stanici za tehnički pregled vozila, </w:t>
      </w:r>
      <w:r w:rsidR="00B67000">
        <w:rPr>
          <w:rFonts w:cstheme="minorHAnsi"/>
          <w:sz w:val="24"/>
          <w:szCs w:val="24"/>
        </w:rPr>
        <w:t>te je izdano uvjerenje da dužnik nije evidentiran kao vlasnik vozila.</w:t>
      </w:r>
    </w:p>
    <w:p w:rsidRDefault="00DE11DA" w:rsidP="00134B41" w:rsidR="00DE11DA" w:rsidRPr="00CE0B0D">
      <w:pPr>
        <w:rPr>
          <w:rFonts w:cstheme="minorHAnsi"/>
          <w:sz w:val="24"/>
          <w:szCs w:val="24"/>
        </w:rPr>
      </w:pPr>
    </w:p>
    <w:p w:rsidRDefault="00C2191C" w:rsidP="00CB3B0E" w:rsidR="00C2191C">
      <w:pPr>
        <w:rPr>
          <w:rFonts w:cstheme="minorHAnsi"/>
          <w:sz w:val="24"/>
          <w:szCs w:val="24"/>
        </w:rPr>
      </w:pPr>
    </w:p>
    <w:p w:rsidRDefault="00134B41" w:rsidP="00CB3B0E" w:rsidR="008C1560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PODACI OPĆINSKOG SUDA ZK ODJEL</w:t>
      </w:r>
    </w:p>
    <w:p w:rsidRDefault="007D2EDA" w:rsidP="00CB3B0E" w:rsidR="007D2EDA" w:rsidRPr="00CE0B0D">
      <w:pPr>
        <w:rPr>
          <w:rFonts w:cstheme="minorHAnsi"/>
          <w:sz w:val="24"/>
          <w:szCs w:val="24"/>
        </w:rPr>
      </w:pPr>
    </w:p>
    <w:p w:rsidRDefault="00CB3B0E" w:rsidP="00BA2B8B" w:rsidR="00093536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Prema podac</w:t>
      </w:r>
      <w:r w:rsidR="00710FEE">
        <w:rPr>
          <w:rFonts w:cstheme="minorHAnsi"/>
          <w:sz w:val="24"/>
          <w:szCs w:val="24"/>
        </w:rPr>
        <w:t>ima Općinskog građanskog suda u Zagrebu</w:t>
      </w:r>
      <w:r w:rsidR="00D36935" w:rsidRPr="00CE0B0D">
        <w:rPr>
          <w:rFonts w:cstheme="minorHAnsi"/>
          <w:sz w:val="24"/>
          <w:szCs w:val="24"/>
        </w:rPr>
        <w:t>, zemljišnoknjižni odjel, d</w:t>
      </w:r>
      <w:r w:rsidRPr="00CE0B0D">
        <w:rPr>
          <w:rFonts w:cstheme="minorHAnsi"/>
          <w:sz w:val="24"/>
          <w:szCs w:val="24"/>
        </w:rPr>
        <w:t xml:space="preserve">užnik nije upisan kao vlasnik nekretnina na području </w:t>
      </w:r>
      <w:r w:rsidR="00D36935" w:rsidRPr="00CE0B0D">
        <w:rPr>
          <w:rFonts w:cstheme="minorHAnsi"/>
          <w:sz w:val="24"/>
          <w:szCs w:val="24"/>
        </w:rPr>
        <w:t>nadležnosti tog odjela</w:t>
      </w:r>
      <w:r w:rsidR="00710FEE">
        <w:rPr>
          <w:rFonts w:cstheme="minorHAnsi"/>
          <w:sz w:val="24"/>
          <w:szCs w:val="24"/>
        </w:rPr>
        <w:t>.</w:t>
      </w:r>
    </w:p>
    <w:p w:rsidRDefault="00420ED1" w:rsidP="00BA2B8B" w:rsidR="00420ED1">
      <w:pPr>
        <w:rPr>
          <w:rFonts w:cstheme="minorHAnsi"/>
          <w:sz w:val="24"/>
          <w:szCs w:val="24"/>
        </w:rPr>
      </w:pPr>
    </w:p>
    <w:p w:rsidRDefault="00710FEE" w:rsidP="00BA2B8B" w:rsidR="00710FEE">
      <w:pPr>
        <w:rPr>
          <w:rFonts w:cstheme="minorHAnsi"/>
          <w:sz w:val="24"/>
          <w:szCs w:val="24"/>
        </w:rPr>
      </w:pPr>
    </w:p>
    <w:p w:rsidRDefault="005C3D43" w:rsidP="00BA2B8B" w:rsidR="005C3D43">
      <w:pPr>
        <w:rPr>
          <w:rFonts w:cstheme="minorHAnsi"/>
          <w:sz w:val="24"/>
          <w:szCs w:val="24"/>
        </w:rPr>
      </w:pPr>
    </w:p>
    <w:p w:rsidRDefault="00E9594A" w:rsidP="009D529D" w:rsidR="00E9594A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PODACI O OSIGURANICIMA PRI HZMO</w:t>
      </w:r>
    </w:p>
    <w:p w:rsidRDefault="00E9594A" w:rsidP="009D529D" w:rsidR="00E9594A" w:rsidRPr="00CE0B0D">
      <w:pPr>
        <w:rPr>
          <w:rFonts w:cstheme="minorHAnsi"/>
          <w:sz w:val="24"/>
          <w:szCs w:val="24"/>
        </w:rPr>
      </w:pPr>
    </w:p>
    <w:p w:rsidRDefault="00710FEE" w:rsidP="009D529D" w:rsidR="00E9594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Uvidom u podatke </w:t>
      </w:r>
      <w:r w:rsidR="00F54B0F">
        <w:rPr>
          <w:rFonts w:cstheme="minorHAnsi"/>
          <w:sz w:val="24"/>
          <w:szCs w:val="24"/>
        </w:rPr>
        <w:t>HZMO-a utvrđujem da na dan 22</w:t>
      </w:r>
      <w:r w:rsidR="009A1E06">
        <w:rPr>
          <w:rFonts w:cstheme="minorHAnsi"/>
          <w:sz w:val="24"/>
          <w:szCs w:val="24"/>
        </w:rPr>
        <w:t>.10.</w:t>
      </w:r>
      <w:r>
        <w:rPr>
          <w:rFonts w:cstheme="minorHAnsi"/>
          <w:sz w:val="24"/>
          <w:szCs w:val="24"/>
        </w:rPr>
        <w:t>2018. godine</w:t>
      </w:r>
      <w:r w:rsidR="00420ED1">
        <w:rPr>
          <w:rFonts w:cstheme="minorHAnsi"/>
          <w:sz w:val="24"/>
          <w:szCs w:val="24"/>
        </w:rPr>
        <w:t xml:space="preserve"> im</w:t>
      </w:r>
      <w:r w:rsidR="001A5B85">
        <w:rPr>
          <w:rFonts w:cstheme="minorHAnsi"/>
          <w:sz w:val="24"/>
          <w:szCs w:val="24"/>
        </w:rPr>
        <w:t>a 1 neodjavljen radnik – Musulin Neda.</w:t>
      </w:r>
    </w:p>
    <w:p w:rsidRDefault="008D006D" w:rsidP="009D529D" w:rsidR="008D006D">
      <w:pPr>
        <w:rPr>
          <w:rFonts w:cstheme="minorHAnsi"/>
          <w:sz w:val="24"/>
          <w:szCs w:val="24"/>
        </w:rPr>
      </w:pPr>
    </w:p>
    <w:p w:rsidRDefault="008D006D" w:rsidP="009D529D" w:rsidR="008D006D">
      <w:pPr>
        <w:rPr>
          <w:rFonts w:cstheme="minorHAnsi"/>
          <w:sz w:val="24"/>
          <w:szCs w:val="24"/>
        </w:rPr>
      </w:pPr>
    </w:p>
    <w:p w:rsidRDefault="008D006D" w:rsidP="009D529D" w:rsidR="008D006D">
      <w:pPr>
        <w:rPr>
          <w:rFonts w:cstheme="minorHAnsi"/>
          <w:sz w:val="24"/>
          <w:szCs w:val="24"/>
        </w:rPr>
      </w:pPr>
    </w:p>
    <w:p w:rsidRDefault="008D006D" w:rsidP="009D529D" w:rsidR="008D006D">
      <w:pPr>
        <w:rPr>
          <w:rFonts w:cstheme="minorHAnsi"/>
          <w:sz w:val="24"/>
          <w:szCs w:val="24"/>
        </w:rPr>
      </w:pPr>
    </w:p>
    <w:p w:rsidRDefault="00AB6048" w:rsidP="00AB6048" w:rsidR="00AB6048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PREDVIDIVI TROŠKOVI STEČAJNOG POSTUPKA</w:t>
      </w:r>
    </w:p>
    <w:p w:rsidRDefault="00AB6048" w:rsidP="00AB6048" w:rsidR="00AB6048" w:rsidRPr="00CE0B0D">
      <w:pPr>
        <w:rPr>
          <w:rFonts w:cstheme="minorHAnsi"/>
          <w:sz w:val="24"/>
          <w:szCs w:val="24"/>
        </w:rPr>
      </w:pPr>
    </w:p>
    <w:tbl>
      <w:tblPr>
        <w:tblW w:type="dxa" w:w="7371"/>
        <w:tblInd w:type="dxa" w:w="108"/>
        <w:tblLook w:val="04A0" w:noVBand="1" w:noHBand="0" w:lastColumn="0" w:firstColumn="1" w:lastRow="0" w:firstRow="1"/>
      </w:tblPr>
      <w:tblGrid>
        <w:gridCol w:w="5387"/>
        <w:gridCol w:w="1984"/>
      </w:tblGrid>
      <w:tr w:rsidTr="00660EEA" w:rsidR="00AB6048" w:rsidRPr="00CE0B0D">
        <w:trPr>
          <w:trHeight w:val="330"/>
        </w:trPr>
        <w:tc>
          <w:tcPr>
            <w:tcW w:type="dxa" w:w="538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81E14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Knjigovodstvene usluge (6</w:t>
            </w:r>
            <w:r w:rsidR="00AB6048" w:rsidRPr="00CE0B0D">
              <w:rPr>
                <w:rFonts w:cstheme="minorHAnsi"/>
                <w:sz w:val="24"/>
                <w:szCs w:val="24"/>
              </w:rPr>
              <w:t xml:space="preserve"> mjeseci x1.000,00)</w:t>
            </w:r>
          </w:p>
        </w:tc>
        <w:tc>
          <w:tcPr>
            <w:tcW w:type="dxa" w:w="198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81E14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</w:t>
            </w:r>
            <w:r w:rsidR="00AB6048" w:rsidRPr="00CE0B0D">
              <w:rPr>
                <w:rFonts w:cstheme="minorHAnsi"/>
                <w:sz w:val="24"/>
                <w:szCs w:val="24"/>
              </w:rPr>
              <w:t>.000,00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Arhiviranje dokumentacije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3.000,00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Otv</w:t>
            </w:r>
            <w:r w:rsidR="00881E14">
              <w:rPr>
                <w:rFonts w:cstheme="minorHAnsi"/>
                <w:sz w:val="24"/>
                <w:szCs w:val="24"/>
              </w:rPr>
              <w:t>aranje i vođenje žiro računa (6</w:t>
            </w:r>
            <w:r w:rsidRPr="00CE0B0D">
              <w:rPr>
                <w:rFonts w:cstheme="minorHAnsi"/>
                <w:sz w:val="24"/>
                <w:szCs w:val="24"/>
              </w:rPr>
              <w:t>x50,00)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81E14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</w:t>
            </w:r>
            <w:r w:rsidR="00AB6048" w:rsidRPr="00CE0B0D">
              <w:rPr>
                <w:rFonts w:cstheme="minorHAnsi"/>
                <w:sz w:val="24"/>
                <w:szCs w:val="24"/>
              </w:rPr>
              <w:t>00,00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 xml:space="preserve">Izrada pečata 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150,00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 xml:space="preserve">Nagrada stečajnom upravitelju 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C3BB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3.500</w:t>
            </w:r>
            <w:r w:rsidR="00AB6048" w:rsidRPr="00CE0B0D">
              <w:rPr>
                <w:rFonts w:cstheme="minorHAnsi"/>
                <w:sz w:val="24"/>
                <w:szCs w:val="24"/>
              </w:rPr>
              <w:t>,00 kn</w:t>
            </w:r>
          </w:p>
        </w:tc>
      </w:tr>
      <w:tr w:rsidTr="00660EEA" w:rsidR="00AB6048" w:rsidRPr="00CE0B0D">
        <w:trPr>
          <w:trHeight w:val="737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Troškovi stečajnog upravitelja (uredski materijal, korištenje osobnog vozila, drugi nepredvidivi troškovi)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2.000,00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Naknada FINA</w:t>
            </w:r>
            <w:r w:rsidR="00881E14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81E14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200</w:t>
            </w:r>
            <w:r w:rsidR="00AB6048" w:rsidRPr="00CE0B0D">
              <w:rPr>
                <w:rFonts w:cstheme="minorHAnsi"/>
                <w:sz w:val="24"/>
                <w:szCs w:val="24"/>
              </w:rPr>
              <w:t>,00 kn</w:t>
            </w:r>
          </w:p>
        </w:tc>
      </w:tr>
      <w:tr w:rsidTr="00660EEA" w:rsidR="00AB6048" w:rsidRPr="00CE0B0D">
        <w:trPr>
          <w:trHeight w:val="81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Paušalna sudska pristojba u stečajnom postupku, Tbr.24. Zakona o sudskim pristojbama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2.000,00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UKUPNO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81E14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17.150</w:t>
            </w:r>
            <w:r w:rsidR="00CE0CDF">
              <w:rPr>
                <w:rFonts w:cstheme="minorHAnsi"/>
                <w:sz w:val="24"/>
                <w:szCs w:val="24"/>
              </w:rPr>
              <w:t>,00</w:t>
            </w:r>
            <w:r w:rsidR="00AB6048" w:rsidRPr="00CE0B0D">
              <w:rPr>
                <w:rFonts w:cstheme="minorHAnsi"/>
                <w:sz w:val="24"/>
                <w:szCs w:val="24"/>
              </w:rPr>
              <w:t xml:space="preserve"> kn</w:t>
            </w:r>
          </w:p>
        </w:tc>
      </w:tr>
    </w:tbl>
    <w:p w:rsidRDefault="00AB6048" w:rsidP="00AB6048" w:rsidR="00AB6048" w:rsidRPr="00CE0B0D">
      <w:pPr>
        <w:rPr>
          <w:rFonts w:cstheme="minorHAnsi"/>
          <w:sz w:val="24"/>
          <w:szCs w:val="24"/>
        </w:rPr>
      </w:pPr>
    </w:p>
    <w:p w:rsidRDefault="00AB6048" w:rsidP="00BA2B8B" w:rsidR="00AB6048" w:rsidRPr="00CE0B0D">
      <w:pPr>
        <w:rPr>
          <w:rFonts w:cstheme="minorHAnsi"/>
          <w:sz w:val="24"/>
          <w:szCs w:val="24"/>
        </w:rPr>
      </w:pPr>
    </w:p>
    <w:p w:rsidRDefault="007B457D" w:rsidP="00112E45" w:rsidR="00BA2B8B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ZAKLJUČAK</w:t>
      </w:r>
    </w:p>
    <w:p w:rsidRDefault="00AB6048" w:rsidP="00112E45" w:rsidR="00AB6048" w:rsidRPr="00CE0B0D">
      <w:pPr>
        <w:rPr>
          <w:rFonts w:cstheme="minorHAnsi"/>
          <w:sz w:val="24"/>
          <w:szCs w:val="24"/>
        </w:rPr>
      </w:pPr>
    </w:p>
    <w:p w:rsidRDefault="007B457D" w:rsidP="00112E45" w:rsidR="007B457D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 xml:space="preserve">Kod Dužnika </w:t>
      </w:r>
      <w:r w:rsidR="00112E45" w:rsidRPr="00CE0B0D">
        <w:rPr>
          <w:rFonts w:cstheme="minorHAnsi"/>
          <w:sz w:val="24"/>
          <w:szCs w:val="24"/>
        </w:rPr>
        <w:t>premda postoji stečajni razlog</w:t>
      </w:r>
      <w:r w:rsidR="00CE4E6C">
        <w:rPr>
          <w:rFonts w:cstheme="minorHAnsi"/>
          <w:sz w:val="24"/>
          <w:szCs w:val="24"/>
        </w:rPr>
        <w:t xml:space="preserve">, </w:t>
      </w:r>
      <w:r w:rsidR="00815C81">
        <w:rPr>
          <w:rFonts w:cstheme="minorHAnsi"/>
          <w:sz w:val="24"/>
          <w:szCs w:val="24"/>
        </w:rPr>
        <w:t>utvrđena imovina nije dostatna za vođenje postupka</w:t>
      </w:r>
      <w:r w:rsidR="00F755F6">
        <w:rPr>
          <w:rFonts w:cstheme="minorHAnsi"/>
          <w:sz w:val="24"/>
          <w:szCs w:val="24"/>
        </w:rPr>
        <w:t>,</w:t>
      </w:r>
      <w:r w:rsidR="00F54B0F">
        <w:rPr>
          <w:rFonts w:cstheme="minorHAnsi"/>
          <w:sz w:val="24"/>
          <w:szCs w:val="24"/>
        </w:rPr>
        <w:t xml:space="preserve"> </w:t>
      </w:r>
      <w:r w:rsidR="00815C81">
        <w:rPr>
          <w:rFonts w:cstheme="minorHAnsi"/>
          <w:sz w:val="24"/>
          <w:szCs w:val="24"/>
        </w:rPr>
        <w:t>stoga</w:t>
      </w:r>
      <w:r w:rsidR="00B96FFD" w:rsidRPr="00CE0B0D">
        <w:rPr>
          <w:rFonts w:cstheme="minorHAnsi"/>
          <w:sz w:val="24"/>
          <w:szCs w:val="24"/>
        </w:rPr>
        <w:t xml:space="preserve"> predlažem stečajnoj sutkinji u smislu odredbe čl. 132 st.</w:t>
      </w:r>
      <w:r w:rsidR="00F755F6">
        <w:rPr>
          <w:rFonts w:cstheme="minorHAnsi"/>
          <w:sz w:val="24"/>
          <w:szCs w:val="24"/>
        </w:rPr>
        <w:t xml:space="preserve"> </w:t>
      </w:r>
      <w:r w:rsidR="00B96FFD" w:rsidRPr="00CE0B0D">
        <w:rPr>
          <w:rFonts w:cstheme="minorHAnsi"/>
          <w:sz w:val="24"/>
          <w:szCs w:val="24"/>
        </w:rPr>
        <w:t>1 Stečajnog zakona rješenjem pozvati osobe koje imaju pravni interes za provedbom stečajnog postupka da u roku 15 dana upla</w:t>
      </w:r>
      <w:r w:rsidR="00815C81">
        <w:rPr>
          <w:rFonts w:cstheme="minorHAnsi"/>
          <w:sz w:val="24"/>
          <w:szCs w:val="24"/>
        </w:rPr>
        <w:t>te predujam od 17.150,00</w:t>
      </w:r>
      <w:r w:rsidR="00B96FFD" w:rsidRPr="00CE0B0D">
        <w:rPr>
          <w:rFonts w:cstheme="minorHAnsi"/>
          <w:sz w:val="24"/>
          <w:szCs w:val="24"/>
        </w:rPr>
        <w:t xml:space="preserve"> kn za namirenje troškova stečajnog postupka.</w:t>
      </w:r>
      <w:r w:rsidR="000C7405">
        <w:rPr>
          <w:rFonts w:cstheme="minorHAnsi"/>
          <w:sz w:val="24"/>
          <w:szCs w:val="24"/>
        </w:rPr>
        <w:t xml:space="preserve"> </w:t>
      </w:r>
    </w:p>
    <w:p w:rsidRDefault="00EE46C0" w:rsidP="00F54B0F" w:rsidR="00F54B0F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 xml:space="preserve">Ukoliko nitko u određenom roku ne uplati predujam, predlažem donjeti rješenje o otvaranju i zaključenju stečajnog postupka nad dužnikom </w:t>
      </w:r>
      <w:r w:rsidR="00537DB3" w:rsidRPr="001C7BE0">
        <w:rPr>
          <w:rFonts w:cstheme="minorHAnsi"/>
          <w:sz w:val="24"/>
          <w:szCs w:val="24"/>
        </w:rPr>
        <w:t>D.A.N.D. – USLUGE d.o.o. OIB: 97689759299, MBS: 080602129 Zagreb, Fočanska 4</w:t>
      </w:r>
      <w:r w:rsidR="00537DB3">
        <w:rPr>
          <w:rFonts w:cstheme="minorHAnsi"/>
          <w:sz w:val="24"/>
          <w:szCs w:val="24"/>
        </w:rPr>
        <w:t>.</w:t>
      </w:r>
      <w:bookmarkStart w:name="_GoBack" w:id="0"/>
      <w:bookmarkEnd w:id="0"/>
    </w:p>
    <w:p w:rsidRDefault="00F755F6" w:rsidP="00F755F6" w:rsidR="00F755F6">
      <w:pPr>
        <w:rPr>
          <w:rFonts w:cstheme="minorHAnsi"/>
          <w:sz w:val="24"/>
          <w:szCs w:val="24"/>
        </w:rPr>
      </w:pPr>
    </w:p>
    <w:p w:rsidRDefault="00B047A4" w:rsidP="000C7405" w:rsidR="00043118" w:rsidRPr="00CE0B0D">
      <w:pPr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U Zagrebu, 29</w:t>
      </w:r>
      <w:r w:rsidR="00685181">
        <w:rPr>
          <w:rFonts w:cstheme="minorHAnsi"/>
          <w:sz w:val="24"/>
          <w:szCs w:val="24"/>
        </w:rPr>
        <w:t>.10</w:t>
      </w:r>
      <w:r w:rsidR="00AC288D" w:rsidRPr="00CE0B0D">
        <w:rPr>
          <w:rFonts w:cstheme="minorHAnsi"/>
          <w:sz w:val="24"/>
          <w:szCs w:val="24"/>
        </w:rPr>
        <w:t>.2018.god.</w:t>
      </w:r>
    </w:p>
    <w:p w:rsidRDefault="0004530D" w:rsidP="00AB6048" w:rsidR="0004530D" w:rsidRPr="00CE0B0D">
      <w:pPr>
        <w:rPr>
          <w:rFonts w:cstheme="minorHAnsi"/>
          <w:sz w:val="24"/>
          <w:szCs w:val="24"/>
        </w:rPr>
      </w:pPr>
    </w:p>
    <w:p w:rsidRDefault="00043118" w:rsidP="0015753C" w:rsidR="00043118" w:rsidRPr="00CE0B0D">
      <w:pPr>
        <w:jc w:val="right"/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  <w:t>Privremeni stečajni upravitelj:</w:t>
      </w:r>
    </w:p>
    <w:p w:rsidRDefault="00043118" w:rsidP="0015753C" w:rsidR="0094086E" w:rsidRPr="00CE0B0D">
      <w:pPr>
        <w:jc w:val="right"/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  <w:t>Mirjana Viduka Varenina, dipl.oec.</w:t>
      </w:r>
    </w:p>
    <w:sectPr w:rsidR="0094086E" w:rsidRPr="00CE0B0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F460C"/>
    <w:multiLevelType w:val="hybridMultilevel"/>
    <w:tmpl w:val="1118410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68239D"/>
    <w:multiLevelType w:val="hybridMultilevel"/>
    <w:tmpl w:val="CB60BC92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47A42C2E"/>
    <w:multiLevelType w:val="hybridMultilevel"/>
    <w:tmpl w:val="D9341C4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CCC65DF"/>
    <w:multiLevelType w:val="hybridMultilevel"/>
    <w:tmpl w:val="E482FEB6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7D8663FB"/>
    <w:multiLevelType w:val="hybridMultilevel"/>
    <w:tmpl w:val="2A6CD13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grammar="clean" w:spelling="clean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B20C80"/>
    <w:rsid w:val="000159F1"/>
    <w:rsid w:val="0002217C"/>
    <w:rsid w:val="00027B1D"/>
    <w:rsid w:val="00043118"/>
    <w:rsid w:val="0004530D"/>
    <w:rsid w:val="00051F47"/>
    <w:rsid w:val="00064B93"/>
    <w:rsid w:val="000655E2"/>
    <w:rsid w:val="00066350"/>
    <w:rsid w:val="00070FCD"/>
    <w:rsid w:val="000806C8"/>
    <w:rsid w:val="000866F2"/>
    <w:rsid w:val="00093536"/>
    <w:rsid w:val="00095EA8"/>
    <w:rsid w:val="00097F75"/>
    <w:rsid w:val="000B420B"/>
    <w:rsid w:val="000C7405"/>
    <w:rsid w:val="000D2C9A"/>
    <w:rsid w:val="000E675B"/>
    <w:rsid w:val="000F3939"/>
    <w:rsid w:val="000F7B10"/>
    <w:rsid w:val="00101772"/>
    <w:rsid w:val="00110EC6"/>
    <w:rsid w:val="00112E45"/>
    <w:rsid w:val="0011309D"/>
    <w:rsid w:val="0011349C"/>
    <w:rsid w:val="00113662"/>
    <w:rsid w:val="00134B41"/>
    <w:rsid w:val="001566AA"/>
    <w:rsid w:val="0015753C"/>
    <w:rsid w:val="00162CDF"/>
    <w:rsid w:val="00164BC3"/>
    <w:rsid w:val="00193995"/>
    <w:rsid w:val="001A3C25"/>
    <w:rsid w:val="001A5B7C"/>
    <w:rsid w:val="001A5B85"/>
    <w:rsid w:val="001C0039"/>
    <w:rsid w:val="001C0A24"/>
    <w:rsid w:val="001C1E69"/>
    <w:rsid w:val="001C3FC1"/>
    <w:rsid w:val="001C7522"/>
    <w:rsid w:val="001C7BE0"/>
    <w:rsid w:val="001D3009"/>
    <w:rsid w:val="001E01B1"/>
    <w:rsid w:val="001E1D3D"/>
    <w:rsid w:val="001E3B5E"/>
    <w:rsid w:val="001E5A4B"/>
    <w:rsid w:val="001F21B2"/>
    <w:rsid w:val="001F3B31"/>
    <w:rsid w:val="00210A7C"/>
    <w:rsid w:val="00216193"/>
    <w:rsid w:val="00235454"/>
    <w:rsid w:val="00242853"/>
    <w:rsid w:val="00252967"/>
    <w:rsid w:val="00256A01"/>
    <w:rsid w:val="00267E21"/>
    <w:rsid w:val="002715F2"/>
    <w:rsid w:val="002760C5"/>
    <w:rsid w:val="00282ED2"/>
    <w:rsid w:val="00290D39"/>
    <w:rsid w:val="002A0617"/>
    <w:rsid w:val="002A4708"/>
    <w:rsid w:val="002A6FF6"/>
    <w:rsid w:val="002D0094"/>
    <w:rsid w:val="002E7F10"/>
    <w:rsid w:val="002F792B"/>
    <w:rsid w:val="00317DA2"/>
    <w:rsid w:val="00331384"/>
    <w:rsid w:val="003431E3"/>
    <w:rsid w:val="00357E26"/>
    <w:rsid w:val="0036456D"/>
    <w:rsid w:val="003878E0"/>
    <w:rsid w:val="00391F57"/>
    <w:rsid w:val="00397988"/>
    <w:rsid w:val="003B07FC"/>
    <w:rsid w:val="003B1156"/>
    <w:rsid w:val="003C4CA2"/>
    <w:rsid w:val="003C50C2"/>
    <w:rsid w:val="003D3817"/>
    <w:rsid w:val="003E6D3A"/>
    <w:rsid w:val="00420ED1"/>
    <w:rsid w:val="00477BDF"/>
    <w:rsid w:val="0048133B"/>
    <w:rsid w:val="004A14D2"/>
    <w:rsid w:val="004A7317"/>
    <w:rsid w:val="004B0DC9"/>
    <w:rsid w:val="004B78A6"/>
    <w:rsid w:val="00502D79"/>
    <w:rsid w:val="00512322"/>
    <w:rsid w:val="005315FD"/>
    <w:rsid w:val="00535881"/>
    <w:rsid w:val="00537B8A"/>
    <w:rsid w:val="00537DB3"/>
    <w:rsid w:val="00554F71"/>
    <w:rsid w:val="00562A38"/>
    <w:rsid w:val="005636D0"/>
    <w:rsid w:val="00580F53"/>
    <w:rsid w:val="00582366"/>
    <w:rsid w:val="005B0002"/>
    <w:rsid w:val="005C279A"/>
    <w:rsid w:val="005C3D43"/>
    <w:rsid w:val="005C5034"/>
    <w:rsid w:val="005D2994"/>
    <w:rsid w:val="005D7FAF"/>
    <w:rsid w:val="005E3F8F"/>
    <w:rsid w:val="00606F89"/>
    <w:rsid w:val="006075A9"/>
    <w:rsid w:val="00636DB0"/>
    <w:rsid w:val="00660288"/>
    <w:rsid w:val="00663F07"/>
    <w:rsid w:val="00681419"/>
    <w:rsid w:val="00683D53"/>
    <w:rsid w:val="00685181"/>
    <w:rsid w:val="00687437"/>
    <w:rsid w:val="006965F6"/>
    <w:rsid w:val="00696AB2"/>
    <w:rsid w:val="006A48BF"/>
    <w:rsid w:val="006A5FC3"/>
    <w:rsid w:val="006B26D2"/>
    <w:rsid w:val="006F19A7"/>
    <w:rsid w:val="00710FEE"/>
    <w:rsid w:val="00721401"/>
    <w:rsid w:val="00721B55"/>
    <w:rsid w:val="00744FA7"/>
    <w:rsid w:val="007510AA"/>
    <w:rsid w:val="007513DD"/>
    <w:rsid w:val="0077155E"/>
    <w:rsid w:val="007A4077"/>
    <w:rsid w:val="007B457D"/>
    <w:rsid w:val="007D2EDA"/>
    <w:rsid w:val="007D38CC"/>
    <w:rsid w:val="007F0169"/>
    <w:rsid w:val="008067B7"/>
    <w:rsid w:val="00812381"/>
    <w:rsid w:val="008147D5"/>
    <w:rsid w:val="00815C81"/>
    <w:rsid w:val="0081752D"/>
    <w:rsid w:val="00825CF8"/>
    <w:rsid w:val="00832A97"/>
    <w:rsid w:val="00833ADA"/>
    <w:rsid w:val="008405B4"/>
    <w:rsid w:val="008636C3"/>
    <w:rsid w:val="008637A5"/>
    <w:rsid w:val="00866834"/>
    <w:rsid w:val="00867274"/>
    <w:rsid w:val="008709DF"/>
    <w:rsid w:val="00872709"/>
    <w:rsid w:val="00872F9F"/>
    <w:rsid w:val="00877E08"/>
    <w:rsid w:val="00881E14"/>
    <w:rsid w:val="0088414C"/>
    <w:rsid w:val="00885A31"/>
    <w:rsid w:val="00895C42"/>
    <w:rsid w:val="008B2A54"/>
    <w:rsid w:val="008B6180"/>
    <w:rsid w:val="008C1560"/>
    <w:rsid w:val="008D006D"/>
    <w:rsid w:val="008F2D9A"/>
    <w:rsid w:val="008F3C16"/>
    <w:rsid w:val="008F7B2E"/>
    <w:rsid w:val="0091116C"/>
    <w:rsid w:val="0094086E"/>
    <w:rsid w:val="009408CC"/>
    <w:rsid w:val="009457C7"/>
    <w:rsid w:val="00961988"/>
    <w:rsid w:val="009A1E06"/>
    <w:rsid w:val="009A5C3F"/>
    <w:rsid w:val="009A7462"/>
    <w:rsid w:val="009B0CB3"/>
    <w:rsid w:val="009B4595"/>
    <w:rsid w:val="009C3DE2"/>
    <w:rsid w:val="009D529D"/>
    <w:rsid w:val="009D64BE"/>
    <w:rsid w:val="009E6D1C"/>
    <w:rsid w:val="00A31BD0"/>
    <w:rsid w:val="00A34320"/>
    <w:rsid w:val="00A5451B"/>
    <w:rsid w:val="00A669D5"/>
    <w:rsid w:val="00A66FA5"/>
    <w:rsid w:val="00A74DB6"/>
    <w:rsid w:val="00A85BD7"/>
    <w:rsid w:val="00A86738"/>
    <w:rsid w:val="00A87B0F"/>
    <w:rsid w:val="00AA68D3"/>
    <w:rsid w:val="00AA75D6"/>
    <w:rsid w:val="00AB0B14"/>
    <w:rsid w:val="00AB4C03"/>
    <w:rsid w:val="00AB6048"/>
    <w:rsid w:val="00AC200B"/>
    <w:rsid w:val="00AC288D"/>
    <w:rsid w:val="00AC471A"/>
    <w:rsid w:val="00AC4D2A"/>
    <w:rsid w:val="00AD4757"/>
    <w:rsid w:val="00AE7CE5"/>
    <w:rsid w:val="00AF2905"/>
    <w:rsid w:val="00AF4B6D"/>
    <w:rsid w:val="00B047A4"/>
    <w:rsid w:val="00B05C6C"/>
    <w:rsid w:val="00B06587"/>
    <w:rsid w:val="00B15069"/>
    <w:rsid w:val="00B20C80"/>
    <w:rsid w:val="00B22CFA"/>
    <w:rsid w:val="00B32C0A"/>
    <w:rsid w:val="00B433FF"/>
    <w:rsid w:val="00B67000"/>
    <w:rsid w:val="00B76013"/>
    <w:rsid w:val="00B85DFA"/>
    <w:rsid w:val="00B96FFD"/>
    <w:rsid w:val="00BA2B8B"/>
    <w:rsid w:val="00BD3CE3"/>
    <w:rsid w:val="00BF4926"/>
    <w:rsid w:val="00C01290"/>
    <w:rsid w:val="00C134E6"/>
    <w:rsid w:val="00C13BEE"/>
    <w:rsid w:val="00C2191C"/>
    <w:rsid w:val="00C24238"/>
    <w:rsid w:val="00C35D7C"/>
    <w:rsid w:val="00C409F6"/>
    <w:rsid w:val="00C60B93"/>
    <w:rsid w:val="00C81CC2"/>
    <w:rsid w:val="00C95C4C"/>
    <w:rsid w:val="00CB3B0E"/>
    <w:rsid w:val="00CC3BB8"/>
    <w:rsid w:val="00CC6F20"/>
    <w:rsid w:val="00CC7F98"/>
    <w:rsid w:val="00CD5DB4"/>
    <w:rsid w:val="00CD72EE"/>
    <w:rsid w:val="00CE04B7"/>
    <w:rsid w:val="00CE0B0D"/>
    <w:rsid w:val="00CE0CDF"/>
    <w:rsid w:val="00CE1D14"/>
    <w:rsid w:val="00CE4E6C"/>
    <w:rsid w:val="00D24BC2"/>
    <w:rsid w:val="00D27908"/>
    <w:rsid w:val="00D31231"/>
    <w:rsid w:val="00D36935"/>
    <w:rsid w:val="00D414E8"/>
    <w:rsid w:val="00D44FED"/>
    <w:rsid w:val="00D65F8E"/>
    <w:rsid w:val="00D7441B"/>
    <w:rsid w:val="00D844CB"/>
    <w:rsid w:val="00D8659D"/>
    <w:rsid w:val="00D9159C"/>
    <w:rsid w:val="00DC4A10"/>
    <w:rsid w:val="00DE11DA"/>
    <w:rsid w:val="00DE1CDF"/>
    <w:rsid w:val="00DF621A"/>
    <w:rsid w:val="00E11A3F"/>
    <w:rsid w:val="00E12563"/>
    <w:rsid w:val="00E25016"/>
    <w:rsid w:val="00E27398"/>
    <w:rsid w:val="00E32AF8"/>
    <w:rsid w:val="00E72329"/>
    <w:rsid w:val="00E813BC"/>
    <w:rsid w:val="00E9594A"/>
    <w:rsid w:val="00EA3550"/>
    <w:rsid w:val="00ED5B03"/>
    <w:rsid w:val="00EE46C0"/>
    <w:rsid w:val="00EE5081"/>
    <w:rsid w:val="00EF2B4C"/>
    <w:rsid w:val="00F54B0F"/>
    <w:rsid w:val="00F63142"/>
    <w:rsid w:val="00F64CD0"/>
    <w:rsid w:val="00F70523"/>
    <w:rsid w:val="00F755F6"/>
    <w:rsid w:val="00F95A75"/>
    <w:rsid w:val="00FE7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446232E5"/>
  <w15:docId w15:val="{84DF9679-42CF-4EF5-B4B1-48560F445DA3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uiPriority="0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Hyperlink" w:type="character">
    <w:name w:val="Hyperlink"/>
    <w:uiPriority w:val="99"/>
    <w:unhideWhenUsed/>
    <w:rsid w:val="005C5034"/>
    <w:rPr>
      <w:color w:val="0000FF"/>
      <w:u w:val="single"/>
    </w:rPr>
  </w:style>
  <w:style w:styleId="ListParagraph" w:type="paragraph">
    <w:name w:val="List Paragraph"/>
    <w:basedOn w:val="Normal"/>
    <w:uiPriority w:val="34"/>
    <w:qFormat/>
    <w:rsid w:val="00AF4B6D"/>
    <w:pPr>
      <w:ind w:left="720"/>
      <w:contextualSpacing/>
    </w:pPr>
  </w:style>
  <w:style w:styleId="NoSpacing" w:type="paragraph">
    <w:name w:val="No Spacing"/>
    <w:uiPriority w:val="1"/>
    <w:qFormat/>
    <w:rsid w:val="009D529D"/>
    <w:pPr>
      <w:spacing w:lineRule="auto" w:line="240" w:after="0"/>
    </w:pPr>
  </w:style>
  <w:style w:styleId="BalloonText" w:type="paragraph">
    <w:name w:val="Balloon Text"/>
    <w:basedOn w:val="Normal"/>
    <w:link w:val="BalloonTextChar"/>
    <w:uiPriority w:val="99"/>
    <w:semiHidden/>
    <w:unhideWhenUsed/>
    <w:rsid w:val="00DE11DA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BalloonTextChar" w:type="character">
    <w:name w:val="Balloon Text Char"/>
    <w:basedOn w:val="DefaultParagraphFont"/>
    <w:link w:val="BalloonText"/>
    <w:uiPriority w:val="99"/>
    <w:semiHidden/>
    <w:rsid w:val="00DE11DA"/>
    <w:rPr>
      <w:rFonts w:cs="Segoe UI" w:hAnsi="Segoe UI" w:ascii="Segoe UI"/>
      <w:sz w:val="18"/>
      <w:szCs w:val="18"/>
    </w:rPr>
  </w:style>
  <w:style w:styleId="BodyText" w:type="paragraph">
    <w:name w:val="Body Text"/>
    <w:basedOn w:val="Normal"/>
    <w:link w:val="BodyTextChar"/>
    <w:unhideWhenUsed/>
    <w:rsid w:val="00B05C6C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BodyTextChar" w:type="character">
    <w:name w:val="Body Text Char"/>
    <w:basedOn w:val="DefaultParagraphFont"/>
    <w:link w:val="BodyText"/>
    <w:rsid w:val="00B05C6C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8505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mirjana.varenina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irjana.varenina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EA90F5AD-C7B7-433B-87F6-34B0B80D1293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4</properties:Pages>
  <properties:Words>645</properties:Words>
  <properties:Characters>3682</properties:Characters>
  <properties:Lines>30</properties:Lines>
  <properties:Paragraphs>8</properties:Paragraphs>
  <properties:TotalTime>261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4319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2018-10-26T06:29:00Z</dcterms:created>
  <dc:creator>admin</dc:creator>
  <dc:description/>
  <cp:keywords/>
  <cp:lastModifiedBy>admin</cp:lastModifiedBy>
  <cp:lastPrinted>2018-08-16T09:19:00Z</cp:lastPrinted>
  <dcterms:modified xmlns:xsi="http://www.w3.org/2001/XMLSchema-instance" xsi:type="dcterms:W3CDTF">2018-10-30T14:10:00Z</dcterms:modified>
  <cp:revision>65</cp:revision>
  <dc:subject/>
  <dc:title/>
</cp:coreProperties>
</file>