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17a9" w14:paraId="52117a9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131690">
        <w:rPr>
          <w:b/>
        </w:rPr>
        <w:t>1051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131690" w:rsidP="00215C9F" w:rsidR="00131690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131690" w:rsidP="00451E27" w:rsidR="00D24908" w:rsidRPr="008F7C03">
      <w:pPr>
        <w:ind w:firstLine="708"/>
        <w:jc w:val="both"/>
      </w:pPr>
      <w:r>
        <w:t>Trgovački sud u Splitu</w:t>
      </w:r>
      <w:r w:rsidR="00D24908">
        <w:t xml:space="preserve">, </w:t>
      </w:r>
      <w:r w:rsidR="00D24908" w:rsidRPr="008F7C03">
        <w:t xml:space="preserve">po stečajnom sucu Katarini Franković u prethodnom postupku radi utvrđivanja pretpostavki za otvaranje stečajnog postupka nad dužnikom </w:t>
      </w:r>
      <w:r>
        <w:t>SCOPUS d.o.o.,</w:t>
      </w:r>
      <w:r w:rsidRPr="00730E81">
        <w:t xml:space="preserve"> </w:t>
      </w:r>
      <w:r>
        <w:t>Split, Imotska 24,</w:t>
      </w:r>
      <w:r w:rsidRPr="00EC6833">
        <w:t xml:space="preserve"> </w:t>
      </w:r>
      <w:r w:rsidRPr="007303A9">
        <w:t xml:space="preserve">MBS: </w:t>
      </w:r>
      <w:r>
        <w:t>060247301</w:t>
      </w:r>
      <w:r w:rsidRPr="007303A9">
        <w:t xml:space="preserve">, OIB: </w:t>
      </w:r>
      <w:r>
        <w:t>68619616295</w:t>
      </w:r>
      <w:r w:rsidR="00D24908" w:rsidRPr="008F7C03">
        <w:t xml:space="preserve">, dana </w:t>
      </w:r>
      <w:r>
        <w:t>20</w:t>
      </w:r>
      <w:r w:rsidR="00D24908" w:rsidRPr="008F7C03">
        <w:t xml:space="preserve">. </w:t>
      </w:r>
      <w:r>
        <w:t>ožujka</w:t>
      </w:r>
      <w:r w:rsidR="00D24908" w:rsidRPr="008F7C03">
        <w:t xml:space="preserve"> </w:t>
      </w:r>
      <w:r>
        <w:t>2017</w:t>
      </w:r>
      <w:r w:rsidR="00D24908" w:rsidRPr="008F7C03">
        <w:t xml:space="preserve">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131690">
        <w:t>SCOPUS d.o.o.,</w:t>
      </w:r>
      <w:r w:rsidR="00131690" w:rsidRPr="00730E81">
        <w:t xml:space="preserve"> </w:t>
      </w:r>
      <w:r w:rsidR="00131690">
        <w:t>Split, Imotska 24,</w:t>
      </w:r>
      <w:r w:rsidR="00131690" w:rsidRPr="00EC6833">
        <w:t xml:space="preserve"> </w:t>
      </w:r>
      <w:r w:rsidR="00131690" w:rsidRPr="007303A9">
        <w:t xml:space="preserve">MBS: </w:t>
      </w:r>
      <w:r w:rsidR="00131690">
        <w:t>060247301</w:t>
      </w:r>
      <w:r w:rsidR="00131690" w:rsidRPr="007303A9">
        <w:t xml:space="preserve">, OIB: </w:t>
      </w:r>
      <w:r w:rsidR="00131690">
        <w:t>68619616295</w:t>
      </w:r>
      <w:r w:rsidRPr="008F7C03">
        <w:t>, da u roku od 15 dana solidarno uplate na sudski depozit ovog suda br. HR1623900011300000664, otvoren kod Hrvatske poštanske banke d.d. Zagreb, pozivom na broj 10-</w:t>
      </w:r>
      <w:r w:rsidR="00131690">
        <w:t>10512016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131690">
        <w:t>1051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131690" w:rsidR="00131690">
      <w:pPr>
        <w:rPr>
          <w:b/>
        </w:rPr>
      </w:pPr>
      <w:r>
        <w:rPr>
          <w:b/>
        </w:rPr>
        <w:br w:type="page"/>
      </w: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131690" w:rsidP="00131690" w:rsidR="00131690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13</w:t>
      </w:r>
      <w:r w:rsidRPr="007303A9">
        <w:t xml:space="preserve">. </w:t>
      </w:r>
      <w:r>
        <w:t>travnj</w:t>
      </w:r>
      <w:r w:rsidRPr="007303A9">
        <w:t xml:space="preserve">a 2016. godine predložio otvaranje stečajnog postupka nad dužnikom </w:t>
      </w:r>
      <w:r w:rsidRPr="00771DFB">
        <w:t>SCOPUS d.o.o., Split, Imotska 24, MBS: 060247301, OIB: 68619616295</w:t>
      </w:r>
      <w:r w:rsidRPr="007303A9">
        <w:t xml:space="preserve">. </w:t>
      </w:r>
      <w:r w:rsidRPr="00AC3607">
        <w:t xml:space="preserve">U prijedlogu se u bitnome navodi da temeljem čl. </w:t>
      </w:r>
      <w:r>
        <w:t>110. st. 1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324</w:t>
      </w:r>
      <w:r w:rsidRPr="00AC3607">
        <w:t xml:space="preserve"> dana u ukupnom iznosu od </w:t>
      </w:r>
      <w:r>
        <w:t>343.608,20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Raiffeisenbank Austria d.d.</w:t>
      </w:r>
    </w:p>
    <w:p w:rsidRDefault="009C18B3" w:rsidP="00997B27" w:rsidR="009C18B3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131690">
        <w:t>1051</w:t>
      </w:r>
      <w:r>
        <w:t>/2016</w:t>
      </w:r>
      <w:r w:rsidRPr="008F7C03">
        <w:t xml:space="preserve"> od </w:t>
      </w:r>
      <w:r w:rsidR="00131690">
        <w:t>06</w:t>
      </w:r>
      <w:r>
        <w:t xml:space="preserve">. </w:t>
      </w:r>
      <w:r w:rsidR="00131690">
        <w:t>ožujka</w:t>
      </w:r>
      <w:r>
        <w:t xml:space="preserve"> </w:t>
      </w:r>
      <w:r w:rsidR="00131690">
        <w:t>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131690">
        <w:t>20</w:t>
      </w:r>
      <w:r w:rsidR="00997B27" w:rsidRPr="00997B27">
        <w:t xml:space="preserve">. </w:t>
      </w:r>
      <w:r w:rsidR="00131690">
        <w:t>ožujka</w:t>
      </w:r>
      <w:r w:rsidR="00997B27" w:rsidRPr="00997B27">
        <w:t xml:space="preserve"> </w:t>
      </w:r>
      <w:r w:rsidR="00131690">
        <w:t>2017</w:t>
      </w:r>
      <w:r>
        <w:t>. g</w:t>
      </w:r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131690">
        <w:t>1051</w:t>
      </w:r>
      <w:r>
        <w:t xml:space="preserve">/2016 od </w:t>
      </w:r>
      <w:r w:rsidR="00131690">
        <w:t>06</w:t>
      </w:r>
      <w:r w:rsidR="00866B55" w:rsidRPr="00866B55">
        <w:t xml:space="preserve">. </w:t>
      </w:r>
      <w:r w:rsidR="00131690">
        <w:t>ožujka</w:t>
      </w:r>
      <w:r w:rsidR="00866B55" w:rsidRPr="00866B55">
        <w:t xml:space="preserve"> </w:t>
      </w:r>
      <w:r w:rsidR="00131690">
        <w:t>2017</w:t>
      </w:r>
      <w:r>
        <w:t xml:space="preserve">.g i između ostalog dostavili podatke i o imovini dužnika. Stoga je sud službenim putem od Općinskog suda, zemljišno-knjižni odjel i Ministarstva unutarnjih poslova, </w:t>
      </w:r>
      <w:r w:rsidR="00131690">
        <w:t>PU Splitsko-dalmatinska</w:t>
      </w:r>
      <w:r>
        <w:t xml:space="preserve"> zatražio podatke o imovini dužnika.</w:t>
      </w:r>
      <w:r w:rsidR="00131690">
        <w:t xml:space="preserve"> MUP i Općinski sud do održavanja ročišta nisu odgovorili na traženje suda. </w:t>
      </w:r>
    </w:p>
    <w:p w:rsidRDefault="00D24908" w:rsidP="00CF4226" w:rsidR="00D24908">
      <w:pPr>
        <w:ind w:firstLine="708"/>
        <w:jc w:val="both"/>
      </w:pPr>
    </w:p>
    <w:p w:rsidRDefault="007B7982" w:rsidP="00EA24FF" w:rsidR="00D24908" w:rsidRPr="008F7C03">
      <w:pPr>
        <w:ind w:firstLine="708"/>
        <w:jc w:val="both"/>
      </w:pPr>
      <w:r>
        <w:t xml:space="preserve">Iz potvrde FINA-e </w:t>
      </w:r>
      <w:r w:rsidR="00D24908" w:rsidRPr="008F7C03">
        <w:t xml:space="preserve">je vidljivo da u Očevidniku redoslijeda osnova za plaćanje na dan izdavanja potvrde dužnik ima evidentirane ne izvršene osnove za plaćanje u neprekidnom razdoblju od </w:t>
      </w:r>
      <w:r w:rsidR="00131690">
        <w:t>886</w:t>
      </w:r>
      <w:r w:rsidR="00D24908">
        <w:t xml:space="preserve"> </w:t>
      </w:r>
      <w:r w:rsidR="00D24908"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</w:t>
      </w:r>
      <w:r>
        <w:lastRenderedPageBreak/>
        <w:t>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131690">
        <w:rPr>
          <w:b/>
        </w:rPr>
        <w:t>Splitu</w:t>
      </w:r>
      <w:r w:rsidRPr="00024555">
        <w:rPr>
          <w:b/>
        </w:rPr>
        <w:t xml:space="preserve">, </w:t>
      </w:r>
      <w:r w:rsidR="00131690">
        <w:rPr>
          <w:b/>
        </w:rPr>
        <w:t>20</w:t>
      </w:r>
      <w:r w:rsidRPr="00024555">
        <w:rPr>
          <w:b/>
        </w:rPr>
        <w:t xml:space="preserve">. </w:t>
      </w:r>
      <w:r w:rsidR="00131690">
        <w:rPr>
          <w:b/>
        </w:rPr>
        <w:t>ožujka</w:t>
      </w:r>
      <w:r w:rsidRPr="00024555">
        <w:rPr>
          <w:b/>
        </w:rPr>
        <w:t xml:space="preserve"> </w:t>
      </w:r>
      <w:r w:rsidR="00131690">
        <w:rPr>
          <w:b/>
        </w:rPr>
        <w:t>2017</w:t>
      </w:r>
      <w:r w:rsidRPr="00024555">
        <w:rPr>
          <w:b/>
        </w:rPr>
        <w:t>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E56" w:rsidR="005E6E56">
      <w:r>
        <w:separator/>
      </w:r>
    </w:p>
  </w:endnote>
  <w:endnote w:id="0" w:type="continuationSeparator">
    <w:p w:rsidRDefault="005E6E56" w:rsidR="005E6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E56" w:rsidR="005E6E56">
      <w:r>
        <w:separator/>
      </w:r>
    </w:p>
  </w:footnote>
  <w:footnote w:id="0" w:type="continuationSeparator">
    <w:p w:rsidRDefault="005E6E56" w:rsidR="005E6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633F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31690">
      <w:rPr>
        <w:rFonts w:hAnsi="Book Antiqua" w:ascii="Book Antiqua"/>
        <w:b/>
        <w:sz w:val="20"/>
        <w:szCs w:val="20"/>
      </w:rPr>
      <w:t>1051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3AEB"/>
    <w:rsid w:val="000F67C7"/>
    <w:rsid w:val="00105FEC"/>
    <w:rsid w:val="00112D67"/>
    <w:rsid w:val="00113E5C"/>
    <w:rsid w:val="00113E9B"/>
    <w:rsid w:val="0012491E"/>
    <w:rsid w:val="00131690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571FA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869"/>
    <w:rsid w:val="00485C3E"/>
    <w:rsid w:val="004925B9"/>
    <w:rsid w:val="004A0D05"/>
    <w:rsid w:val="004A11A6"/>
    <w:rsid w:val="004A1C8A"/>
    <w:rsid w:val="004A3EB4"/>
    <w:rsid w:val="004A493C"/>
    <w:rsid w:val="004B25C3"/>
    <w:rsid w:val="004C53E2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5E6E56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2F04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4B64"/>
    <w:rsid w:val="007B6140"/>
    <w:rsid w:val="007B7982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8B3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33FC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1376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63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3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3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3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3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63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3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3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3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3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SCOPUS d.o.o. za istraživanje tržišta i promidžbu</izvorni_sadrzaj>
    <derivirana_varijabla naziv="DomainObject.Predmet.ProtustrankaFormated_1">  SCOPUS d.o.o. za istraživanje tržišta i promidžbu</derivirana_varijabla>
  </DomainObject.Predmet.ProtustrankaFormated>
  <DomainObject.Predmet.ProtustrankaFormatedOIB>
    <izvorni_sadrzaj>  SCOPUS d.o.o. za istraživanje tržišta i promidžbu, OIB 68619616295</izvorni_sadrzaj>
    <derivirana_varijabla naziv="DomainObject.Predmet.ProtustrankaFormatedOIB_1">  SCOPUS d.o.o. za istraživanje tržišta i promidžbu, OIB 68619616295</derivirana_varijabla>
  </DomainObject.Predmet.ProtustrankaFormatedOIB>
  <DomainObject.Predmet.ProtustrankaFormatedWithAdress>
    <izvorni_sadrzaj> SCOPUS d.o.o. za istraživanje tržišta i promidžbu, Imotska 24, 21000 Split</izvorni_sadrzaj>
    <derivirana_varijabla naziv="DomainObject.Predmet.ProtustrankaFormatedWithAdress_1"> SCOPUS d.o.o. za istraživanje tržišta i promidžbu, Imotska 24, 21000 Split</derivirana_varijabla>
  </DomainObject.Predmet.ProtustrankaFormatedWithAdress>
  <DomainObject.Predmet.ProtustrankaFormatedWithAdressOIB>
    <izvorni_sadrzaj> SCOPUS d.o.o. za istraživanje tržišta i promidžbu, OIB 68619616295, Imotska 24, 21000 Split</izvorni_sadrzaj>
    <derivirana_varijabla naziv="DomainObject.Predmet.ProtustrankaFormatedWithAdressOIB_1"> SCOPUS d.o.o. za istraživanje tržišta i promidžbu, OIB 68619616295, Imotska 24, 21000 Split</derivirana_varijabla>
  </DomainObject.Predmet.ProtustrankaFormatedWithAdressOIB>
  <DomainObject.Predmet.ProtustrankaWithAdress>
    <izvorni_sadrzaj>SCOPUS d.o.o. za istraživanje tržišta i promidžbu Imotska 24, 21000 Split</izvorni_sadrzaj>
    <derivirana_varijabla naziv="DomainObject.Predmet.ProtustrankaWithAdress_1">SCOPUS d.o.o. za istraživanje tržišta i promidžbu Imotska 24, 21000 Split</derivirana_varijabla>
  </DomainObject.Predmet.ProtustrankaWithAdress>
  <DomainObject.Predmet.ProtustrankaWithAdressOIB>
    <izvorni_sadrzaj>SCOPUS d.o.o. za istraživanje tržišta i promidžbu, OIB 68619616295, Imotska 24, 21000 Split</izvorni_sadrzaj>
    <derivirana_varijabla naziv="DomainObject.Predmet.ProtustrankaWithAdressOIB_1">SCOPUS d.o.o. za istraživanje tržišta i promidžbu, OIB 68619616295, Imotska 24, 21000 Split</derivirana_varijabla>
  </DomainObject.Predmet.ProtustrankaWithAdressOIB>
  <DomainObject.Predmet.ProtustrankaNazivFormated>
    <izvorni_sadrzaj>SCOPUS d.o.o. za istraživanje tržišta i promidžbu</izvorni_sadrzaj>
    <derivirana_varijabla naziv="DomainObject.Predmet.ProtustrankaNazivFormated_1">SCOPUS d.o.o. za istraživanje tržišta i promidžbu</derivirana_varijabla>
  </DomainObject.Predmet.ProtustrankaNazivFormated>
  <DomainObject.Predmet.ProtustrankaNazivFormatedOIB>
    <izvorni_sadrzaj>SCOPUS d.o.o. za istraživanje tržišta i promidžbu, OIB 68619616295</izvorni_sadrzaj>
    <derivirana_varijabla naziv="DomainObject.Predmet.ProtustrankaNazivFormatedOIB_1">SCOPUS d.o.o. za istraživanje tržišta i promidžbu, OIB 68619616295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343608.20</izvorni_sadrzaj>
    <derivirana_varijabla naziv="DomainObject.Predmet.TrenutnaVrijednost_1">343608.20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SCOPUS d.o.o. za istraživanje tržišta i promidžbu</item>
    </izvorni_sadrzaj>
    <derivirana_varijabla naziv="DomainObject.Predmet.ProtuStrankaListFormated_1">
      <item>SCOPUS d.o.o. za istraživanje tržišta i promidžbu</item>
    </derivirana_varijabla>
  </DomainObject.Predmet.ProtuStrankaListFormated>
  <DomainObject.Predmet.ProtuStrankaListFormatedOIB>
    <izvorni_sadrzaj>
      <item>SCOPUS d.o.o. za istraživanje tržišta i promidžbu, OIB 68619616295</item>
    </izvorni_sadrzaj>
    <derivirana_varijabla naziv="DomainObject.Predmet.ProtuStrankaListFormatedOIB_1">
      <item>SCOPUS d.o.o. za istraživanje tržišta i promidžbu, OIB 68619616295</item>
    </derivirana_varijabla>
  </DomainObject.Predmet.ProtuStrankaListFormatedOIB>
  <DomainObject.Predmet.ProtuStrankaListFormatedWithAdress>
    <izvorni_sadrzaj>
      <item>SCOPUS d.o.o. za istraživanje tržišta i promidžbu, Imotska 24, 21000 Split</item>
    </izvorni_sadrzaj>
    <derivirana_varijabla naziv="DomainObject.Predmet.ProtuStrankaListFormatedWithAdress_1">
      <item>SCOPUS d.o.o. za istraživanje tržišta i promidžbu, Imotska 24, 21000 Split</item>
    </derivirana_varijabla>
  </DomainObject.Predmet.ProtuStrankaListFormatedWithAdress>
  <DomainObject.Predmet.ProtuStrankaListFormatedWithAdressOIB>
    <izvorni_sadrzaj>
      <item>SCOPUS d.o.o. za istraživanje tržišta i promidžbu, OIB 68619616295, Imotska 24, 21000 Split</item>
    </izvorni_sadrzaj>
    <derivirana_varijabla naziv="DomainObject.Predmet.ProtuStrankaListFormatedWithAdressOIB_1">
      <item>SCOPUS d.o.o. za istraživanje tržišta i promidžbu, OIB 68619616295, Imotska 24, 21000 Split</item>
    </derivirana_varijabla>
  </DomainObject.Predmet.ProtuStrankaListFormatedWithAdressOIB>
  <DomainObject.Predmet.ProtuStrankaListNazivFormated>
    <izvorni_sadrzaj>
      <item>SCOPUS d.o.o. za istraživanje tržišta i promidžbu</item>
    </izvorni_sadrzaj>
    <derivirana_varijabla naziv="DomainObject.Predmet.ProtuStrankaListNazivFormated_1">
      <item>SCOPUS d.o.o. za istraživanje tržišta i promidžbu</item>
    </derivirana_varijabla>
  </DomainObject.Predmet.ProtuStrankaListNazivFormated>
  <DomainObject.Predmet.ProtuStrankaListNazivFormatedOIB>
    <izvorni_sadrzaj>
      <item>SCOPUS d.o.o. za istraživanje tržišta i promidžbu, OIB 68619616295</item>
    </izvorni_sadrzaj>
    <derivirana_varijabla naziv="DomainObject.Predmet.ProtuStrankaListNazivFormatedOIB_1">
      <item>SCOPUS d.o.o. za istraživanje tržišta i promidžbu, OIB 68619616295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SCOPUS d.o.o. za istraživanje tržišta i promidžbu</izvorni_sadrzaj>
    <derivirana_varijabla naziv="DomainObject.Predmet.ProtustrankaIDrugi_1">SCOPUS d.o.o. za istraživanje tržišta i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SCOPUS d.o.o. za istraživanje tržišta i promidžbu, OIB 68619616295, Imotska 24, 21000 Split</izvorni_sadrzaj>
    <derivirana_varijabla naziv="DomainObject.Predmet.ProtustrankaIDrugiAdressOIB_1">SCOPUS d.o.o. za istraživanje tržišta i promidžbu, OIB 68619616295, Imotska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SCOPUS d.o.o. za istraživanje tržišta i promidžbu</item>
      <item>FINANCIJSKA AGENCIJA, RC SPLIT</item>
    </izvorni_sadrzaj>
    <derivirana_varijabla naziv="DomainObject.Predmet.SudioniciListNaziv_1">
      <item>SCOPUS d.o.o. za istraživanje tržišta i promidžbu</item>
      <item>FINANCIJSKA AGENCIJA, RC SPLIT</item>
    </derivirana_varijabla>
  </DomainObject.Predmet.SudioniciListNaziv>
  <DomainObject.Predmet.SudioniciListAdressOIB>
    <izvorni_sadrzaj>
      <item>SCOPUS d.o.o. za istraživanje tržišta i promidžbu, OIB 68619616295, Imotska 24,21000 Split</item>
      <item>FINANCIJSKA AGENCIJA, RC SPLIT, OIB 85821130368, Mažuranićevo šetalište 24 b,21000 Split</item>
    </izvorni_sadrzaj>
    <derivirana_varijabla naziv="DomainObject.Predmet.SudioniciListAdressOIB_1">
      <item>SCOPUS d.o.o. za istraživanje tržišta i promidžbu, OIB 68619616295, Imotska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68619616295</item>
      <item>, OIB 85821130368</item>
    </izvorni_sadrzaj>
    <derivirana_varijabla naziv="DomainObject.Predmet.SudioniciListNazivOIB_1">
      <item>, OIB 68619616295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D57A4-2B10-4EBA-949D-65A0AEB4B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925</properties:Words>
  <properties:Characters>5226</properties:Characters>
  <properties:Lines>133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2017-03-20T07:12:00Z</dcterms:created>
  <dc:creator>Katarina Franković</dc:creator>
  <cp:lastModifiedBy>Katarina Mikulić</cp:lastModifiedBy>
  <cp:lastPrinted>2017-03-20T07:12:00Z</cp:lastPrinted>
  <dcterms:modified xmlns:xsi="http://www.w3.org/2001/XMLSchema-instance" xsi:type="dcterms:W3CDTF">2017-03-20T07:16:00Z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