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f89d" w14:paraId="a94f89d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E16331" w:rsidP="00E16331" w:rsidR="00E16331" w:rsidRPr="00E16331">
      <w:pPr>
        <w:rPr>
          <w:noProof/>
        </w:rPr>
      </w:pPr>
      <w:r>
        <w:rPr>
          <w:b/>
          <w:noProof/>
        </w:rPr>
        <w:t xml:space="preserve">  </w:t>
      </w:r>
      <w:r w:rsidRPr="00E16331">
        <w:rPr>
          <w:b/>
          <w:noProof/>
        </w:rPr>
        <w:t xml:space="preserve"> </w:t>
      </w:r>
      <w:r w:rsidRPr="00E16331">
        <w:rPr>
          <w:noProof/>
        </w:rPr>
        <w:t>REPUBLIKA HRVATSKA</w:t>
      </w:r>
    </w:p>
    <w:p w:rsidRDefault="00E16331" w:rsidP="00E16331" w:rsidR="00E16331" w:rsidRPr="00E16331"/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B80EC0">
        <w:t>ZLATNA DOB-UDRUGA ZA OSIGURANJE I PROVOĐENJE ŽIVOTA TREĆE DOBI NA DOSTOJANSTVEN I KVALITETAN NAČIN u stečaju, Zagreb, Božidara Magovca 16c, OIB: 06902063429,  15</w:t>
      </w:r>
      <w:r w:rsidRPr="00E16331">
        <w:t>. prosinca 2016., temeljem čl. 264. Stečajnog zakona (NN 71/15, dalje:SZ) sastavlja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jc w:val="center"/>
        <w:rPr>
          <w:b/>
        </w:rPr>
      </w:pPr>
    </w:p>
    <w:p w:rsidRDefault="00E16331" w:rsidP="00E16331" w:rsidR="00E16331" w:rsidRPr="00E16331">
      <w:pPr>
        <w:jc w:val="center"/>
      </w:pPr>
      <w:r w:rsidRPr="00E16331">
        <w:t>t a b l i c u</w:t>
      </w:r>
    </w:p>
    <w:p w:rsidRDefault="00E16331" w:rsidP="00E16331" w:rsidR="00E16331" w:rsidRPr="00E16331">
      <w:pPr>
        <w:jc w:val="center"/>
        <w:rPr>
          <w:b/>
        </w:rPr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Utvrđene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E16331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 w:rsidRPr="00E16331">
        <w:t>Drugi viši i</w:t>
      </w:r>
      <w:r w:rsidR="00B80EC0">
        <w:t>s</w:t>
      </w:r>
      <w:r w:rsidRPr="00E16331">
        <w:t xml:space="preserve">platni red                                    </w:t>
      </w:r>
    </w:p>
    <w:p w:rsidRDefault="00E16331" w:rsidP="00E16331" w:rsidR="00E16331" w:rsidRPr="00E16331">
      <w:pPr>
        <w:jc w:val="both"/>
      </w:pPr>
      <w:r w:rsidRPr="00E16331">
        <w:t xml:space="preserve">                         </w:t>
      </w:r>
    </w:p>
    <w:p w:rsidRDefault="00E16331" w:rsidP="00E16331" w:rsidR="00E16331" w:rsidRPr="00E16331">
      <w:pPr>
        <w:numPr>
          <w:ilvl w:val="1"/>
          <w:numId w:val="15"/>
        </w:numPr>
        <w:spacing w:after="240"/>
        <w:contextualSpacing/>
        <w:jc w:val="both"/>
      </w:pPr>
      <w:r w:rsidRPr="00E16331">
        <w:t xml:space="preserve">Ministarstvo financija RH, Porezna uprava, </w:t>
      </w:r>
    </w:p>
    <w:p w:rsidRDefault="00E16331" w:rsidP="00E16331" w:rsidR="00E16331" w:rsidRPr="00E16331">
      <w:pPr>
        <w:ind w:left="1428"/>
        <w:contextualSpacing/>
        <w:jc w:val="both"/>
      </w:pPr>
      <w:r w:rsidRPr="00E16331">
        <w:t>Područni ured Zagreb, OIB: 18683136487, Zagreb,</w:t>
      </w:r>
    </w:p>
    <w:p w:rsidRDefault="00E16331" w:rsidP="00E16331" w:rsidR="00E16331" w:rsidRPr="00E16331">
      <w:pPr>
        <w:ind w:left="1428"/>
        <w:contextualSpacing/>
        <w:jc w:val="both"/>
      </w:pPr>
      <w:r w:rsidRPr="00E16331">
        <w:t xml:space="preserve">Av. Dubrovnik 32, u iznosu od                                               </w:t>
      </w:r>
      <w:r w:rsidR="00B80EC0">
        <w:t xml:space="preserve">     </w:t>
      </w:r>
      <w:r w:rsidRPr="00E16331">
        <w:t xml:space="preserve">   </w:t>
      </w:r>
      <w:r w:rsidR="00B80EC0">
        <w:t>35.992,45</w:t>
      </w:r>
      <w:r w:rsidRPr="00E16331">
        <w:t xml:space="preserve"> kn</w:t>
      </w:r>
      <w:r w:rsidR="003B020F">
        <w:t>.</w:t>
      </w:r>
    </w:p>
    <w:p w:rsidRDefault="00B80EC0" w:rsidP="00E16331" w:rsidR="00B80EC0">
      <w:pPr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B80EC0" w:rsidP="00E16331" w:rsidR="00E16331" w:rsidRPr="00E16331">
      <w:pPr>
        <w:jc w:val="center"/>
      </w:pPr>
      <w:r>
        <w:t>U Karlovcu 15</w:t>
      </w:r>
      <w:r w:rsidR="00E16331" w:rsidRPr="00E16331">
        <w:t>. prosinca 2016.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074" w:rsidR="008D4074">
      <w:r>
        <w:separator/>
      </w:r>
    </w:p>
  </w:endnote>
  <w:endnote w:id="0" w:type="continuationSeparator">
    <w:p w:rsidRDefault="008D4074" w:rsidR="008D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074" w:rsidR="008D4074">
      <w:r>
        <w:separator/>
      </w:r>
    </w:p>
  </w:footnote>
  <w:footnote w:id="0" w:type="continuationSeparator">
    <w:p w:rsidRDefault="008D4074" w:rsidR="008D4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C53FC7">
      <w:t>2508/16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20F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B80EC0">
      <w:t>4107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12"/>
  </w:num>
  <w:num w:numId="9">
    <w:abstractNumId w:val="3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78DF"/>
    <w:rsid w:val="00177D7D"/>
    <w:rsid w:val="00275538"/>
    <w:rsid w:val="00284BEF"/>
    <w:rsid w:val="002A3955"/>
    <w:rsid w:val="002A7741"/>
    <w:rsid w:val="002C5A29"/>
    <w:rsid w:val="002C6A5B"/>
    <w:rsid w:val="00324F3E"/>
    <w:rsid w:val="003257DE"/>
    <w:rsid w:val="003471A6"/>
    <w:rsid w:val="00373244"/>
    <w:rsid w:val="003B020F"/>
    <w:rsid w:val="003C1E42"/>
    <w:rsid w:val="00410FBE"/>
    <w:rsid w:val="00511110"/>
    <w:rsid w:val="0058326B"/>
    <w:rsid w:val="005C0C9D"/>
    <w:rsid w:val="00610B95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8D4074"/>
    <w:rsid w:val="009068DA"/>
    <w:rsid w:val="0093541B"/>
    <w:rsid w:val="009625F1"/>
    <w:rsid w:val="009B2282"/>
    <w:rsid w:val="009B68DC"/>
    <w:rsid w:val="009B793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80EC0"/>
    <w:rsid w:val="00B918B5"/>
    <w:rsid w:val="00BA3568"/>
    <w:rsid w:val="00BB265F"/>
    <w:rsid w:val="00BC3EB0"/>
    <w:rsid w:val="00BF1A2F"/>
    <w:rsid w:val="00C53FC7"/>
    <w:rsid w:val="00C87834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20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20F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20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20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20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20F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20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20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i priznatih tražbina</izvorni_sadrzaj>
    <derivirana_varijabla naziv="DomainObject.Primjedba_1">Tablica prijavljenih i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</izvorni_sadrzaj>
    <derivirana_varijabla naziv="DomainObject.Predmet.OstaliListFormated_1">
      <item>Dragutin Vujić</item>
    </derivirana_varijabla>
  </DomainObject.Predmet.OstaliListFormated>
  <DomainObject.Predmet.OstaliListFormatedOIB>
    <izvorni_sadrzaj>
      <item>Dragutin Vujić</item>
    </izvorni_sadrzaj>
    <derivirana_varijabla naziv="DomainObject.Predmet.OstaliListFormatedOIB_1">
      <item>Dragutin Vujić</item>
    </derivirana_varijabla>
  </DomainObject.Predmet.OstaliListFormatedOIB>
  <DomainObject.Predmet.OstaliListFormatedWithAdress>
    <izvorni_sadrzaj>
      <item>Dragutin Vujić, Božidara Magovca 16c, 10000 Zagreb</item>
    </izvorni_sadrzaj>
    <derivirana_varijabla naziv="DomainObject.Predmet.OstaliListFormatedWithAdress_1">
      <item>Dragutin Vujić, Božidara Magovca 16c, 10000 Zagreb</item>
    </derivirana_varijabla>
  </DomainObject.Predmet.OstaliListFormatedWithAdress>
  <DomainObject.Predmet.OstaliListFormatedWithAdressOIB>
    <izvorni_sadrzaj>
      <item>Dragutin Vujić, Božidara Magovca 16c, 10000 Zagreb</item>
    </izvorni_sadrzaj>
    <derivirana_varijabla naziv="DomainObject.Predmet.OstaliListFormatedWithAdressOIB_1">
      <item>Dragutin Vujić, Božidara Magovca 16c, 10000 Zagreb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06902063429</item>
      <item>, OIB 85821130368</item>
      <item>, OIB null</item>
    </izvorni_sadrzaj>
    <derivirana_varijabla naziv="DomainObject.Predmet.SudioniciListNazivOIB_1">
      <item>, OIB 06902063429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139</properties:Words>
  <properties:Characters>708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2016-12-15T08:47:00Z</dcterms:created>
  <dc:creator>Korisnik</dc:creator>
  <cp:lastModifiedBy>Draženka Prpić</cp:lastModifiedBy>
  <cp:lastPrinted>2016-12-15T08:48:00Z</cp:lastPrinted>
  <dcterms:modified xmlns:xsi="http://www.w3.org/2001/XMLSchema-instance" xsi:type="dcterms:W3CDTF">2016-12-15T08:48:00Z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