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95a5" w14:paraId="fc495a5" w:rsidRDefault="006838BA" w:rsidR="006838BA" w:rsidRPr="00A2772E">
      <w:pPr>
        <w15:collapsed w:val="false"/>
        <w:rPr>
          <w:sz w:val="24"/>
          <w:szCs w:val="24"/>
        </w:rPr>
      </w:pPr>
      <w:bookmarkStart w:name="_GoBack" w:id="0"/>
      <w:bookmarkEnd w:id="0"/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A2772E" w:rsidRPr="00A2772E">
        <w:tc>
          <w:tcPr>
            <w:tcW w:type="dxa" w:w="3060"/>
          </w:tcPr>
          <w:p w:rsidRDefault="00FC1C16" w:rsidP="00C24C72" w:rsidR="00E23AA6" w:rsidRPr="00A2772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A2772E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A2772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A2772E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A2772E">
            <w:pPr>
              <w:rPr>
                <w:sz w:val="24"/>
                <w:szCs w:val="24"/>
              </w:rPr>
            </w:pPr>
            <w:r w:rsidRPr="00A2772E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A2772E">
            <w:pPr>
              <w:rPr>
                <w:sz w:val="24"/>
                <w:szCs w:val="24"/>
              </w:rPr>
            </w:pPr>
            <w:r w:rsidRPr="00A2772E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A2772E">
      <w:pPr>
        <w:jc w:val="right"/>
        <w:rPr>
          <w:sz w:val="24"/>
          <w:szCs w:val="24"/>
        </w:rPr>
      </w:pPr>
      <w:r w:rsidRPr="00A2772E">
        <w:rPr>
          <w:sz w:val="24"/>
          <w:szCs w:val="24"/>
          <w:lang w:val="pt-BR"/>
        </w:rPr>
        <w:t xml:space="preserve">     </w:t>
      </w:r>
      <w:r w:rsidR="0056018D" w:rsidRPr="00A2772E">
        <w:rPr>
          <w:sz w:val="24"/>
          <w:szCs w:val="24"/>
          <w:lang w:val="pt-BR"/>
        </w:rPr>
        <w:t xml:space="preserve">                              </w:t>
      </w:r>
      <w:r w:rsidRPr="00A2772E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A2772E">
      <w:pPr>
        <w:jc w:val="center"/>
        <w:rPr>
          <w:sz w:val="24"/>
          <w:szCs w:val="24"/>
        </w:rPr>
      </w:pPr>
    </w:p>
    <w:p w:rsidRDefault="00B4321B" w:rsidP="00B4321B" w:rsidR="001D411A" w:rsidRPr="00A2772E">
      <w:pPr>
        <w:jc w:val="center"/>
        <w:rPr>
          <w:sz w:val="24"/>
          <w:szCs w:val="24"/>
        </w:rPr>
      </w:pPr>
      <w:r w:rsidRPr="00A2772E">
        <w:rPr>
          <w:sz w:val="24"/>
          <w:szCs w:val="24"/>
        </w:rPr>
        <w:t>R E P U B L I K A  H R V A T S K A</w:t>
      </w:r>
    </w:p>
    <w:p w:rsidRDefault="001D411A" w:rsidP="001D411A" w:rsidR="001D411A" w:rsidRPr="00A2772E">
      <w:pPr>
        <w:rPr>
          <w:sz w:val="24"/>
          <w:szCs w:val="24"/>
        </w:rPr>
      </w:pP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b/>
          <w:sz w:val="24"/>
          <w:szCs w:val="24"/>
        </w:rPr>
        <w:tab/>
      </w:r>
      <w:r w:rsidRPr="00A2772E">
        <w:rPr>
          <w:sz w:val="24"/>
          <w:szCs w:val="24"/>
        </w:rPr>
        <w:t xml:space="preserve">               </w:t>
      </w:r>
    </w:p>
    <w:p w:rsidRDefault="001D411A" w:rsidP="001D411A" w:rsidR="001D411A" w:rsidRPr="00A2772E">
      <w:pPr>
        <w:ind w:left="2880"/>
        <w:jc w:val="right"/>
        <w:rPr>
          <w:sz w:val="24"/>
          <w:szCs w:val="24"/>
        </w:rPr>
      </w:pPr>
      <w:r w:rsidRPr="00A2772E">
        <w:rPr>
          <w:b/>
          <w:sz w:val="24"/>
          <w:szCs w:val="24"/>
        </w:rPr>
        <w:t xml:space="preserve">   </w:t>
      </w:r>
      <w:r w:rsidRPr="00A2772E">
        <w:rPr>
          <w:sz w:val="24"/>
          <w:szCs w:val="24"/>
        </w:rPr>
        <w:t xml:space="preserve">R J E Š E NJ E </w:t>
      </w:r>
      <w:r w:rsidRPr="00A2772E">
        <w:rPr>
          <w:sz w:val="24"/>
          <w:szCs w:val="24"/>
        </w:rPr>
        <w:tab/>
      </w:r>
      <w:r w:rsidRPr="00A2772E">
        <w:rPr>
          <w:sz w:val="24"/>
          <w:szCs w:val="24"/>
        </w:rPr>
        <w:tab/>
      </w:r>
      <w:r w:rsidRPr="00A2772E">
        <w:rPr>
          <w:sz w:val="24"/>
          <w:szCs w:val="24"/>
        </w:rPr>
        <w:tab/>
      </w:r>
      <w:r w:rsidRPr="00A2772E">
        <w:rPr>
          <w:sz w:val="24"/>
          <w:szCs w:val="24"/>
        </w:rPr>
        <w:tab/>
      </w:r>
      <w:r w:rsidRPr="00A2772E">
        <w:rPr>
          <w:sz w:val="24"/>
          <w:szCs w:val="24"/>
        </w:rPr>
        <w:tab/>
      </w:r>
    </w:p>
    <w:p w:rsidRDefault="004E6AD4" w:rsidP="004E6AD4" w:rsidR="004E6AD4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ab/>
      </w:r>
    </w:p>
    <w:p w:rsidRDefault="007B6C0B" w:rsidP="007B6C0B" w:rsidR="007B6C0B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7B6C0B" w:rsidP="007B6C0B" w:rsidR="007B6C0B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FRAN-EURO društvo s ograničenom odgovornošću za trgovinu, usluge i putnička agencija, OIB: 98922501482, Zagreb (Grad Zagreb), Mitnička 5, dana 8. siječnja 2018. godine</w:t>
      </w:r>
    </w:p>
    <w:p w:rsidRDefault="00043D7A" w:rsidR="00043D7A" w:rsidRPr="00A2772E">
      <w:pPr>
        <w:jc w:val="center"/>
        <w:rPr>
          <w:sz w:val="24"/>
          <w:szCs w:val="24"/>
        </w:rPr>
      </w:pPr>
    </w:p>
    <w:p w:rsidRDefault="006838BA" w:rsidR="006838BA" w:rsidRPr="00A2772E">
      <w:pPr>
        <w:jc w:val="center"/>
        <w:rPr>
          <w:sz w:val="24"/>
          <w:szCs w:val="24"/>
        </w:rPr>
      </w:pPr>
      <w:r w:rsidRPr="00A2772E">
        <w:rPr>
          <w:sz w:val="24"/>
          <w:szCs w:val="24"/>
        </w:rPr>
        <w:t>r i j e š i o     j e</w:t>
      </w:r>
    </w:p>
    <w:p w:rsidRDefault="006838BA" w:rsidR="006838BA" w:rsidRPr="00A2772E">
      <w:pPr>
        <w:jc w:val="center"/>
        <w:rPr>
          <w:b/>
          <w:sz w:val="24"/>
          <w:szCs w:val="24"/>
        </w:rPr>
      </w:pPr>
    </w:p>
    <w:p w:rsidRDefault="00CB0F34" w:rsidP="001D411A" w:rsidR="00FE0498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I</w:t>
      </w:r>
      <w:r w:rsidR="00A84621" w:rsidRPr="00A2772E">
        <w:rPr>
          <w:sz w:val="24"/>
          <w:szCs w:val="24"/>
        </w:rPr>
        <w:t>.</w:t>
      </w:r>
      <w:r w:rsidRPr="00A2772E">
        <w:rPr>
          <w:sz w:val="24"/>
          <w:szCs w:val="24"/>
        </w:rPr>
        <w:tab/>
      </w:r>
      <w:r w:rsidR="006838BA" w:rsidRPr="00A2772E">
        <w:rPr>
          <w:sz w:val="24"/>
          <w:szCs w:val="24"/>
        </w:rPr>
        <w:t xml:space="preserve">Otvara se stečajni postupak nad dužnikom </w:t>
      </w:r>
      <w:r w:rsidR="007B6C0B" w:rsidRPr="00A2772E">
        <w:t>FRAN-EURO društvo s ograničenom odgovornošću za trgovinu, usluge i putnička agencija, OIB: 98922501482, Zagreb (Grad Zagreb), Mitnička 5</w:t>
      </w:r>
      <w:r w:rsidR="002A35E4" w:rsidRPr="00A2772E">
        <w:rPr>
          <w:sz w:val="24"/>
          <w:szCs w:val="24"/>
        </w:rPr>
        <w:t>.</w:t>
      </w:r>
    </w:p>
    <w:p w:rsidRDefault="00CB0F34" w:rsidP="00E43FC2" w:rsidR="00E43FC2" w:rsidRPr="00A2772E">
      <w:pPr>
        <w:pStyle w:val="BodyText21"/>
        <w:ind w:firstLine="0" w:left="0"/>
        <w:rPr>
          <w:rFonts w:hAnsi="Times New Roman" w:ascii="Times New Roman"/>
          <w:szCs w:val="24"/>
        </w:rPr>
      </w:pPr>
      <w:r w:rsidRPr="00A2772E">
        <w:rPr>
          <w:rFonts w:hAnsi="Times New Roman" w:ascii="Times New Roman"/>
          <w:szCs w:val="24"/>
        </w:rPr>
        <w:t>II</w:t>
      </w:r>
      <w:r w:rsidR="00A84621" w:rsidRPr="00A2772E">
        <w:rPr>
          <w:rFonts w:hAnsi="Times New Roman" w:ascii="Times New Roman"/>
          <w:szCs w:val="24"/>
        </w:rPr>
        <w:t>.</w:t>
      </w:r>
      <w:r w:rsidRPr="00A2772E">
        <w:rPr>
          <w:rFonts w:hAnsi="Times New Roman" w:ascii="Times New Roman"/>
          <w:szCs w:val="24"/>
        </w:rPr>
        <w:tab/>
      </w:r>
      <w:r w:rsidR="006838BA" w:rsidRPr="00A2772E">
        <w:rPr>
          <w:rFonts w:hAnsi="Times New Roman" w:ascii="Times New Roman"/>
          <w:szCs w:val="24"/>
        </w:rPr>
        <w:t>Za stečajnog upravitelja imenuje</w:t>
      </w:r>
      <w:r w:rsidR="008D2FCF" w:rsidRPr="00A2772E">
        <w:rPr>
          <w:rFonts w:hAnsi="Times New Roman" w:ascii="Times New Roman"/>
          <w:szCs w:val="24"/>
        </w:rPr>
        <w:t xml:space="preserve"> ALMA KLEPAC, Zagreb, Ulica Drage Stipca 4, OIB: 20525854329.  </w:t>
      </w:r>
    </w:p>
    <w:p w:rsidRDefault="00CB0F34" w:rsidP="00E43FC2" w:rsidR="00CB0F34" w:rsidRPr="00A2772E">
      <w:pPr>
        <w:pStyle w:val="BodyText21"/>
        <w:ind w:firstLine="0" w:left="0"/>
        <w:rPr>
          <w:rFonts w:hAnsi="Times New Roman" w:ascii="Times New Roman"/>
          <w:szCs w:val="24"/>
        </w:rPr>
      </w:pPr>
      <w:r w:rsidRPr="00A2772E">
        <w:rPr>
          <w:rFonts w:hAnsi="Times New Roman" w:ascii="Times New Roman"/>
          <w:szCs w:val="24"/>
        </w:rPr>
        <w:t>III</w:t>
      </w:r>
      <w:r w:rsidR="00A84621" w:rsidRPr="00A2772E">
        <w:rPr>
          <w:rFonts w:hAnsi="Times New Roman" w:ascii="Times New Roman"/>
          <w:szCs w:val="24"/>
        </w:rPr>
        <w:t>.</w:t>
      </w:r>
      <w:r w:rsidRPr="00A2772E">
        <w:rPr>
          <w:rFonts w:hAnsi="Times New Roman" w:ascii="Times New Roman"/>
          <w:szCs w:val="24"/>
        </w:rPr>
        <w:tab/>
      </w:r>
      <w:r w:rsidR="007B6C0B" w:rsidRPr="00A2772E">
        <w:rPr>
          <w:rFonts w:hAnsi="Times New Roman" w:ascii="Times New Roman"/>
          <w:szCs w:val="24"/>
        </w:rPr>
        <w:t>Stečajni postupak otvoren je dana 8. siječnja 2018. Rješenje o otvaranju stečajnog postupka nad dužnikom istaknuto je na mrežnoj stranici e-oglasna ploča Trgovačkog suda u Zagrebu dana 8. siječnja 2018. u 15,00 sati.</w:t>
      </w:r>
    </w:p>
    <w:p w:rsidRDefault="00A84621" w:rsidP="006866CB" w:rsidR="006866CB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IV.</w:t>
      </w:r>
      <w:r w:rsidR="00CB0F34" w:rsidRPr="00A2772E">
        <w:rPr>
          <w:sz w:val="24"/>
          <w:szCs w:val="24"/>
        </w:rPr>
        <w:tab/>
      </w:r>
      <w:r w:rsidR="006838BA" w:rsidRPr="00A2772E">
        <w:rPr>
          <w:sz w:val="24"/>
          <w:szCs w:val="24"/>
        </w:rPr>
        <w:t xml:space="preserve">Pozivaju se vjerovnici u roku od </w:t>
      </w:r>
      <w:r w:rsidR="002D18DF" w:rsidRPr="00A2772E">
        <w:rPr>
          <w:sz w:val="24"/>
          <w:szCs w:val="24"/>
        </w:rPr>
        <w:t>60</w:t>
      </w:r>
      <w:r w:rsidR="006838BA" w:rsidRPr="00A2772E">
        <w:rPr>
          <w:sz w:val="24"/>
          <w:szCs w:val="24"/>
        </w:rPr>
        <w:t xml:space="preserve"> dana od dana</w:t>
      </w:r>
      <w:r w:rsidR="002D18DF" w:rsidRPr="00A2772E">
        <w:rPr>
          <w:sz w:val="24"/>
          <w:szCs w:val="24"/>
        </w:rPr>
        <w:t xml:space="preserve"> objave ovog rješenja </w:t>
      </w:r>
      <w:r w:rsidR="0096090C" w:rsidRPr="00A2772E">
        <w:rPr>
          <w:sz w:val="24"/>
          <w:szCs w:val="24"/>
        </w:rPr>
        <w:t xml:space="preserve">na </w:t>
      </w:r>
      <w:r w:rsidR="00675DA9" w:rsidRPr="00A2772E">
        <w:rPr>
          <w:sz w:val="24"/>
          <w:szCs w:val="24"/>
        </w:rPr>
        <w:t xml:space="preserve">mrežnoj stranici e-oglasna ploča </w:t>
      </w:r>
      <w:r w:rsidR="0096090C" w:rsidRPr="00A2772E">
        <w:rPr>
          <w:sz w:val="24"/>
          <w:szCs w:val="24"/>
        </w:rPr>
        <w:t xml:space="preserve">Trgovačkog suda u Zagrebu </w:t>
      </w:r>
      <w:r w:rsidR="006838BA" w:rsidRPr="00A2772E">
        <w:rPr>
          <w:sz w:val="24"/>
          <w:szCs w:val="24"/>
        </w:rPr>
        <w:t>prijaviti svoje tra</w:t>
      </w:r>
      <w:r w:rsidR="00F1773D" w:rsidRPr="00A2772E">
        <w:rPr>
          <w:sz w:val="24"/>
          <w:szCs w:val="24"/>
        </w:rPr>
        <w:t xml:space="preserve">žbine stečajnom upravitelju, </w:t>
      </w:r>
      <w:r w:rsidR="00746617" w:rsidRPr="00A2772E">
        <w:rPr>
          <w:sz w:val="24"/>
          <w:szCs w:val="24"/>
        </w:rPr>
        <w:t>u skladu s pravilima Stečajnog zakona o prijavi tražbina</w:t>
      </w:r>
      <w:r w:rsidR="00F1773D" w:rsidRPr="00A2772E">
        <w:rPr>
          <w:sz w:val="24"/>
          <w:szCs w:val="24"/>
        </w:rPr>
        <w:t xml:space="preserve">, </w:t>
      </w:r>
      <w:r w:rsidR="002D18DF" w:rsidRPr="00A2772E">
        <w:rPr>
          <w:sz w:val="24"/>
          <w:szCs w:val="24"/>
        </w:rPr>
        <w:t xml:space="preserve"> na propisanom obrascu</w:t>
      </w:r>
      <w:r w:rsidR="00F1773D" w:rsidRPr="00A2772E">
        <w:rPr>
          <w:sz w:val="24"/>
          <w:szCs w:val="24"/>
        </w:rPr>
        <w:t>,</w:t>
      </w:r>
      <w:r w:rsidR="002D18DF" w:rsidRPr="00A2772E">
        <w:rPr>
          <w:sz w:val="24"/>
          <w:szCs w:val="24"/>
        </w:rPr>
        <w:t xml:space="preserve"> u 2 primjerka</w:t>
      </w:r>
      <w:r w:rsidR="0096090C" w:rsidRPr="00A2772E">
        <w:rPr>
          <w:sz w:val="24"/>
          <w:szCs w:val="24"/>
        </w:rPr>
        <w:t>,</w:t>
      </w:r>
      <w:r w:rsidR="002D18DF" w:rsidRPr="00A2772E">
        <w:rPr>
          <w:sz w:val="24"/>
          <w:szCs w:val="24"/>
        </w:rPr>
        <w:t xml:space="preserve"> s ispravama iz kojih tražbina proizlazi, odnosno kojima se dokazuje</w:t>
      </w:r>
      <w:r w:rsidR="00F1773D" w:rsidRPr="00A2772E">
        <w:rPr>
          <w:sz w:val="24"/>
          <w:szCs w:val="24"/>
        </w:rPr>
        <w:t xml:space="preserve">, te priložiti, </w:t>
      </w:r>
      <w:r w:rsidR="006838BA" w:rsidRPr="00A2772E">
        <w:rPr>
          <w:sz w:val="24"/>
          <w:szCs w:val="24"/>
        </w:rPr>
        <w:t>potvrdu o uplaćenoj sudskoj pristojbi, na</w:t>
      </w:r>
      <w:r w:rsidR="00715858" w:rsidRPr="00A2772E">
        <w:rPr>
          <w:sz w:val="24"/>
          <w:szCs w:val="24"/>
        </w:rPr>
        <w:t xml:space="preserve"> adresu</w:t>
      </w:r>
      <w:r w:rsidR="006838BA" w:rsidRPr="00A2772E">
        <w:rPr>
          <w:sz w:val="24"/>
          <w:szCs w:val="24"/>
        </w:rPr>
        <w:t xml:space="preserve"> </w:t>
      </w:r>
      <w:r w:rsidR="008D2FCF" w:rsidRPr="00A2772E">
        <w:rPr>
          <w:szCs w:val="24"/>
        </w:rPr>
        <w:t xml:space="preserve">ALMA KLEPAC, Zagreb, </w:t>
      </w:r>
      <w:r w:rsidR="008E3845" w:rsidRPr="00A2772E">
        <w:rPr>
          <w:szCs w:val="24"/>
        </w:rPr>
        <w:t>Ulica Drage Stipca 4</w:t>
      </w:r>
      <w:r w:rsidR="00715F8A" w:rsidRPr="00A2772E">
        <w:rPr>
          <w:sz w:val="24"/>
          <w:szCs w:val="24"/>
        </w:rPr>
        <w:t>.</w:t>
      </w:r>
    </w:p>
    <w:p w:rsidRDefault="00AB024A" w:rsidP="00CB0F34" w:rsidR="006838BA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V</w:t>
      </w:r>
      <w:r w:rsidR="00A84621" w:rsidRPr="00A2772E">
        <w:rPr>
          <w:sz w:val="24"/>
          <w:szCs w:val="24"/>
        </w:rPr>
        <w:t>.</w:t>
      </w:r>
      <w:r w:rsidR="00FF234D" w:rsidRPr="00A2772E">
        <w:rPr>
          <w:sz w:val="24"/>
          <w:szCs w:val="24"/>
        </w:rPr>
        <w:t xml:space="preserve"> </w:t>
      </w:r>
      <w:r w:rsidR="00FF234D" w:rsidRPr="00A2772E">
        <w:rPr>
          <w:sz w:val="24"/>
          <w:szCs w:val="24"/>
        </w:rPr>
        <w:tab/>
        <w:t>P</w:t>
      </w:r>
      <w:r w:rsidR="006838BA" w:rsidRPr="00A2772E">
        <w:rPr>
          <w:sz w:val="24"/>
          <w:szCs w:val="24"/>
        </w:rPr>
        <w:t>ozivaju se</w:t>
      </w:r>
      <w:r w:rsidR="003C78A1" w:rsidRPr="00A2772E">
        <w:rPr>
          <w:sz w:val="24"/>
          <w:szCs w:val="24"/>
        </w:rPr>
        <w:t xml:space="preserve"> razlučni i izlučni vjerovnici</w:t>
      </w:r>
      <w:r w:rsidR="006838BA" w:rsidRPr="00A2772E">
        <w:rPr>
          <w:sz w:val="24"/>
          <w:szCs w:val="24"/>
        </w:rPr>
        <w:t xml:space="preserve"> </w:t>
      </w:r>
      <w:r w:rsidR="00A84621" w:rsidRPr="00A2772E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A2772E">
        <w:rPr>
          <w:sz w:val="24"/>
          <w:szCs w:val="24"/>
        </w:rPr>
        <w:t xml:space="preserve">podneskom </w:t>
      </w:r>
      <w:r w:rsidR="006838BA" w:rsidRPr="00A2772E">
        <w:rPr>
          <w:sz w:val="24"/>
          <w:szCs w:val="24"/>
        </w:rPr>
        <w:t xml:space="preserve">obavijestiti stečajnog upravitelja </w:t>
      </w:r>
      <w:r w:rsidR="003C78A1" w:rsidRPr="00A2772E">
        <w:rPr>
          <w:sz w:val="24"/>
          <w:szCs w:val="24"/>
        </w:rPr>
        <w:t xml:space="preserve"> </w:t>
      </w:r>
      <w:r w:rsidR="006838BA" w:rsidRPr="00A2772E">
        <w:rPr>
          <w:sz w:val="24"/>
          <w:szCs w:val="24"/>
        </w:rPr>
        <w:t>o postojanju svo</w:t>
      </w:r>
      <w:r w:rsidR="00A96E38" w:rsidRPr="00A2772E">
        <w:rPr>
          <w:sz w:val="24"/>
          <w:szCs w:val="24"/>
        </w:rPr>
        <w:t xml:space="preserve">g </w:t>
      </w:r>
      <w:r w:rsidR="0096090C" w:rsidRPr="00A2772E">
        <w:rPr>
          <w:sz w:val="24"/>
          <w:szCs w:val="24"/>
        </w:rPr>
        <w:t xml:space="preserve">razlučnog ili </w:t>
      </w:r>
      <w:r w:rsidR="00A96E38" w:rsidRPr="00A2772E">
        <w:rPr>
          <w:sz w:val="24"/>
          <w:szCs w:val="24"/>
        </w:rPr>
        <w:t xml:space="preserve">izlučnog </w:t>
      </w:r>
      <w:r w:rsidR="006838BA" w:rsidRPr="00A2772E">
        <w:rPr>
          <w:sz w:val="24"/>
          <w:szCs w:val="24"/>
        </w:rPr>
        <w:t xml:space="preserve">prava. </w:t>
      </w:r>
    </w:p>
    <w:p w:rsidRDefault="00AB024A" w:rsidP="00CB0F34" w:rsidR="006C7A5A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VI</w:t>
      </w:r>
      <w:r w:rsidR="00A84621" w:rsidRPr="00A2772E">
        <w:rPr>
          <w:sz w:val="24"/>
          <w:szCs w:val="24"/>
        </w:rPr>
        <w:t>.</w:t>
      </w:r>
      <w:r w:rsidR="006C7A5A" w:rsidRPr="00A2772E">
        <w:rPr>
          <w:sz w:val="24"/>
          <w:szCs w:val="24"/>
        </w:rPr>
        <w:t xml:space="preserve"> </w:t>
      </w:r>
      <w:r w:rsidR="006C7A5A" w:rsidRPr="00A2772E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A2772E">
      <w:pPr>
        <w:jc w:val="both"/>
        <w:rPr>
          <w:b/>
          <w:sz w:val="24"/>
          <w:szCs w:val="24"/>
        </w:rPr>
      </w:pPr>
      <w:r w:rsidRPr="00A2772E">
        <w:rPr>
          <w:sz w:val="24"/>
          <w:szCs w:val="24"/>
        </w:rPr>
        <w:t>VII</w:t>
      </w:r>
      <w:r w:rsidR="00A84621" w:rsidRPr="00A2772E">
        <w:rPr>
          <w:sz w:val="24"/>
          <w:szCs w:val="24"/>
        </w:rPr>
        <w:t>.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</w:rPr>
        <w:tab/>
      </w:r>
      <w:r w:rsidR="00CB0F34" w:rsidRPr="00A2772E">
        <w:rPr>
          <w:sz w:val="24"/>
          <w:szCs w:val="24"/>
        </w:rPr>
        <w:t>O</w:t>
      </w:r>
      <w:r w:rsidR="006838BA" w:rsidRPr="00A2772E">
        <w:rPr>
          <w:sz w:val="24"/>
          <w:szCs w:val="24"/>
        </w:rPr>
        <w:t>dređuje se ročište vjerovnika na kojem će se ispitati prijavljene tražbine (ispitno ročište) za</w:t>
      </w:r>
      <w:r w:rsidR="00A84621" w:rsidRPr="00A2772E">
        <w:rPr>
          <w:sz w:val="24"/>
          <w:szCs w:val="24"/>
        </w:rPr>
        <w:t xml:space="preserve"> dan</w:t>
      </w:r>
      <w:r w:rsidR="006838BA" w:rsidRPr="00A2772E">
        <w:rPr>
          <w:sz w:val="24"/>
          <w:szCs w:val="24"/>
        </w:rPr>
        <w:t xml:space="preserve"> </w:t>
      </w:r>
      <w:r w:rsidR="008E3845" w:rsidRPr="00A2772E">
        <w:rPr>
          <w:sz w:val="24"/>
          <w:szCs w:val="24"/>
        </w:rPr>
        <w:t>10</w:t>
      </w:r>
      <w:r w:rsidR="00F800D5" w:rsidRPr="00A2772E">
        <w:rPr>
          <w:sz w:val="24"/>
          <w:szCs w:val="24"/>
        </w:rPr>
        <w:t>.</w:t>
      </w:r>
      <w:r w:rsidR="008E3845" w:rsidRPr="00A2772E">
        <w:rPr>
          <w:sz w:val="24"/>
          <w:szCs w:val="24"/>
        </w:rPr>
        <w:t xml:space="preserve"> travnja</w:t>
      </w:r>
      <w:r w:rsidR="004E77EF" w:rsidRPr="00A2772E">
        <w:rPr>
          <w:sz w:val="24"/>
          <w:szCs w:val="24"/>
        </w:rPr>
        <w:t xml:space="preserve"> 201</w:t>
      </w:r>
      <w:r w:rsidR="008E3845" w:rsidRPr="00A2772E">
        <w:rPr>
          <w:sz w:val="24"/>
          <w:szCs w:val="24"/>
        </w:rPr>
        <w:t>8</w:t>
      </w:r>
      <w:r w:rsidR="004E77EF" w:rsidRPr="00A2772E">
        <w:rPr>
          <w:sz w:val="24"/>
          <w:szCs w:val="24"/>
        </w:rPr>
        <w:t xml:space="preserve">. u </w:t>
      </w:r>
      <w:r w:rsidR="008E3845" w:rsidRPr="00A2772E">
        <w:rPr>
          <w:sz w:val="24"/>
          <w:szCs w:val="24"/>
        </w:rPr>
        <w:t>10,4</w:t>
      </w:r>
      <w:r w:rsidR="00E77FE9" w:rsidRPr="00A2772E">
        <w:rPr>
          <w:sz w:val="24"/>
          <w:szCs w:val="24"/>
        </w:rPr>
        <w:t>0</w:t>
      </w:r>
      <w:r w:rsidR="004E77EF" w:rsidRPr="00A2772E">
        <w:rPr>
          <w:b/>
          <w:sz w:val="24"/>
          <w:szCs w:val="24"/>
        </w:rPr>
        <w:t xml:space="preserve"> </w:t>
      </w:r>
      <w:r w:rsidR="006838BA" w:rsidRPr="00A2772E">
        <w:rPr>
          <w:sz w:val="24"/>
          <w:szCs w:val="24"/>
        </w:rPr>
        <w:t>sati koje će se održati u zgradi ovog suda, Za</w:t>
      </w:r>
      <w:r w:rsidR="00A84621" w:rsidRPr="00A2772E">
        <w:rPr>
          <w:sz w:val="24"/>
          <w:szCs w:val="24"/>
        </w:rPr>
        <w:t xml:space="preserve">greb, Petrinjska 8, soba </w:t>
      </w:r>
      <w:r w:rsidR="00767D35" w:rsidRPr="00A2772E">
        <w:rPr>
          <w:sz w:val="24"/>
          <w:szCs w:val="24"/>
        </w:rPr>
        <w:t>96</w:t>
      </w:r>
      <w:r w:rsidR="00A84621" w:rsidRPr="00A2772E">
        <w:rPr>
          <w:sz w:val="24"/>
          <w:szCs w:val="24"/>
        </w:rPr>
        <w:t xml:space="preserve"> (ulična</w:t>
      </w:r>
      <w:r w:rsidR="006838BA" w:rsidRPr="00A2772E">
        <w:rPr>
          <w:sz w:val="24"/>
          <w:szCs w:val="24"/>
        </w:rPr>
        <w:t xml:space="preserve"> zgrada</w:t>
      </w:r>
      <w:r w:rsidR="00767D35" w:rsidRPr="00A2772E">
        <w:rPr>
          <w:sz w:val="24"/>
          <w:szCs w:val="24"/>
        </w:rPr>
        <w:t xml:space="preserve"> – mala dvorana</w:t>
      </w:r>
      <w:r w:rsidR="006838BA" w:rsidRPr="00A2772E">
        <w:rPr>
          <w:sz w:val="24"/>
          <w:szCs w:val="24"/>
        </w:rPr>
        <w:t xml:space="preserve">). </w:t>
      </w:r>
    </w:p>
    <w:p w:rsidRDefault="00867C12" w:rsidP="00CB0F34" w:rsidR="00326384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lastRenderedPageBreak/>
        <w:t>VIII</w:t>
      </w:r>
      <w:r w:rsidR="00A84621" w:rsidRPr="00A2772E">
        <w:rPr>
          <w:sz w:val="24"/>
          <w:szCs w:val="24"/>
        </w:rPr>
        <w:t>.</w:t>
      </w:r>
      <w:r w:rsidR="00CB0F34" w:rsidRPr="00A2772E">
        <w:rPr>
          <w:sz w:val="24"/>
          <w:szCs w:val="24"/>
        </w:rPr>
        <w:tab/>
      </w:r>
      <w:r w:rsidR="002D18DF" w:rsidRPr="00A2772E">
        <w:rPr>
          <w:sz w:val="24"/>
          <w:szCs w:val="24"/>
        </w:rPr>
        <w:t>Ročište</w:t>
      </w:r>
      <w:r w:rsidR="006838BA" w:rsidRPr="00A2772E">
        <w:rPr>
          <w:sz w:val="24"/>
          <w:szCs w:val="24"/>
        </w:rPr>
        <w:t xml:space="preserve"> vjerovnika na kojem će se na temelju izvješća stečajnog upravitel</w:t>
      </w:r>
      <w:r w:rsidR="00EA2331" w:rsidRPr="00A2772E">
        <w:rPr>
          <w:sz w:val="24"/>
          <w:szCs w:val="24"/>
        </w:rPr>
        <w:t>ja odlučivati o daljnjem tijeku</w:t>
      </w:r>
      <w:r w:rsidR="002D18DF" w:rsidRPr="00A2772E">
        <w:rPr>
          <w:sz w:val="24"/>
          <w:szCs w:val="24"/>
        </w:rPr>
        <w:t xml:space="preserve"> stečajnog </w:t>
      </w:r>
      <w:r w:rsidR="006838BA" w:rsidRPr="00A2772E">
        <w:rPr>
          <w:sz w:val="24"/>
          <w:szCs w:val="24"/>
        </w:rPr>
        <w:t xml:space="preserve">postupka (izvještajno ročište) određuje se za isti dan i na istom mjestu u </w:t>
      </w:r>
      <w:r w:rsidR="008E3845" w:rsidRPr="00A2772E">
        <w:rPr>
          <w:sz w:val="24"/>
          <w:szCs w:val="24"/>
        </w:rPr>
        <w:t>11</w:t>
      </w:r>
      <w:r w:rsidR="00E77FE9" w:rsidRPr="00A2772E">
        <w:rPr>
          <w:sz w:val="24"/>
          <w:szCs w:val="24"/>
        </w:rPr>
        <w:t>,</w:t>
      </w:r>
      <w:r w:rsidR="008E3845" w:rsidRPr="00A2772E">
        <w:rPr>
          <w:sz w:val="24"/>
          <w:szCs w:val="24"/>
        </w:rPr>
        <w:t>0</w:t>
      </w:r>
      <w:r w:rsidR="00E77FE9" w:rsidRPr="00A2772E">
        <w:rPr>
          <w:sz w:val="24"/>
          <w:szCs w:val="24"/>
        </w:rPr>
        <w:t>0</w:t>
      </w:r>
      <w:r w:rsidR="006838BA" w:rsidRPr="00A2772E">
        <w:rPr>
          <w:sz w:val="24"/>
          <w:szCs w:val="24"/>
        </w:rPr>
        <w:t xml:space="preserve"> sati.</w:t>
      </w:r>
    </w:p>
    <w:p w:rsidRDefault="00326384" w:rsidP="00CB0F34" w:rsidR="008E3845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IX. </w:t>
      </w:r>
      <w:r w:rsidR="006838BA"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</w:rPr>
        <w:t xml:space="preserve">Određuje se upis ovog rješenja o otvaranju stečajnog postupka nad dužnikom </w:t>
      </w:r>
      <w:r w:rsidR="008E3845" w:rsidRPr="00A2772E">
        <w:rPr>
          <w:sz w:val="24"/>
          <w:szCs w:val="24"/>
        </w:rPr>
        <w:t>FRAN-EURO društvo s ograničenom odgovornošću za trgovinu, usluge i putnička agencija, OIB: 98922501482, Zagreb (Grad Zagreb), Mitnička 5</w:t>
      </w:r>
      <w:r w:rsidRPr="00A2772E">
        <w:rPr>
          <w:sz w:val="24"/>
          <w:szCs w:val="24"/>
          <w:lang w:val="pt-BR"/>
        </w:rPr>
        <w:t>,</w:t>
      </w:r>
      <w:r w:rsidRPr="00A2772E">
        <w:rPr>
          <w:sz w:val="24"/>
          <w:szCs w:val="24"/>
        </w:rPr>
        <w:t xml:space="preserve"> u zemljišnim knjigama, te se nalaže</w:t>
      </w:r>
      <w:r w:rsidR="008E3845" w:rsidRPr="00A2772E">
        <w:rPr>
          <w:sz w:val="24"/>
          <w:szCs w:val="24"/>
        </w:rPr>
        <w:t xml:space="preserve"> zabilježba rješenja o otvaranju stečajnog postupka nad dužnikom FRAN-EURO društvo s ograničenom odgovornošću za trgovinu, usluge i putnička agencija, OIB: 98922501482, Zagreb (Grad Zagreb), Mitnička 5, poslovni broj St-4057/2016 od 8. siječnja 2018.:</w:t>
      </w:r>
    </w:p>
    <w:p w:rsidRDefault="008E3845" w:rsidP="00CB0F34" w:rsidR="008E3845" w:rsidRPr="00A2772E">
      <w:pPr>
        <w:jc w:val="both"/>
        <w:rPr>
          <w:sz w:val="24"/>
          <w:szCs w:val="24"/>
        </w:rPr>
      </w:pPr>
    </w:p>
    <w:p w:rsidRDefault="00E335C2" w:rsidP="00E335C2" w:rsidR="00E335C2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1.</w:t>
      </w:r>
      <w:r w:rsidRPr="00A2772E">
        <w:rPr>
          <w:sz w:val="24"/>
          <w:szCs w:val="24"/>
        </w:rPr>
        <w:tab/>
        <w:t>Općinski sud Bjelovar, Zemljišnoknjižni odjel Bjelovar:</w:t>
      </w:r>
    </w:p>
    <w:p w:rsidRDefault="00E335C2" w:rsidP="00E335C2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57 k.o. Grad Bjelovar, Oranica groblje, površine 9456 m2, a sve upisano u zk. ul. 1498</w:t>
      </w:r>
    </w:p>
    <w:p w:rsidRDefault="00E335C2" w:rsidP="00E335C2" w:rsidR="00E335C2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E335C2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2.</w:t>
      </w:r>
      <w:r w:rsidRPr="00A2772E">
        <w:rPr>
          <w:sz w:val="24"/>
          <w:szCs w:val="24"/>
        </w:rPr>
        <w:tab/>
        <w:t>Općinski građanski sud u Zagrebu, Zemljišnoknjižni odjel Dugo Selo:</w:t>
      </w:r>
    </w:p>
    <w:p w:rsidRDefault="00E335C2" w:rsidP="00E335C2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1279 k.o. Dugo Selo II, Oranica u mjestu, površine 900 m2, a sve upisano u zk. ul. 2746</w:t>
      </w:r>
    </w:p>
    <w:p w:rsidRDefault="00E335C2" w:rsidP="00E335C2" w:rsidR="00E335C2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E335C2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3.</w:t>
      </w:r>
      <w:r w:rsidRPr="00A2772E">
        <w:rPr>
          <w:sz w:val="24"/>
          <w:szCs w:val="24"/>
        </w:rPr>
        <w:tab/>
        <w:t>Općinski građanski sud u Zagrebu, Zemljišnoknjižni odjel Zagreb:</w:t>
      </w:r>
    </w:p>
    <w:p w:rsidRDefault="00E335C2" w:rsidP="00E335C2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1044/11 k.o. Grad Zagreb, stambena zgrada Ivana Kukuljevića i dvorište, površine 376m2 i to</w:t>
      </w:r>
      <w:r w:rsidR="003B1A38" w:rsidRPr="00A2772E">
        <w:rPr>
          <w:sz w:val="24"/>
          <w:szCs w:val="24"/>
        </w:rPr>
        <w:t>:</w:t>
      </w:r>
      <w:r w:rsidRPr="00A2772E">
        <w:rPr>
          <w:sz w:val="24"/>
          <w:szCs w:val="24"/>
        </w:rPr>
        <w:t xml:space="preserve"> poduložak 10 (E-10), stan na trećem katu desno koji se sastoji od jedne i pol sobe i ostalih prostorija u površini od 49,13 m2, sve upisano u zk. ul. 110246</w:t>
      </w:r>
    </w:p>
    <w:p w:rsidRDefault="003B1A38" w:rsidP="00E335C2" w:rsidR="003B1A38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3B1A38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4.</w:t>
      </w:r>
      <w:r w:rsidRPr="00A2772E">
        <w:rPr>
          <w:sz w:val="24"/>
          <w:szCs w:val="24"/>
        </w:rPr>
        <w:tab/>
        <w:t>Općinski građ</w:t>
      </w:r>
      <w:r w:rsidR="003B1A38" w:rsidRPr="00A2772E">
        <w:rPr>
          <w:sz w:val="24"/>
          <w:szCs w:val="24"/>
        </w:rPr>
        <w:t>anski</w:t>
      </w:r>
      <w:r w:rsidRPr="00A2772E">
        <w:rPr>
          <w:sz w:val="24"/>
          <w:szCs w:val="24"/>
        </w:rPr>
        <w:t xml:space="preserve"> sud u Zagrebu, </w:t>
      </w:r>
      <w:r w:rsidR="003B1A38" w:rsidRPr="00A2772E">
        <w:rPr>
          <w:sz w:val="24"/>
          <w:szCs w:val="24"/>
        </w:rPr>
        <w:t>Zemljišnoknjižni odjel</w:t>
      </w:r>
      <w:r w:rsidRPr="00A2772E">
        <w:rPr>
          <w:sz w:val="24"/>
          <w:szCs w:val="24"/>
        </w:rPr>
        <w:t xml:space="preserve"> Zagreb</w:t>
      </w:r>
      <w:r w:rsidR="003B1A38" w:rsidRPr="00A2772E">
        <w:rPr>
          <w:sz w:val="24"/>
          <w:szCs w:val="24"/>
        </w:rPr>
        <w:t>:</w:t>
      </w:r>
    </w:p>
    <w:p w:rsidRDefault="003B1A38" w:rsidP="003B1A38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- 4/6 suvlasničkih dijelova</w:t>
      </w:r>
      <w:r w:rsidR="00E335C2" w:rsidRPr="00A2772E">
        <w:rPr>
          <w:sz w:val="24"/>
          <w:szCs w:val="24"/>
        </w:rPr>
        <w:t xml:space="preserve"> kč. br. 1638/14 k.o. Granešina, u naravi šuma Dolnji Kraj u Oporovcu površine 198 čhv, a sve upisano u zk. ul. 8592</w:t>
      </w:r>
    </w:p>
    <w:p w:rsidRDefault="003B1A38" w:rsidP="003B1A38" w:rsidR="003B1A38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3B1A38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5.</w:t>
      </w:r>
      <w:r w:rsidRPr="00A2772E">
        <w:rPr>
          <w:sz w:val="24"/>
          <w:szCs w:val="24"/>
        </w:rPr>
        <w:tab/>
        <w:t xml:space="preserve">Općinski sud u Zadru, </w:t>
      </w:r>
      <w:r w:rsidR="003B1A38" w:rsidRPr="00A2772E">
        <w:rPr>
          <w:sz w:val="24"/>
          <w:szCs w:val="24"/>
        </w:rPr>
        <w:t xml:space="preserve">Zemljišnoknjižni odjel </w:t>
      </w:r>
      <w:r w:rsidRPr="00A2772E">
        <w:rPr>
          <w:sz w:val="24"/>
          <w:szCs w:val="24"/>
        </w:rPr>
        <w:t>Pag</w:t>
      </w:r>
      <w:r w:rsidR="003B1A38" w:rsidRPr="00A2772E">
        <w:rPr>
          <w:sz w:val="24"/>
          <w:szCs w:val="24"/>
        </w:rPr>
        <w:t>:</w:t>
      </w:r>
    </w:p>
    <w:p w:rsidRDefault="003B1A38" w:rsidP="003B1A38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</w:t>
      </w:r>
      <w:r w:rsidR="00E335C2" w:rsidRPr="00A2772E">
        <w:rPr>
          <w:sz w:val="24"/>
          <w:szCs w:val="24"/>
        </w:rPr>
        <w:t xml:space="preserve"> kčbr. 3657/25 k.o. Kolan</w:t>
      </w:r>
      <w:r w:rsidRPr="00A2772E">
        <w:rPr>
          <w:sz w:val="24"/>
          <w:szCs w:val="24"/>
        </w:rPr>
        <w:t>,</w:t>
      </w:r>
      <w:r w:rsidR="00E335C2" w:rsidRPr="00A2772E">
        <w:rPr>
          <w:sz w:val="24"/>
          <w:szCs w:val="24"/>
        </w:rPr>
        <w:t xml:space="preserve"> u naravi pašnjak Konobine, površine 79 m2, sve upisano u zk. ul. 2980.</w:t>
      </w:r>
    </w:p>
    <w:p w:rsidRDefault="003B1A38" w:rsidP="003B1A38" w:rsidR="003B1A38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3B1A38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6.</w:t>
      </w:r>
      <w:r w:rsidRPr="00A2772E">
        <w:rPr>
          <w:sz w:val="24"/>
          <w:szCs w:val="24"/>
        </w:rPr>
        <w:tab/>
        <w:t xml:space="preserve">Općinski sud u Zadru, </w:t>
      </w:r>
      <w:r w:rsidR="003B1A38" w:rsidRPr="00A2772E">
        <w:rPr>
          <w:sz w:val="24"/>
          <w:szCs w:val="24"/>
        </w:rPr>
        <w:t xml:space="preserve">Zemljišnoknjižni odjel </w:t>
      </w:r>
      <w:r w:rsidRPr="00A2772E">
        <w:rPr>
          <w:sz w:val="24"/>
          <w:szCs w:val="24"/>
        </w:rPr>
        <w:t>Pag</w:t>
      </w:r>
      <w:r w:rsidR="003B1A38" w:rsidRPr="00A2772E">
        <w:rPr>
          <w:sz w:val="24"/>
          <w:szCs w:val="24"/>
        </w:rPr>
        <w:t>:</w:t>
      </w:r>
    </w:p>
    <w:p w:rsidRDefault="003B1A38" w:rsidP="003B1A38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</w:t>
      </w:r>
      <w:r w:rsidR="00E335C2" w:rsidRPr="00A2772E">
        <w:rPr>
          <w:sz w:val="24"/>
          <w:szCs w:val="24"/>
        </w:rPr>
        <w:t xml:space="preserve"> kčbr. 3657/11 k.o. Kolan u naravi pašnjak Mandre Konobine, površine 911 m2, sve upisano u zk. ul. 3005.</w:t>
      </w:r>
    </w:p>
    <w:p w:rsidRDefault="003B1A38" w:rsidP="003B1A38" w:rsidR="003B1A38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3B1A38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7.</w:t>
      </w:r>
      <w:r w:rsidRPr="00A2772E">
        <w:rPr>
          <w:sz w:val="24"/>
          <w:szCs w:val="24"/>
        </w:rPr>
        <w:tab/>
        <w:t xml:space="preserve">Općinski sud u Velikoj Gorici, </w:t>
      </w:r>
      <w:r w:rsidR="003B1A38" w:rsidRPr="00A2772E">
        <w:rPr>
          <w:sz w:val="24"/>
          <w:szCs w:val="24"/>
        </w:rPr>
        <w:t>Zemljišnoknjižni odjel</w:t>
      </w:r>
      <w:r w:rsidRPr="00A2772E">
        <w:rPr>
          <w:sz w:val="24"/>
          <w:szCs w:val="24"/>
        </w:rPr>
        <w:t xml:space="preserve"> Velika Gorica</w:t>
      </w:r>
      <w:r w:rsidR="003B1A38" w:rsidRPr="00A2772E">
        <w:rPr>
          <w:sz w:val="24"/>
          <w:szCs w:val="24"/>
        </w:rPr>
        <w:t>:</w:t>
      </w:r>
    </w:p>
    <w:p w:rsidRDefault="003B1A38" w:rsidP="003B1A38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</w:t>
      </w:r>
      <w:r w:rsidR="00E335C2" w:rsidRPr="00A2772E">
        <w:rPr>
          <w:sz w:val="24"/>
          <w:szCs w:val="24"/>
        </w:rPr>
        <w:t xml:space="preserve"> kč. br. 104/1, k.o. Kosnica, pašnjak u Kosnici, površine 2033 m2, a sve upisano u zk. ul. 1487.</w:t>
      </w:r>
    </w:p>
    <w:p w:rsidRDefault="003B1A38" w:rsidP="003B1A38" w:rsidR="003B1A38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A93AEB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8.</w:t>
      </w:r>
      <w:r w:rsidRPr="00A2772E">
        <w:rPr>
          <w:sz w:val="24"/>
          <w:szCs w:val="24"/>
        </w:rPr>
        <w:tab/>
        <w:t xml:space="preserve">Općinski sud u Splitu, </w:t>
      </w:r>
      <w:r w:rsidR="00A93AEB" w:rsidRPr="00A2772E">
        <w:rPr>
          <w:sz w:val="24"/>
          <w:szCs w:val="24"/>
        </w:rPr>
        <w:t xml:space="preserve">Zemljišnoknjižni odjel </w:t>
      </w:r>
      <w:r w:rsidRPr="00A2772E">
        <w:rPr>
          <w:sz w:val="24"/>
          <w:szCs w:val="24"/>
        </w:rPr>
        <w:t>Trogir</w:t>
      </w:r>
      <w:r w:rsidR="00A93AEB" w:rsidRPr="00A2772E">
        <w:rPr>
          <w:sz w:val="24"/>
          <w:szCs w:val="24"/>
        </w:rPr>
        <w:t>:</w:t>
      </w:r>
    </w:p>
    <w:p w:rsidRDefault="00A93AEB" w:rsidP="00A93AEB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</w:t>
      </w:r>
      <w:r w:rsidR="00E335C2" w:rsidRPr="00A2772E">
        <w:rPr>
          <w:sz w:val="24"/>
          <w:szCs w:val="24"/>
        </w:rPr>
        <w:t xml:space="preserve"> 2397/3087 suvlasničkih dijelova kč. br. 1041/6 k.o. Okrug, Oranica u Kobijak, površine 2058 m2, sve upisano u zk. ul. 5348.</w:t>
      </w:r>
    </w:p>
    <w:p w:rsidRDefault="00A93AEB" w:rsidP="00A93AEB" w:rsidR="00A93AEB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A93AEB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9.</w:t>
      </w:r>
      <w:r w:rsidRPr="00A2772E">
        <w:rPr>
          <w:sz w:val="24"/>
          <w:szCs w:val="24"/>
        </w:rPr>
        <w:tab/>
        <w:t xml:space="preserve">Općinski sud u Splitu, </w:t>
      </w:r>
      <w:r w:rsidR="00A93AEB" w:rsidRPr="00A2772E">
        <w:rPr>
          <w:sz w:val="24"/>
          <w:szCs w:val="24"/>
        </w:rPr>
        <w:t xml:space="preserve">Zemljišnoknjižni odjel </w:t>
      </w:r>
      <w:r w:rsidRPr="00A2772E">
        <w:rPr>
          <w:sz w:val="24"/>
          <w:szCs w:val="24"/>
        </w:rPr>
        <w:t>Trogir</w:t>
      </w:r>
      <w:r w:rsidR="00A93AEB" w:rsidRPr="00A2772E">
        <w:rPr>
          <w:sz w:val="24"/>
          <w:szCs w:val="24"/>
        </w:rPr>
        <w:t>:</w:t>
      </w:r>
    </w:p>
    <w:p w:rsidRDefault="00A93AEB" w:rsidP="00A93AEB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</w:t>
      </w:r>
      <w:r w:rsidR="00E335C2" w:rsidRPr="00A2772E">
        <w:rPr>
          <w:sz w:val="24"/>
          <w:szCs w:val="24"/>
        </w:rPr>
        <w:t xml:space="preserve"> kč. br.</w:t>
      </w:r>
      <w:r w:rsidRPr="00A2772E">
        <w:rPr>
          <w:sz w:val="24"/>
          <w:szCs w:val="24"/>
        </w:rPr>
        <w:t xml:space="preserve"> 1054/3 k.o. Okrug, Oranica u Ka</w:t>
      </w:r>
      <w:r w:rsidR="00E335C2" w:rsidRPr="00A2772E">
        <w:rPr>
          <w:sz w:val="24"/>
          <w:szCs w:val="24"/>
        </w:rPr>
        <w:t>bijak, površine 797 m2, sve upisano u zk. ul. 5631.</w:t>
      </w:r>
    </w:p>
    <w:p w:rsidRDefault="00A93AEB" w:rsidP="00A93AEB" w:rsidR="00A93AEB" w:rsidRPr="00A2772E">
      <w:pPr>
        <w:ind w:left="720"/>
        <w:jc w:val="both"/>
        <w:rPr>
          <w:sz w:val="24"/>
          <w:szCs w:val="24"/>
        </w:rPr>
      </w:pPr>
    </w:p>
    <w:p w:rsidRDefault="00E335C2" w:rsidP="00E335C2" w:rsidR="00A93AEB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10.</w:t>
      </w:r>
      <w:r w:rsidRPr="00A2772E">
        <w:rPr>
          <w:sz w:val="24"/>
          <w:szCs w:val="24"/>
        </w:rPr>
        <w:tab/>
        <w:t>Općinski građ</w:t>
      </w:r>
      <w:r w:rsidR="00A93AEB" w:rsidRPr="00A2772E">
        <w:rPr>
          <w:sz w:val="24"/>
          <w:szCs w:val="24"/>
        </w:rPr>
        <w:t>anski</w:t>
      </w:r>
      <w:r w:rsidRPr="00A2772E">
        <w:rPr>
          <w:sz w:val="24"/>
          <w:szCs w:val="24"/>
        </w:rPr>
        <w:t xml:space="preserve"> sud u Zagrebu, </w:t>
      </w:r>
      <w:r w:rsidR="00A93AEB" w:rsidRPr="00A2772E">
        <w:rPr>
          <w:sz w:val="24"/>
          <w:szCs w:val="24"/>
        </w:rPr>
        <w:t>Zemljišnoknjižni odjel</w:t>
      </w:r>
      <w:r w:rsidRPr="00A2772E">
        <w:rPr>
          <w:sz w:val="24"/>
          <w:szCs w:val="24"/>
        </w:rPr>
        <w:t xml:space="preserve"> Zagreb</w:t>
      </w:r>
      <w:r w:rsidR="00A93AEB" w:rsidRPr="00A2772E">
        <w:rPr>
          <w:sz w:val="24"/>
          <w:szCs w:val="24"/>
        </w:rPr>
        <w:t>:</w:t>
      </w:r>
    </w:p>
    <w:p w:rsidRDefault="00A93AEB" w:rsidP="00A93AEB" w:rsidR="00E335C2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lastRenderedPageBreak/>
        <w:t>-</w:t>
      </w:r>
      <w:r w:rsidR="00E335C2" w:rsidRPr="00A2772E">
        <w:rPr>
          <w:sz w:val="24"/>
          <w:szCs w:val="24"/>
        </w:rPr>
        <w:t xml:space="preserve"> kč. br. 1447/32 k.o. Vrapče, stambena visokoprizemna zgrada pop. br. 19920 i dvorište u Zagrebu, Mostarska 22, površine 65 čhv, sve upisano u zk. ul. 3294.</w:t>
      </w:r>
    </w:p>
    <w:p w:rsidRDefault="00571869" w:rsidP="00E335C2" w:rsidR="00E335C2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11. </w:t>
      </w:r>
      <w:r w:rsidRPr="00A2772E">
        <w:rPr>
          <w:sz w:val="24"/>
          <w:szCs w:val="24"/>
        </w:rPr>
        <w:tab/>
        <w:t>Općinski sud u Novom Zagrebu, Zemljišnoknjižni odjel Zaprešić:</w:t>
      </w:r>
    </w:p>
    <w:p w:rsidRDefault="00571869" w:rsidP="00571869" w:rsidR="00571869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- kč. br. </w:t>
      </w:r>
      <w:r w:rsidR="00A12FCF" w:rsidRPr="00A2772E">
        <w:rPr>
          <w:sz w:val="24"/>
          <w:szCs w:val="24"/>
        </w:rPr>
        <w:t>4625</w:t>
      </w:r>
      <w:r w:rsidRPr="00A2772E">
        <w:rPr>
          <w:sz w:val="24"/>
          <w:szCs w:val="24"/>
        </w:rPr>
        <w:t xml:space="preserve"> k.o. </w:t>
      </w:r>
      <w:r w:rsidR="00A12FCF" w:rsidRPr="00A2772E">
        <w:rPr>
          <w:sz w:val="24"/>
          <w:szCs w:val="24"/>
        </w:rPr>
        <w:t>Zaprešić</w:t>
      </w:r>
      <w:r w:rsidRPr="00A2772E">
        <w:rPr>
          <w:sz w:val="24"/>
          <w:szCs w:val="24"/>
        </w:rPr>
        <w:t xml:space="preserve">, </w:t>
      </w:r>
      <w:r w:rsidR="00A12FCF" w:rsidRPr="00A2772E">
        <w:rPr>
          <w:sz w:val="24"/>
          <w:szCs w:val="24"/>
        </w:rPr>
        <w:t>Oranica</w:t>
      </w:r>
      <w:r w:rsidRPr="00A2772E">
        <w:rPr>
          <w:sz w:val="24"/>
          <w:szCs w:val="24"/>
        </w:rPr>
        <w:t xml:space="preserve">, površine </w:t>
      </w:r>
      <w:r w:rsidR="00A12FCF" w:rsidRPr="00A2772E">
        <w:rPr>
          <w:sz w:val="24"/>
          <w:szCs w:val="24"/>
        </w:rPr>
        <w:t>3075</w:t>
      </w:r>
      <w:r w:rsidRPr="00A2772E">
        <w:rPr>
          <w:sz w:val="24"/>
          <w:szCs w:val="24"/>
        </w:rPr>
        <w:t xml:space="preserve"> m2, sve upisano u zk. ul. </w:t>
      </w:r>
      <w:r w:rsidR="00A12FCF" w:rsidRPr="00A2772E">
        <w:rPr>
          <w:sz w:val="24"/>
          <w:szCs w:val="24"/>
        </w:rPr>
        <w:t>5180</w:t>
      </w:r>
      <w:r w:rsidRPr="00A2772E">
        <w:rPr>
          <w:sz w:val="24"/>
          <w:szCs w:val="24"/>
        </w:rPr>
        <w:t>.</w:t>
      </w:r>
    </w:p>
    <w:p w:rsidRDefault="00571869" w:rsidP="00E335C2" w:rsidR="00571869" w:rsidRPr="00A2772E">
      <w:pPr>
        <w:jc w:val="both"/>
        <w:rPr>
          <w:sz w:val="24"/>
          <w:szCs w:val="24"/>
        </w:rPr>
      </w:pPr>
    </w:p>
    <w:p w:rsidRDefault="0060629E" w:rsidP="00E335C2" w:rsidR="0060629E" w:rsidRPr="00A2772E">
      <w:pPr>
        <w:jc w:val="both"/>
        <w:rPr>
          <w:sz w:val="24"/>
          <w:szCs w:val="24"/>
        </w:rPr>
      </w:pPr>
    </w:p>
    <w:p w:rsidRDefault="00E83FAF" w:rsidP="00522162" w:rsidR="00D97F54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X.</w:t>
      </w:r>
      <w:r w:rsidRPr="00A2772E">
        <w:rPr>
          <w:sz w:val="24"/>
          <w:szCs w:val="24"/>
        </w:rPr>
        <w:tab/>
      </w:r>
      <w:r w:rsidR="004E19B6" w:rsidRPr="00A2772E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A2772E">
      <w:pPr>
        <w:jc w:val="both"/>
        <w:rPr>
          <w:sz w:val="24"/>
          <w:szCs w:val="24"/>
        </w:rPr>
      </w:pPr>
    </w:p>
    <w:p w:rsidRDefault="006838BA" w:rsidP="00D97F54" w:rsidR="006838BA" w:rsidRPr="00A2772E">
      <w:pPr>
        <w:jc w:val="center"/>
        <w:rPr>
          <w:sz w:val="24"/>
          <w:szCs w:val="24"/>
        </w:rPr>
      </w:pPr>
      <w:r w:rsidRPr="00A2772E">
        <w:rPr>
          <w:sz w:val="24"/>
          <w:szCs w:val="24"/>
        </w:rPr>
        <w:t>Obrazloženje</w:t>
      </w:r>
    </w:p>
    <w:p w:rsidRDefault="002726CF" w:rsidR="002726CF" w:rsidRPr="00A2772E">
      <w:pPr>
        <w:jc w:val="center"/>
        <w:rPr>
          <w:sz w:val="24"/>
          <w:szCs w:val="24"/>
        </w:rPr>
      </w:pPr>
    </w:p>
    <w:p w:rsidRDefault="00571869" w:rsidP="00571869" w:rsidR="00571869" w:rsidRPr="00A2772E">
      <w:pPr>
        <w:ind w:firstLine="709"/>
        <w:jc w:val="both"/>
        <w:rPr>
          <w:sz w:val="24"/>
        </w:rPr>
      </w:pPr>
      <w:r w:rsidRPr="00A2772E">
        <w:rPr>
          <w:sz w:val="24"/>
        </w:rPr>
        <w:t>FINA-e Regionalni centar Zagreb, podnijela je ovom sudu prijedlog za otvaranje stečajnog postupka nad dužnikom.</w:t>
      </w:r>
    </w:p>
    <w:p w:rsidRDefault="00571869" w:rsidP="00571869" w:rsidR="00571869" w:rsidRPr="00A2772E">
      <w:pPr>
        <w:ind w:firstLine="709"/>
        <w:jc w:val="both"/>
        <w:rPr>
          <w:sz w:val="24"/>
        </w:rPr>
      </w:pPr>
    </w:p>
    <w:p w:rsidRDefault="00571869" w:rsidP="00571869" w:rsidR="00571869" w:rsidRPr="00A2772E">
      <w:pPr>
        <w:ind w:firstLine="709"/>
        <w:jc w:val="both"/>
        <w:rPr>
          <w:sz w:val="24"/>
        </w:rPr>
      </w:pPr>
      <w:r w:rsidRPr="00A2772E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71869" w:rsidP="00571869" w:rsidR="00571869" w:rsidRPr="00A2772E">
      <w:pPr>
        <w:ind w:firstLine="709"/>
        <w:jc w:val="both"/>
        <w:rPr>
          <w:sz w:val="24"/>
        </w:rPr>
      </w:pPr>
    </w:p>
    <w:p w:rsidRDefault="00571869" w:rsidP="00571869" w:rsidR="00571869" w:rsidRPr="00A2772E">
      <w:pPr>
        <w:ind w:firstLine="709"/>
        <w:jc w:val="both"/>
        <w:rPr>
          <w:sz w:val="24"/>
        </w:rPr>
      </w:pPr>
      <w:r w:rsidRPr="00A2772E">
        <w:rPr>
          <w:sz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1.370.009,69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1869" w:rsidP="00571869" w:rsidR="00571869" w:rsidRPr="00A2772E">
      <w:pPr>
        <w:ind w:firstLine="709"/>
        <w:jc w:val="both"/>
        <w:rPr>
          <w:sz w:val="24"/>
        </w:rPr>
      </w:pPr>
    </w:p>
    <w:p w:rsidRDefault="00571869" w:rsidP="00571869" w:rsidR="00FB16DC" w:rsidRPr="00A2772E">
      <w:pPr>
        <w:ind w:firstLine="709"/>
        <w:jc w:val="both"/>
        <w:rPr>
          <w:sz w:val="24"/>
        </w:rPr>
      </w:pPr>
      <w:r w:rsidRPr="00A2772E">
        <w:rPr>
          <w:sz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71869" w:rsidP="00571869" w:rsidR="00571869" w:rsidRPr="00A2772E">
      <w:pPr>
        <w:ind w:firstLine="709"/>
        <w:jc w:val="both"/>
        <w:rPr>
          <w:sz w:val="24"/>
        </w:rPr>
      </w:pPr>
    </w:p>
    <w:p w:rsidRDefault="00F800D5" w:rsidP="00F800D5" w:rsidR="00F800D5" w:rsidRPr="00A2772E">
      <w:pPr>
        <w:ind w:firstLine="709"/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Stoga je sud </w:t>
      </w:r>
      <w:r w:rsidR="00571869" w:rsidRPr="00A2772E">
        <w:rPr>
          <w:sz w:val="24"/>
          <w:szCs w:val="24"/>
        </w:rPr>
        <w:t>26</w:t>
      </w:r>
      <w:r w:rsidR="00EC6072" w:rsidRPr="00A2772E">
        <w:rPr>
          <w:sz w:val="24"/>
          <w:szCs w:val="24"/>
        </w:rPr>
        <w:t>.</w:t>
      </w:r>
      <w:r w:rsidR="00571869" w:rsidRPr="00A2772E">
        <w:rPr>
          <w:sz w:val="24"/>
          <w:szCs w:val="24"/>
        </w:rPr>
        <w:t xml:space="preserve"> listopada</w:t>
      </w:r>
      <w:r w:rsidR="00EC6072" w:rsidRPr="00A2772E">
        <w:rPr>
          <w:sz w:val="24"/>
          <w:szCs w:val="24"/>
        </w:rPr>
        <w:t xml:space="preserve"> 201</w:t>
      </w:r>
      <w:r w:rsidR="00571869" w:rsidRPr="00A2772E">
        <w:rPr>
          <w:sz w:val="24"/>
          <w:szCs w:val="24"/>
        </w:rPr>
        <w:t>7</w:t>
      </w:r>
      <w:r w:rsidR="00EC6072" w:rsidRPr="00A2772E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A2772E">
      <w:pPr>
        <w:ind w:firstLine="709"/>
        <w:jc w:val="both"/>
        <w:rPr>
          <w:sz w:val="24"/>
          <w:szCs w:val="24"/>
        </w:rPr>
      </w:pPr>
    </w:p>
    <w:p w:rsidRDefault="00EC6072" w:rsidP="00A12FCF" w:rsidR="00A12FCF" w:rsidRPr="00A2772E">
      <w:pPr>
        <w:ind w:firstLine="709"/>
        <w:jc w:val="both"/>
        <w:rPr>
          <w:sz w:val="24"/>
          <w:szCs w:val="24"/>
          <w:lang w:val="pl-PL"/>
        </w:rPr>
      </w:pPr>
      <w:r w:rsidRPr="00A2772E">
        <w:rPr>
          <w:sz w:val="24"/>
          <w:szCs w:val="24"/>
        </w:rPr>
        <w:t xml:space="preserve">Ročište radi očitovanja o prijedlogu za otvaranje </w:t>
      </w:r>
      <w:r w:rsidR="00FB16DC" w:rsidRPr="00A2772E">
        <w:rPr>
          <w:sz w:val="24"/>
          <w:szCs w:val="24"/>
        </w:rPr>
        <w:t xml:space="preserve">stečajnog postupka održano je </w:t>
      </w:r>
      <w:r w:rsidR="00A12FCF" w:rsidRPr="00A2772E">
        <w:rPr>
          <w:sz w:val="24"/>
          <w:szCs w:val="24"/>
        </w:rPr>
        <w:t>5. prosinca</w:t>
      </w:r>
      <w:r w:rsidRPr="00A2772E">
        <w:rPr>
          <w:sz w:val="24"/>
          <w:szCs w:val="24"/>
        </w:rPr>
        <w:t xml:space="preserve"> 201</w:t>
      </w:r>
      <w:r w:rsidR="00A12FCF" w:rsidRPr="00A2772E">
        <w:rPr>
          <w:sz w:val="24"/>
          <w:szCs w:val="24"/>
        </w:rPr>
        <w:t>7</w:t>
      </w:r>
      <w:r w:rsidRPr="00A2772E">
        <w:rPr>
          <w:sz w:val="24"/>
          <w:szCs w:val="24"/>
        </w:rPr>
        <w:t xml:space="preserve">. godine. Na ročište </w:t>
      </w:r>
      <w:r w:rsidR="00A12FCF" w:rsidRPr="00A2772E">
        <w:rPr>
          <w:sz w:val="24"/>
          <w:szCs w:val="24"/>
        </w:rPr>
        <w:t>je pristupio</w:t>
      </w:r>
      <w:r w:rsidR="00B50FEB" w:rsidRPr="00A2772E">
        <w:rPr>
          <w:sz w:val="24"/>
          <w:szCs w:val="24"/>
        </w:rPr>
        <w:t xml:space="preserve"> punomoćnik predloženog stečajnog dužnika</w:t>
      </w:r>
      <w:r w:rsidR="00A12FCF" w:rsidRPr="00A2772E">
        <w:rPr>
          <w:sz w:val="24"/>
          <w:szCs w:val="24"/>
        </w:rPr>
        <w:t xml:space="preserve"> koji se protivio prijedlogu za otvaranjem stečajnog postupka. Pročitan je </w:t>
      </w:r>
      <w:r w:rsidR="00A12FCF" w:rsidRPr="00A2772E">
        <w:rPr>
          <w:sz w:val="24"/>
          <w:szCs w:val="24"/>
          <w:lang w:val="pl-PL"/>
        </w:rPr>
        <w:t>podnesak predlagatelja od 30.10.2017.g. u kojem isti ostaju kod prijedloga. Na ročištu je učinjeno nespornim da je račun predloženog stečajnog dužnika blokiran dulje od 60 dana. Pitanje ni primjedbi nije bilo.</w:t>
      </w:r>
    </w:p>
    <w:p w:rsidRDefault="00EC6072" w:rsidP="00F800D5" w:rsidR="00FB16DC" w:rsidRPr="00A2772E">
      <w:pPr>
        <w:ind w:firstLine="709"/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 </w:t>
      </w:r>
    </w:p>
    <w:p w:rsidRDefault="00EC6072" w:rsidP="0053124C" w:rsidR="0053124C" w:rsidRPr="00A2772E">
      <w:pPr>
        <w:rPr>
          <w:sz w:val="24"/>
          <w:szCs w:val="24"/>
          <w:lang w:val="pl-PL"/>
        </w:rPr>
      </w:pPr>
      <w:r w:rsidRPr="00A2772E">
        <w:rPr>
          <w:sz w:val="24"/>
          <w:szCs w:val="24"/>
        </w:rPr>
        <w:t>Ročište radi rasprave o pretpostavkama za otvaranje stečajnog postupka, temeljem članka 1</w:t>
      </w:r>
      <w:r w:rsidR="001B72C2" w:rsidRPr="00A2772E">
        <w:rPr>
          <w:sz w:val="24"/>
          <w:szCs w:val="24"/>
        </w:rPr>
        <w:t>2</w:t>
      </w:r>
      <w:r w:rsidRPr="00A2772E">
        <w:rPr>
          <w:sz w:val="24"/>
          <w:szCs w:val="24"/>
        </w:rPr>
        <w:t xml:space="preserve">8. SZ-a, održano je zajedno sa ročištem radi očitovanja o prijedlogu. Na ročištu je </w:t>
      </w:r>
      <w:r w:rsidR="001B72C2" w:rsidRPr="00A2772E">
        <w:rPr>
          <w:sz w:val="24"/>
          <w:szCs w:val="24"/>
        </w:rPr>
        <w:t>pročitan</w:t>
      </w:r>
      <w:r w:rsidR="0053124C" w:rsidRPr="00A2772E">
        <w:rPr>
          <w:sz w:val="24"/>
          <w:szCs w:val="24"/>
        </w:rPr>
        <w:t>a</w:t>
      </w:r>
      <w:r w:rsidR="0053124C" w:rsidRPr="00A2772E">
        <w:rPr>
          <w:sz w:val="24"/>
          <w:szCs w:val="24"/>
          <w:lang w:val="pl-PL"/>
        </w:rPr>
        <w:t xml:space="preserve"> potvrda MUP-a  od 13.11.2017. iz koje je vidljivo kako dužnik u vlasništvu ima vozilo reg. oznake ZG 7630 EE, marke Mercedes Klasa E 320 CDI.</w:t>
      </w:r>
    </w:p>
    <w:p w:rsidRDefault="0053124C" w:rsidP="0053124C" w:rsidR="0053124C" w:rsidRPr="00A2772E">
      <w:pPr>
        <w:rPr>
          <w:sz w:val="24"/>
          <w:szCs w:val="24"/>
          <w:lang w:val="pl-PL"/>
        </w:rPr>
      </w:pPr>
      <w:r w:rsidRPr="00A2772E">
        <w:rPr>
          <w:sz w:val="24"/>
          <w:szCs w:val="24"/>
          <w:lang w:val="pl-PL"/>
        </w:rPr>
        <w:t>Također su pročitani Izvatci iz zemljišnih knjiga: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lastRenderedPageBreak/>
        <w:t>1.</w:t>
      </w:r>
      <w:r w:rsidRPr="00A2772E">
        <w:rPr>
          <w:sz w:val="24"/>
          <w:szCs w:val="24"/>
        </w:rPr>
        <w:tab/>
        <w:t>Općinski sud Bjelovar, Zemljišnoknjižni odjel Bjelovar: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57 k.o. Grad Bjelovar, Oranica groblje, površine 9456 m2, a sve upisano u zk. ul. 1498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2.</w:t>
      </w:r>
      <w:r w:rsidRPr="00A2772E">
        <w:rPr>
          <w:sz w:val="24"/>
          <w:szCs w:val="24"/>
        </w:rPr>
        <w:tab/>
        <w:t>Općinski građanski sud u Zagrebu, Zemljišnoknjižni odjel Dugo Selo: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1279 k.o. Dugo Selo II, Oranica u mjestu, površine 900 m2, a sve upisano u zk. ul. 2746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3.</w:t>
      </w:r>
      <w:r w:rsidRPr="00A2772E">
        <w:rPr>
          <w:sz w:val="24"/>
          <w:szCs w:val="24"/>
        </w:rPr>
        <w:tab/>
        <w:t>Općinski građanski sud u Zagrebu, Zemljišnoknjižni odjel Zagreb: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1044/11 k.o. Grad Zagreb, stambena zgrada Ivana Kukuljevića i dvorište, površine 376m2 i to: poduložak 10 (E-10), stan na trećem katu desno koji se sastoji od jedne i pol sobe i ostalih prostorija u površini od 49,13 m2, sve upisano u zk. ul. 110246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4.</w:t>
      </w:r>
      <w:r w:rsidRPr="00A2772E">
        <w:rPr>
          <w:sz w:val="24"/>
          <w:szCs w:val="24"/>
        </w:rPr>
        <w:tab/>
        <w:t>Općinski građanski sud u Zagrebu, Zemljišnoknjižni odjel Zagreb: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- 4/6 suvlasničkih dijelova kč. br. 1638/14 k.o. Granešina, u naravi šuma Dolnji Kraj u Oporovcu površine 198 čhv, a sve upisano u zk. ul. 8592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5.</w:t>
      </w:r>
      <w:r w:rsidRPr="00A2772E">
        <w:rPr>
          <w:sz w:val="24"/>
          <w:szCs w:val="24"/>
        </w:rPr>
        <w:tab/>
        <w:t>Općinski sud u Zadru, Zemljišnoknjižni odjel Pag: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kčbr. 3657/25 k.o. Kolan, u naravi pašnjak Konobine, površine 79 m2, sve upisano u zk. ul. 2980.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6.</w:t>
      </w:r>
      <w:r w:rsidRPr="00A2772E">
        <w:rPr>
          <w:sz w:val="24"/>
          <w:szCs w:val="24"/>
        </w:rPr>
        <w:tab/>
        <w:t>Općinski sud u Zadru, Zemljišnoknjižni odjel Pag: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kčbr. 3657/11 k.o. Kolan u naravi pašnjak Mandre Konobine, površine 911 m2, sve upisano u zk. ul. 3005.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7.</w:t>
      </w:r>
      <w:r w:rsidRPr="00A2772E">
        <w:rPr>
          <w:sz w:val="24"/>
          <w:szCs w:val="24"/>
        </w:rPr>
        <w:tab/>
        <w:t>Općinski sud u Velikoj Gorici, Zemljišnoknjižni odjel Velika Gorica: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104/1, k.o. Kosnica, pašnjak u Kosnici, površine 2033 m2, a sve upisano u zk. ul. 1487.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8.</w:t>
      </w:r>
      <w:r w:rsidRPr="00A2772E">
        <w:rPr>
          <w:sz w:val="24"/>
          <w:szCs w:val="24"/>
        </w:rPr>
        <w:tab/>
        <w:t>Općinski sud u Splitu, Zemljišnoknjižni odjel Trogir: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- 2397/3087 suvlasničkih dijelova kč. br. 1041/6 k.o. Okrug, Oranica u Kobijak, površine 2058 m2, sve upisano u zk. ul. 5348.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9.</w:t>
      </w:r>
      <w:r w:rsidRPr="00A2772E">
        <w:rPr>
          <w:sz w:val="24"/>
          <w:szCs w:val="24"/>
        </w:rPr>
        <w:tab/>
        <w:t>Općinski sud u Splitu, Zemljišnoknjižni odjel Trogir: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1054/3 k.o. Okrug, Oranica u Kabijak, površine 797 m2, sve upisano u zk. ul. 5631.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>10.</w:t>
      </w:r>
      <w:r w:rsidRPr="00A2772E">
        <w:rPr>
          <w:sz w:val="24"/>
          <w:szCs w:val="24"/>
        </w:rPr>
        <w:tab/>
        <w:t>Općinski građanski sud u Zagrebu, Zemljišnoknjižni odjel Zagreb: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1447/32 k.o. Vrapče, stambena visokoprizemna zgrada pop. br. 19920 i dvorište u Zagrebu, Mostarska 22, površine 65 čhv, sve upisano u zk. ul. 3294.</w:t>
      </w:r>
    </w:p>
    <w:p w:rsidRDefault="0053124C" w:rsidP="0053124C" w:rsidR="0053124C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11. </w:t>
      </w:r>
      <w:r w:rsidRPr="00A2772E">
        <w:rPr>
          <w:sz w:val="24"/>
          <w:szCs w:val="24"/>
        </w:rPr>
        <w:tab/>
        <w:t>Općinski sud u Novom Zagrebu, Zemljišnoknjižni odjel Zaprešić:</w:t>
      </w:r>
    </w:p>
    <w:p w:rsidRDefault="0053124C" w:rsidP="0053124C" w:rsidR="0053124C" w:rsidRPr="00A2772E">
      <w:pPr>
        <w:ind w:left="720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- kč. br. 4625 k.o. Zaprešić, Oranica, površine 3075 m2, sve upisano u zk. ul. 5180.</w:t>
      </w:r>
    </w:p>
    <w:p w:rsidRDefault="0053124C" w:rsidP="0053124C" w:rsidR="0053124C" w:rsidRPr="00A2772E">
      <w:pPr>
        <w:rPr>
          <w:sz w:val="24"/>
          <w:szCs w:val="24"/>
          <w:lang w:val="pl-PL"/>
        </w:rPr>
      </w:pPr>
    </w:p>
    <w:p w:rsidRDefault="00721FA1" w:rsidP="0053124C" w:rsidR="0053124C" w:rsidRPr="00A2772E">
      <w:pPr>
        <w:rPr>
          <w:sz w:val="24"/>
          <w:szCs w:val="24"/>
          <w:lang w:val="pl-PL"/>
        </w:rPr>
      </w:pPr>
      <w:r w:rsidRPr="00A2772E">
        <w:rPr>
          <w:sz w:val="24"/>
          <w:szCs w:val="24"/>
          <w:lang w:val="pl-PL"/>
        </w:rPr>
        <w:t>iz kojih je vidljvio kako je predloženi stečajni dužnik upisan kao vlasnik nekretnina.</w:t>
      </w:r>
    </w:p>
    <w:p w:rsidRDefault="001B72C2" w:rsidP="001B72C2" w:rsidR="001B72C2" w:rsidRPr="00A2772E">
      <w:pPr>
        <w:ind w:firstLine="709"/>
        <w:jc w:val="both"/>
        <w:rPr>
          <w:sz w:val="24"/>
          <w:szCs w:val="24"/>
        </w:rPr>
      </w:pPr>
    </w:p>
    <w:p w:rsidRDefault="00971C06" w:rsidP="000C77B1" w:rsidR="00971C06" w:rsidRPr="00A2772E">
      <w:pPr>
        <w:ind w:firstLine="709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Uvidom u</w:t>
      </w:r>
      <w:r w:rsidR="00055E92" w:rsidRPr="00A2772E">
        <w:rPr>
          <w:sz w:val="24"/>
          <w:szCs w:val="24"/>
        </w:rPr>
        <w:t xml:space="preserve"> </w:t>
      </w:r>
      <w:r w:rsidR="006138C0" w:rsidRPr="00A2772E">
        <w:rPr>
          <w:sz w:val="24"/>
          <w:szCs w:val="24"/>
        </w:rPr>
        <w:t xml:space="preserve">podnesak </w:t>
      </w:r>
      <w:r w:rsidR="000C77B1" w:rsidRPr="00A2772E">
        <w:rPr>
          <w:sz w:val="24"/>
          <w:szCs w:val="24"/>
        </w:rPr>
        <w:t xml:space="preserve">FINA-e </w:t>
      </w:r>
      <w:r w:rsidR="00721FA1" w:rsidRPr="00A2772E">
        <w:rPr>
          <w:sz w:val="24"/>
          <w:szCs w:val="24"/>
        </w:rPr>
        <w:t>30</w:t>
      </w:r>
      <w:r w:rsidR="000C77B1" w:rsidRPr="00A2772E">
        <w:rPr>
          <w:sz w:val="24"/>
          <w:szCs w:val="24"/>
        </w:rPr>
        <w:t>.10.</w:t>
      </w:r>
      <w:r w:rsidR="006138C0" w:rsidRPr="00A2772E">
        <w:rPr>
          <w:sz w:val="24"/>
          <w:szCs w:val="24"/>
        </w:rPr>
        <w:t>201</w:t>
      </w:r>
      <w:r w:rsidR="00721FA1" w:rsidRPr="00A2772E">
        <w:rPr>
          <w:sz w:val="24"/>
          <w:szCs w:val="24"/>
        </w:rPr>
        <w:t>7</w:t>
      </w:r>
      <w:r w:rsidR="006138C0" w:rsidRPr="00A2772E">
        <w:rPr>
          <w:sz w:val="24"/>
          <w:szCs w:val="24"/>
        </w:rPr>
        <w:t>.</w:t>
      </w:r>
      <w:r w:rsidR="001D6684" w:rsidRPr="00A2772E">
        <w:rPr>
          <w:sz w:val="24"/>
          <w:szCs w:val="24"/>
        </w:rPr>
        <w:t xml:space="preserve"> sud je utvrdio </w:t>
      </w:r>
      <w:r w:rsidR="00F11803" w:rsidRPr="00A2772E">
        <w:rPr>
          <w:sz w:val="24"/>
          <w:szCs w:val="24"/>
        </w:rPr>
        <w:t xml:space="preserve">kako je račun predloženog dužnika blokiran </w:t>
      </w:r>
      <w:r w:rsidR="006138C0" w:rsidRPr="00A2772E">
        <w:rPr>
          <w:sz w:val="24"/>
          <w:szCs w:val="24"/>
        </w:rPr>
        <w:t xml:space="preserve">dulje od </w:t>
      </w:r>
      <w:r w:rsidR="00721FA1" w:rsidRPr="00A2772E">
        <w:rPr>
          <w:sz w:val="24"/>
          <w:szCs w:val="24"/>
        </w:rPr>
        <w:t>60</w:t>
      </w:r>
      <w:r w:rsidR="006138C0" w:rsidRPr="00A2772E">
        <w:rPr>
          <w:sz w:val="24"/>
          <w:szCs w:val="24"/>
        </w:rPr>
        <w:t xml:space="preserve"> dana neprekidno</w:t>
      </w:r>
      <w:r w:rsidR="00721FA1" w:rsidRPr="00A2772E">
        <w:rPr>
          <w:sz w:val="24"/>
          <w:szCs w:val="24"/>
        </w:rPr>
        <w:t xml:space="preserve"> (list 12 spisa).</w:t>
      </w:r>
      <w:r w:rsidR="006138C0" w:rsidRPr="00A2772E">
        <w:rPr>
          <w:sz w:val="24"/>
          <w:szCs w:val="24"/>
        </w:rPr>
        <w:t xml:space="preserve"> </w:t>
      </w:r>
    </w:p>
    <w:p w:rsidRDefault="001B72C2" w:rsidP="00971C06" w:rsidR="001B72C2" w:rsidRPr="00A2772E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A2772E">
      <w:pPr>
        <w:ind w:firstLine="709"/>
        <w:jc w:val="both"/>
        <w:rPr>
          <w:sz w:val="24"/>
          <w:szCs w:val="24"/>
        </w:rPr>
      </w:pPr>
      <w:r w:rsidRPr="00A2772E">
        <w:rPr>
          <w:sz w:val="24"/>
          <w:szCs w:val="24"/>
        </w:rPr>
        <w:t xml:space="preserve">Slijedom navedenog, </w:t>
      </w:r>
      <w:r w:rsidR="00F11803" w:rsidRPr="00A2772E">
        <w:rPr>
          <w:sz w:val="24"/>
          <w:szCs w:val="24"/>
        </w:rPr>
        <w:t>sud je utvrdio postojanje stečajnog razloga u vidu nesposobnosti za plaćanje</w:t>
      </w:r>
      <w:r w:rsidRPr="00A2772E">
        <w:rPr>
          <w:sz w:val="24"/>
          <w:szCs w:val="24"/>
        </w:rPr>
        <w:t xml:space="preserve"> u smislu čl. 6. st. </w:t>
      </w:r>
      <w:r w:rsidR="00F11803" w:rsidRPr="00A2772E">
        <w:rPr>
          <w:sz w:val="24"/>
          <w:szCs w:val="24"/>
        </w:rPr>
        <w:t>2</w:t>
      </w:r>
      <w:r w:rsidRPr="00A2772E">
        <w:rPr>
          <w:sz w:val="24"/>
          <w:szCs w:val="24"/>
        </w:rPr>
        <w:t>. SZ-a</w:t>
      </w:r>
      <w:r w:rsidR="00F11803" w:rsidRPr="00A2772E">
        <w:rPr>
          <w:sz w:val="24"/>
          <w:szCs w:val="24"/>
        </w:rPr>
        <w:t>.</w:t>
      </w:r>
    </w:p>
    <w:p w:rsidRDefault="00721FA1" w:rsidP="00971C06" w:rsidR="00721FA1" w:rsidRPr="00A2772E">
      <w:pPr>
        <w:ind w:firstLine="709"/>
        <w:jc w:val="both"/>
        <w:rPr>
          <w:sz w:val="24"/>
          <w:szCs w:val="24"/>
        </w:rPr>
      </w:pPr>
    </w:p>
    <w:p w:rsidRDefault="00721FA1" w:rsidP="00971C06" w:rsidR="00F11803" w:rsidRPr="00A2772E">
      <w:pPr>
        <w:ind w:firstLine="709"/>
        <w:jc w:val="both"/>
        <w:rPr>
          <w:sz w:val="24"/>
          <w:szCs w:val="24"/>
        </w:rPr>
      </w:pPr>
      <w:r w:rsidRPr="00A2772E">
        <w:rPr>
          <w:sz w:val="24"/>
          <w:szCs w:val="24"/>
        </w:rPr>
        <w:tab/>
        <w:t>Temeljem stanja spisa, obzirom da je predloženi stečajni dužnik vlasnik nekretnina kako je to pobliže opisano u točki IX izreke kao i motornog vozila, sud je utvrdio postojanje imovine dostatne za pokriće troškova stečajnog postupka.</w:t>
      </w:r>
    </w:p>
    <w:p w:rsidRDefault="00721FA1" w:rsidP="00971C06" w:rsidR="00721FA1" w:rsidRPr="00A2772E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A2772E">
      <w:pPr>
        <w:ind w:firstLine="709"/>
        <w:jc w:val="both"/>
        <w:rPr>
          <w:sz w:val="24"/>
          <w:szCs w:val="24"/>
        </w:rPr>
      </w:pPr>
      <w:r w:rsidRPr="00A2772E">
        <w:rPr>
          <w:sz w:val="24"/>
          <w:szCs w:val="24"/>
        </w:rPr>
        <w:lastRenderedPageBreak/>
        <w:tab/>
        <w:t>S</w:t>
      </w:r>
      <w:r w:rsidR="00032216" w:rsidRPr="00A2772E">
        <w:rPr>
          <w:sz w:val="24"/>
          <w:szCs w:val="24"/>
        </w:rPr>
        <w:t xml:space="preserve">lijedom navedenoga, </w:t>
      </w:r>
      <w:r w:rsidRPr="00A2772E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FD2212" w:rsidRPr="00A2772E">
        <w:rPr>
          <w:sz w:val="24"/>
          <w:szCs w:val="24"/>
        </w:rPr>
        <w:t xml:space="preserve">je </w:t>
      </w:r>
      <w:r w:rsidRPr="00A2772E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A2772E">
        <w:rPr>
          <w:sz w:val="24"/>
          <w:szCs w:val="24"/>
        </w:rPr>
        <w:t>jn</w:t>
      </w:r>
      <w:r w:rsidRPr="00A2772E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A2772E">
        <w:rPr>
          <w:sz w:val="24"/>
          <w:szCs w:val="24"/>
        </w:rPr>
        <w:t>o ispitno ročište i izvještajno</w:t>
      </w:r>
      <w:r w:rsidRPr="00A2772E">
        <w:rPr>
          <w:sz w:val="24"/>
          <w:szCs w:val="24"/>
        </w:rPr>
        <w:t xml:space="preserve"> ročište. S obzirom na to</w:t>
      </w:r>
      <w:r w:rsidR="00BF3F51" w:rsidRPr="00A2772E">
        <w:rPr>
          <w:sz w:val="24"/>
          <w:szCs w:val="24"/>
        </w:rPr>
        <w:t xml:space="preserve"> da je dužnik vlasnik nekretnina</w:t>
      </w:r>
      <w:r w:rsidRPr="00A2772E">
        <w:rPr>
          <w:sz w:val="24"/>
          <w:szCs w:val="24"/>
        </w:rPr>
        <w:t>, sud je po osnovi odredbe čl. 131. st. 2. SZ-a riješio kao u izreci.</w:t>
      </w:r>
      <w:r w:rsidR="000C77B1" w:rsidRPr="00A2772E">
        <w:rPr>
          <w:sz w:val="24"/>
          <w:szCs w:val="24"/>
        </w:rPr>
        <w:t xml:space="preserve"> Točka IX izreke temelji se na odredbi članka </w:t>
      </w:r>
      <w:r w:rsidR="00E3601D" w:rsidRPr="00A2772E">
        <w:rPr>
          <w:sz w:val="24"/>
          <w:szCs w:val="24"/>
        </w:rPr>
        <w:t>129.st.2. SZ-a.</w:t>
      </w:r>
    </w:p>
    <w:p w:rsidRDefault="00E3601D" w:rsidP="00971C06" w:rsidR="00E3601D" w:rsidRPr="00A2772E">
      <w:pPr>
        <w:ind w:firstLine="709"/>
        <w:jc w:val="both"/>
        <w:rPr>
          <w:sz w:val="24"/>
          <w:szCs w:val="24"/>
        </w:rPr>
      </w:pPr>
      <w:r w:rsidRPr="00A2772E">
        <w:rPr>
          <w:sz w:val="24"/>
          <w:szCs w:val="24"/>
        </w:rPr>
        <w:t>Slijedom navedenoga odlučeno je kao u izreci.</w:t>
      </w:r>
    </w:p>
    <w:p w:rsidRDefault="00C5002D" w:rsidP="00C82AC1" w:rsidR="00C5002D" w:rsidRPr="00A2772E">
      <w:pPr>
        <w:jc w:val="center"/>
        <w:rPr>
          <w:sz w:val="24"/>
          <w:szCs w:val="24"/>
        </w:rPr>
      </w:pPr>
    </w:p>
    <w:p w:rsidRDefault="009A3E7E" w:rsidP="00C82AC1" w:rsidR="001D5467" w:rsidRPr="00A2772E">
      <w:pPr>
        <w:jc w:val="center"/>
        <w:rPr>
          <w:sz w:val="24"/>
          <w:szCs w:val="24"/>
        </w:rPr>
      </w:pPr>
      <w:r w:rsidRPr="00A2772E">
        <w:rPr>
          <w:sz w:val="24"/>
          <w:szCs w:val="24"/>
        </w:rPr>
        <w:t xml:space="preserve">U Zagrebu </w:t>
      </w:r>
      <w:r w:rsidR="00FD2212" w:rsidRPr="00A2772E">
        <w:rPr>
          <w:sz w:val="24"/>
          <w:szCs w:val="24"/>
        </w:rPr>
        <w:t>8</w:t>
      </w:r>
      <w:r w:rsidR="00971C06" w:rsidRPr="00A2772E">
        <w:rPr>
          <w:sz w:val="24"/>
          <w:szCs w:val="24"/>
        </w:rPr>
        <w:t>.</w:t>
      </w:r>
      <w:r w:rsidR="00FD2212" w:rsidRPr="00A2772E">
        <w:rPr>
          <w:sz w:val="24"/>
          <w:szCs w:val="24"/>
        </w:rPr>
        <w:t xml:space="preserve"> siječnja</w:t>
      </w:r>
      <w:r w:rsidR="00F626D7" w:rsidRPr="00A2772E">
        <w:rPr>
          <w:sz w:val="24"/>
          <w:szCs w:val="24"/>
        </w:rPr>
        <w:t xml:space="preserve"> 201</w:t>
      </w:r>
      <w:r w:rsidR="00FD2212" w:rsidRPr="00A2772E">
        <w:rPr>
          <w:sz w:val="24"/>
          <w:szCs w:val="24"/>
        </w:rPr>
        <w:t>8</w:t>
      </w:r>
      <w:r w:rsidRPr="00A2772E">
        <w:rPr>
          <w:sz w:val="24"/>
          <w:szCs w:val="24"/>
        </w:rPr>
        <w:t>.</w:t>
      </w:r>
      <w:r w:rsidR="008233D2" w:rsidRPr="00A2772E">
        <w:rPr>
          <w:sz w:val="24"/>
          <w:szCs w:val="24"/>
        </w:rPr>
        <w:tab/>
      </w:r>
      <w:r w:rsidR="00852C1A" w:rsidRPr="00A2772E">
        <w:rPr>
          <w:sz w:val="24"/>
          <w:szCs w:val="24"/>
        </w:rPr>
        <w:t xml:space="preserve"> </w:t>
      </w:r>
    </w:p>
    <w:p w:rsidRDefault="002B0242" w:rsidP="00E91121" w:rsidR="002B02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0242" w:rsidP="00E91121" w:rsidR="002B02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0242" w:rsidP="00E91121" w:rsidR="002B024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0242" w:rsidP="002B0242" w:rsidR="002B0242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0242" w:rsidP="00E91121" w:rsidR="002B024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FD2212" w:rsidR="00C5002D" w:rsidRPr="00A277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7C95" w:rsidP="00C82AC1" w:rsidR="00E67C95" w:rsidRPr="00A2772E">
      <w:pPr>
        <w:pStyle w:val="Podnaslov"/>
        <w:ind w:firstLine="708" w:left="4956"/>
        <w:rPr>
          <w:color w:val="auto"/>
          <w:szCs w:val="24"/>
        </w:rPr>
      </w:pPr>
    </w:p>
    <w:p w:rsidRDefault="006569FD" w:rsidP="00A10F37" w:rsidR="006569FD" w:rsidRPr="00A2772E">
      <w:pPr>
        <w:rPr>
          <w:sz w:val="24"/>
          <w:szCs w:val="24"/>
          <w:lang w:val="pl-PL"/>
        </w:rPr>
      </w:pPr>
    </w:p>
    <w:p w:rsidRDefault="00C5002D" w:rsidP="00A10F37" w:rsidR="00C5002D" w:rsidRPr="00A2772E">
      <w:pPr>
        <w:rPr>
          <w:sz w:val="24"/>
          <w:szCs w:val="24"/>
          <w:lang w:val="pl-PL"/>
        </w:rPr>
      </w:pPr>
    </w:p>
    <w:p w:rsidRDefault="00A96E38" w:rsidP="00A10F37" w:rsidR="006838BA" w:rsidRPr="00A2772E">
      <w:pPr>
        <w:rPr>
          <w:sz w:val="24"/>
          <w:szCs w:val="24"/>
        </w:rPr>
      </w:pPr>
      <w:r w:rsidRPr="00A2772E">
        <w:rPr>
          <w:sz w:val="24"/>
          <w:szCs w:val="24"/>
          <w:lang w:val="pl-PL"/>
        </w:rPr>
        <w:t>Uputa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o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pravnom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lijeku</w:t>
      </w:r>
      <w:r w:rsidRPr="00A2772E">
        <w:rPr>
          <w:sz w:val="24"/>
          <w:szCs w:val="24"/>
        </w:rPr>
        <w:t>:</w:t>
      </w:r>
    </w:p>
    <w:p w:rsidRDefault="006838BA" w:rsidR="00E67C95" w:rsidRPr="00A2772E">
      <w:pPr>
        <w:jc w:val="both"/>
        <w:rPr>
          <w:sz w:val="24"/>
          <w:szCs w:val="24"/>
        </w:rPr>
      </w:pPr>
      <w:r w:rsidRPr="00A2772E">
        <w:rPr>
          <w:sz w:val="24"/>
          <w:szCs w:val="24"/>
          <w:lang w:val="pt-BR"/>
        </w:rPr>
        <w:t>Protiv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t-BR"/>
        </w:rPr>
        <w:t>rje</w:t>
      </w:r>
      <w:r w:rsidRPr="00A2772E">
        <w:rPr>
          <w:sz w:val="24"/>
          <w:szCs w:val="24"/>
        </w:rPr>
        <w:t>š</w:t>
      </w:r>
      <w:r w:rsidRPr="00A2772E">
        <w:rPr>
          <w:sz w:val="24"/>
          <w:szCs w:val="24"/>
          <w:lang w:val="pt-BR"/>
        </w:rPr>
        <w:t>enja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t-BR"/>
        </w:rPr>
        <w:t>o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t-BR"/>
        </w:rPr>
        <w:t>otvaranju</w:t>
      </w:r>
      <w:r w:rsidRPr="00A2772E">
        <w:rPr>
          <w:sz w:val="24"/>
          <w:szCs w:val="24"/>
        </w:rPr>
        <w:t xml:space="preserve"> stečajnog </w:t>
      </w:r>
      <w:r w:rsidRPr="00A2772E">
        <w:rPr>
          <w:sz w:val="24"/>
          <w:szCs w:val="24"/>
          <w:lang w:val="pt-BR"/>
        </w:rPr>
        <w:t>postupka</w:t>
      </w:r>
      <w:r w:rsidRPr="00A2772E">
        <w:rPr>
          <w:sz w:val="24"/>
          <w:szCs w:val="24"/>
        </w:rPr>
        <w:t xml:space="preserve"> </w:t>
      </w:r>
      <w:r w:rsidR="0096090C" w:rsidRPr="00A2772E">
        <w:rPr>
          <w:sz w:val="24"/>
          <w:szCs w:val="24"/>
        </w:rPr>
        <w:t xml:space="preserve">pravo na žalbu ima </w:t>
      </w:r>
      <w:r w:rsidRPr="00A2772E">
        <w:rPr>
          <w:sz w:val="24"/>
          <w:szCs w:val="24"/>
          <w:lang w:val="pt-BR"/>
        </w:rPr>
        <w:t>osoba</w:t>
      </w:r>
      <w:r w:rsidRPr="00A2772E">
        <w:rPr>
          <w:sz w:val="24"/>
          <w:szCs w:val="24"/>
        </w:rPr>
        <w:t xml:space="preserve"> </w:t>
      </w:r>
      <w:r w:rsidR="0096090C" w:rsidRPr="00A2772E">
        <w:rPr>
          <w:sz w:val="24"/>
          <w:szCs w:val="24"/>
        </w:rPr>
        <w:t xml:space="preserve">ovlaštena za zastupanje dužnika po zakonu </w:t>
      </w:r>
      <w:r w:rsidRPr="00A2772E">
        <w:rPr>
          <w:sz w:val="24"/>
          <w:szCs w:val="24"/>
          <w:lang w:val="pl-PL"/>
        </w:rPr>
        <w:t>do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dana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nastupanja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pravnih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posljedica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otvaranja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ste</w:t>
      </w:r>
      <w:r w:rsidRPr="00A2772E">
        <w:rPr>
          <w:sz w:val="24"/>
          <w:szCs w:val="24"/>
        </w:rPr>
        <w:t>č</w:t>
      </w:r>
      <w:r w:rsidRPr="00A2772E">
        <w:rPr>
          <w:sz w:val="24"/>
          <w:szCs w:val="24"/>
          <w:lang w:val="pl-PL"/>
        </w:rPr>
        <w:t>ajnog</w:t>
      </w:r>
      <w:r w:rsidRPr="00A2772E">
        <w:rPr>
          <w:sz w:val="24"/>
          <w:szCs w:val="24"/>
        </w:rPr>
        <w:t xml:space="preserve"> </w:t>
      </w:r>
      <w:r w:rsidRPr="00A2772E">
        <w:rPr>
          <w:sz w:val="24"/>
          <w:szCs w:val="24"/>
          <w:lang w:val="pl-PL"/>
        </w:rPr>
        <w:t>postupka</w:t>
      </w:r>
      <w:r w:rsidR="0096090C" w:rsidRPr="00A2772E">
        <w:rPr>
          <w:sz w:val="24"/>
          <w:szCs w:val="24"/>
          <w:lang w:val="pl-PL"/>
        </w:rPr>
        <w:t xml:space="preserve"> i dužnik pojedinac</w:t>
      </w:r>
      <w:r w:rsidRPr="00A2772E">
        <w:rPr>
          <w:sz w:val="24"/>
          <w:szCs w:val="24"/>
        </w:rPr>
        <w:t>.</w:t>
      </w:r>
    </w:p>
    <w:p w:rsidRDefault="006838BA" w:rsidR="00B81C62" w:rsidRPr="00A2772E">
      <w:pPr>
        <w:jc w:val="both"/>
        <w:rPr>
          <w:sz w:val="24"/>
          <w:szCs w:val="24"/>
          <w:lang w:val="pl-PL"/>
        </w:rPr>
      </w:pPr>
      <w:r w:rsidRPr="00A2772E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A2772E">
      <w:pPr>
        <w:jc w:val="both"/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p w:rsidRDefault="002B0242" w:rsidP="009A3E7E" w:rsidR="002B0242">
      <w:pPr>
        <w:rPr>
          <w:sz w:val="24"/>
          <w:szCs w:val="24"/>
          <w:lang w:val="pl-PL"/>
        </w:rPr>
      </w:pPr>
    </w:p>
    <w:sectPr w:rsidSect="0036713F" w:rsidR="002B0242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B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7B6C0B">
      <w:rPr>
        <w:sz w:val="24"/>
        <w:szCs w:val="24"/>
      </w:rPr>
      <w:t>4057/</w:t>
    </w:r>
    <w:r w:rsidR="00DD3331">
      <w:rPr>
        <w:sz w:val="24"/>
        <w:szCs w:val="24"/>
      </w:rPr>
      <w:t>2016</w:t>
    </w:r>
    <w:r w:rsidR="002B0242">
      <w:rPr>
        <w:sz w:val="24"/>
        <w:szCs w:val="24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D62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0242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7237"/>
    <w:rsid w:val="003853A9"/>
    <w:rsid w:val="00396622"/>
    <w:rsid w:val="003A290E"/>
    <w:rsid w:val="003A4171"/>
    <w:rsid w:val="003A6019"/>
    <w:rsid w:val="003B1A38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3124C"/>
    <w:rsid w:val="00540145"/>
    <w:rsid w:val="00547715"/>
    <w:rsid w:val="0056018D"/>
    <w:rsid w:val="00560ED7"/>
    <w:rsid w:val="0057186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1FA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D2FCF"/>
    <w:rsid w:val="008E0B1B"/>
    <w:rsid w:val="008E3845"/>
    <w:rsid w:val="008E42A5"/>
    <w:rsid w:val="008E4ABA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12FCF"/>
    <w:rsid w:val="00A219BB"/>
    <w:rsid w:val="00A2346B"/>
    <w:rsid w:val="00A2772E"/>
    <w:rsid w:val="00A56D2A"/>
    <w:rsid w:val="00A622BE"/>
    <w:rsid w:val="00A7050F"/>
    <w:rsid w:val="00A70CB0"/>
    <w:rsid w:val="00A80202"/>
    <w:rsid w:val="00A84621"/>
    <w:rsid w:val="00A93AEB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50FEB"/>
    <w:rsid w:val="00B703DE"/>
    <w:rsid w:val="00B81C62"/>
    <w:rsid w:val="00BA3671"/>
    <w:rsid w:val="00BA4B78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35C2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2212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4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B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B7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B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B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A4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B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B7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B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</izvorni_sadrzaj>
    <derivirana_varijabla naziv="DomainObject.Predmet.OstaliListFormated_1">
      <item>Miro Ćalušić</item>
      <item>RH MUP</item>
      <item>FINA</item>
      <item>Sberbank d.d.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</izvorni_sadrzaj>
    <derivirana_varijabla naziv="DomainObject.Predmet.OstaliListNazivFormated_1">
      <item>Miro Ćalušić</item>
      <item>RH MUP</item>
      <item>FINA</item>
      <item>Sberbank d.d.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ADED82-1603-4B39-B2BF-8159E4D4C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6</properties:Pages>
  <properties:Words>1816</properties:Words>
  <properties:Characters>9693</properties:Characters>
  <properties:Lines>242</properties:Lines>
  <properties:Paragraphs>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2018-01-08T13:20:00Z</dcterms:created>
  <dc:creator>Ante</dc:creator>
  <cp:lastModifiedBy>Jadranka Zelić</cp:lastModifiedBy>
  <cp:lastPrinted>2018-01-08T13:20:00Z</cp:lastPrinted>
  <dcterms:modified xmlns:xsi="http://www.w3.org/2001/XMLSchema-instance" xsi:type="dcterms:W3CDTF">2018-01-08T13:21:00Z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