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542A5" w:rsidR="00D36FD8" w:rsidRPr="002A37B5">
        <w:trPr>
          <w:gridAfter w:val="1"/>
          <w:wAfter w:type="dxa" w:w="284"/>
        </w:trPr>
        <w:tc>
          <w:tcPr>
            <w:tcW w:type="dxa" w:w="2943"/>
          </w:tcPr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542A5" w:rsidR="00D36FD8" w:rsidRPr="002A37B5">
        <w:tc>
          <w:tcPr>
            <w:tcW w:type="dxa" w:w="3227"/>
            <w:gridSpan w:val="2"/>
          </w:tcPr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37b34f" w14:paraId="137b34f" w:rsidRDefault="00E022E9" w:rsidP="00281BC7" w:rsidR="00E022E9" w:rsidRPr="00F97395">
      <w:pPr>
        <w15:collapsed w:val="false"/>
        <w:rPr>
          <w:bCs/>
        </w:rPr>
      </w:pPr>
    </w:p>
    <w:p w:rsidRDefault="00EF7C9A" w:rsidP="00EF7C9A" w:rsidR="00EF7C9A" w:rsidRPr="00F97395">
      <w:pPr>
        <w:jc w:val="center"/>
      </w:pPr>
      <w:r w:rsidRPr="00F97395">
        <w:t>R E P U B L I K A   H R V A T S K A</w:t>
      </w:r>
    </w:p>
    <w:p w:rsidRDefault="00281BC7" w:rsidP="00281BC7" w:rsidR="00281BC7" w:rsidRPr="00F97395">
      <w:r w:rsidRPr="00F97395">
        <w:tab/>
      </w:r>
      <w:r w:rsidRPr="00F97395">
        <w:tab/>
      </w:r>
      <w:r w:rsidRPr="00F97395">
        <w:tab/>
      </w:r>
      <w:r w:rsidRPr="00F97395">
        <w:tab/>
      </w:r>
      <w:r w:rsidRPr="00F97395">
        <w:tab/>
      </w:r>
    </w:p>
    <w:p w:rsidRDefault="00281BC7" w:rsidP="00281BC7" w:rsidR="00281BC7" w:rsidRPr="00F97395">
      <w:pPr>
        <w:jc w:val="center"/>
      </w:pPr>
      <w:r w:rsidRPr="00F97395">
        <w:t>R J E Š E N J E</w:t>
      </w:r>
    </w:p>
    <w:p w:rsidRDefault="00281BC7" w:rsidP="00281BC7" w:rsidR="00281BC7" w:rsidRPr="00F97395">
      <w:pPr>
        <w:jc w:val="center"/>
        <w:rPr>
          <w:bCs/>
        </w:rPr>
      </w:pPr>
    </w:p>
    <w:p w:rsidRDefault="00E022E9" w:rsidP="007B06CA" w:rsidR="002D5F98">
      <w:pPr>
        <w:ind w:firstLine="708"/>
        <w:jc w:val="both"/>
      </w:pPr>
      <w:r w:rsidRPr="00F97395">
        <w:rPr>
          <w:bCs/>
        </w:rPr>
        <w:t>Trgovački sud u Zadru</w:t>
      </w:r>
      <w:r w:rsidR="00F019EA" w:rsidRPr="00F97395">
        <w:rPr>
          <w:bCs/>
        </w:rPr>
        <w:t xml:space="preserve">, </w:t>
      </w:r>
      <w:r w:rsidRPr="00F97395">
        <w:rPr>
          <w:bCs/>
        </w:rPr>
        <w:t xml:space="preserve">po sutkinji Ani Markač, postupajući po prijedlogu za otvaranje stečajnog postupka nad </w:t>
      </w:r>
      <w:r w:rsidR="00EF752C" w:rsidRPr="00F97395">
        <w:rPr>
          <w:bCs/>
        </w:rPr>
        <w:t>dužnikom</w:t>
      </w:r>
      <w:r w:rsidR="00D36FD8">
        <w:rPr>
          <w:bCs/>
        </w:rPr>
        <w:t xml:space="preserve"> </w:t>
      </w:r>
      <w:r w:rsidR="00A4344F" w:rsidRPr="00BF79BC">
        <w:t xml:space="preserve">SENZACIJA </w:t>
      </w:r>
      <w:proofErr w:type="spellStart"/>
      <w:r w:rsidR="00A4344F" w:rsidRPr="00BF79BC">
        <w:t>j.d.o.o</w:t>
      </w:r>
      <w:proofErr w:type="spellEnd"/>
      <w:r w:rsidR="00A4344F" w:rsidRPr="00BF79BC">
        <w:t>. za ugostiteljstvo, Zadar, Domovinskog rata 2, OIB: 12149303838</w:t>
      </w:r>
      <w:r w:rsidR="00A024C6">
        <w:t xml:space="preserve">, </w:t>
      </w:r>
      <w:r w:rsidR="000359E0">
        <w:t xml:space="preserve"> dana </w:t>
      </w:r>
      <w:r w:rsidR="00A4344F">
        <w:t xml:space="preserve">23. svibnja </w:t>
      </w:r>
      <w:r w:rsidR="0040175D">
        <w:t>2019</w:t>
      </w:r>
      <w:r w:rsidR="00A024C6">
        <w:t>.</w:t>
      </w:r>
      <w:r w:rsidR="002D5F98" w:rsidRPr="00F97395">
        <w:t xml:space="preserve">, </w:t>
      </w:r>
    </w:p>
    <w:p w:rsidRDefault="00204699" w:rsidP="007B06CA" w:rsidR="00204699" w:rsidRPr="007B06CA">
      <w:pPr>
        <w:ind w:firstLine="708"/>
        <w:jc w:val="both"/>
      </w:pPr>
    </w:p>
    <w:p w:rsidRDefault="00281BC7" w:rsidP="00281BC7" w:rsidR="00281BC7" w:rsidRPr="00F97395">
      <w:pPr>
        <w:jc w:val="center"/>
      </w:pPr>
      <w:r w:rsidRPr="00F97395">
        <w:t>r i j e š i o   j e</w:t>
      </w:r>
    </w:p>
    <w:p w:rsidRDefault="00751935" w:rsidP="00751935" w:rsidR="00751935" w:rsidRPr="00F97395">
      <w:pPr>
        <w:jc w:val="both"/>
        <w:rPr>
          <w:bCs/>
        </w:rPr>
      </w:pPr>
    </w:p>
    <w:p w:rsidRDefault="0009234B" w:rsidP="00EF752C" w:rsidR="0009234B" w:rsidRPr="00445E9A">
      <w:pPr>
        <w:jc w:val="both"/>
        <w:rPr>
          <w:color w:val="FF0000"/>
        </w:rPr>
      </w:pPr>
      <w:r w:rsidRPr="00132820">
        <w:rPr>
          <w:bCs/>
        </w:rPr>
        <w:t>1.</w:t>
      </w:r>
      <w:r w:rsidRPr="00132820">
        <w:rPr>
          <w:bCs/>
        </w:rPr>
        <w:tab/>
      </w:r>
      <w:r w:rsidR="00A4344F">
        <w:rPr>
          <w:sz w:val="22"/>
          <w:szCs w:val="22"/>
        </w:rPr>
        <w:t>Željko Vrkić iz</w:t>
      </w:r>
      <w:r w:rsidR="00A4344F" w:rsidRPr="00CF328C">
        <w:rPr>
          <w:sz w:val="22"/>
          <w:szCs w:val="22"/>
        </w:rPr>
        <w:t xml:space="preserve"> Zad</w:t>
      </w:r>
      <w:r w:rsidR="00A4344F">
        <w:rPr>
          <w:sz w:val="22"/>
          <w:szCs w:val="22"/>
        </w:rPr>
        <w:t>ra</w:t>
      </w:r>
      <w:r w:rsidR="00A4344F" w:rsidRPr="00CF328C">
        <w:rPr>
          <w:sz w:val="22"/>
          <w:szCs w:val="22"/>
        </w:rPr>
        <w:t>, Ante Starčevića 25a, OIB: 11055072755</w:t>
      </w:r>
      <w:r w:rsidR="00445E9A">
        <w:t xml:space="preserve">, </w:t>
      </w:r>
      <w:r w:rsidR="00EA2C61" w:rsidRPr="00132820">
        <w:t xml:space="preserve">imenuje se </w:t>
      </w:r>
      <w:r w:rsidR="00281BC7" w:rsidRPr="00132820">
        <w:rPr>
          <w:bCs/>
        </w:rPr>
        <w:t>za privremenog stečajnog upravitelja nad</w:t>
      </w:r>
      <w:r w:rsidR="004F1515" w:rsidRPr="00132820">
        <w:rPr>
          <w:bCs/>
        </w:rPr>
        <w:t xml:space="preserve"> </w:t>
      </w:r>
      <w:r w:rsidR="00EF752C" w:rsidRPr="00132820">
        <w:rPr>
          <w:bCs/>
        </w:rPr>
        <w:t xml:space="preserve">dužnikom </w:t>
      </w:r>
      <w:r w:rsidR="00A4344F" w:rsidRPr="00BF79BC">
        <w:t xml:space="preserve">SENZACIJA </w:t>
      </w:r>
      <w:proofErr w:type="spellStart"/>
      <w:r w:rsidR="00A4344F" w:rsidRPr="00BF79BC">
        <w:t>j.d.o.o</w:t>
      </w:r>
      <w:proofErr w:type="spellEnd"/>
      <w:r w:rsidR="00A4344F" w:rsidRPr="00BF79BC">
        <w:t xml:space="preserve">. za ugostiteljstvo, </w:t>
      </w:r>
      <w:r w:rsidR="00A4344F">
        <w:t>Zadar, Domovinskog rata 2, OIB:</w:t>
      </w:r>
      <w:r w:rsidR="00A4344F" w:rsidRPr="00BF79BC">
        <w:t>12149303838</w:t>
      </w:r>
      <w:r w:rsidR="000359E0">
        <w:t>.</w:t>
      </w:r>
    </w:p>
    <w:p w:rsidRDefault="00022AA2" w:rsidP="00022AA2" w:rsidR="00022AA2" w:rsidRPr="00132820">
      <w:pPr>
        <w:jc w:val="both"/>
        <w:rPr>
          <w:bCs/>
        </w:rPr>
      </w:pPr>
    </w:p>
    <w:p w:rsidRDefault="00751935" w:rsidP="006C64F6" w:rsidR="006A6847" w:rsidRPr="006C64F6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32820">
        <w:rPr>
          <w:bCs/>
        </w:rPr>
        <w:t>2.</w:t>
      </w:r>
      <w:r w:rsidRPr="00132820">
        <w:rPr>
          <w:bCs/>
        </w:rPr>
        <w:tab/>
      </w:r>
      <w:r w:rsidR="006C64F6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6C64F6">
        <w:rPr>
          <w:rFonts w:cstheme="majorBidi" w:hAnsiTheme="majorBidi" w:asciiTheme="majorBidi"/>
          <w:bCs/>
        </w:rPr>
        <w:t xml:space="preserve">iti troškovi postupka i </w:t>
      </w:r>
      <w:r w:rsidR="006C64F6" w:rsidRPr="00D268F5">
        <w:rPr>
          <w:rFonts w:cstheme="majorBidi" w:hAnsiTheme="majorBidi" w:asciiTheme="majorBidi"/>
          <w:bCs/>
        </w:rPr>
        <w:t>vjerovnici.</w:t>
      </w:r>
    </w:p>
    <w:p w:rsidRDefault="006A6847" w:rsidP="006A6847" w:rsidR="006A6847" w:rsidRPr="00132820">
      <w:pPr>
        <w:pStyle w:val="Odlomakpopisa"/>
        <w:rPr>
          <w:bCs/>
        </w:rPr>
      </w:pPr>
    </w:p>
    <w:p w:rsidRDefault="00751935" w:rsidP="002A6DDA" w:rsidR="00EB3FAB" w:rsidRPr="00132820">
      <w:pPr>
        <w:jc w:val="both"/>
        <w:rPr>
          <w:bCs/>
        </w:rPr>
      </w:pPr>
      <w:r w:rsidRPr="00132820">
        <w:rPr>
          <w:bCs/>
        </w:rPr>
        <w:t>3.</w:t>
      </w:r>
      <w:r w:rsidRPr="00132820">
        <w:rPr>
          <w:bCs/>
        </w:rPr>
        <w:tab/>
      </w:r>
      <w:r w:rsidR="006A6847" w:rsidRPr="00132820">
        <w:rPr>
          <w:bCs/>
        </w:rPr>
        <w:t xml:space="preserve">Privremeni stečajni upravitelj dužan je svoje izvješće dostaviti sudu u roku od </w:t>
      </w:r>
      <w:r w:rsidR="0009234B" w:rsidRPr="00132820">
        <w:rPr>
          <w:bCs/>
        </w:rPr>
        <w:t>3</w:t>
      </w:r>
      <w:r w:rsidR="00725F31" w:rsidRPr="00132820">
        <w:rPr>
          <w:bCs/>
        </w:rPr>
        <w:t>0</w:t>
      </w:r>
      <w:r w:rsidR="006A6847" w:rsidRPr="00132820">
        <w:rPr>
          <w:bCs/>
        </w:rPr>
        <w:t xml:space="preserve"> </w:t>
      </w:r>
      <w:r w:rsidR="006C64F6">
        <w:rPr>
          <w:bCs/>
        </w:rPr>
        <w:t xml:space="preserve">(trideset) </w:t>
      </w:r>
      <w:r w:rsidR="006A6847" w:rsidRPr="00132820">
        <w:rPr>
          <w:bCs/>
        </w:rPr>
        <w:t xml:space="preserve">dana.  </w:t>
      </w:r>
    </w:p>
    <w:p w:rsidRDefault="002D5F98" w:rsidP="002A6DDA" w:rsidR="002D5F98" w:rsidRPr="00132820">
      <w:pPr>
        <w:jc w:val="both"/>
        <w:rPr>
          <w:bCs/>
        </w:rPr>
      </w:pPr>
    </w:p>
    <w:p w:rsidRDefault="00281BC7" w:rsidP="00C30170" w:rsidR="00281BC7">
      <w:pPr>
        <w:jc w:val="center"/>
        <w:rPr>
          <w:bCs/>
        </w:rPr>
      </w:pPr>
      <w:r w:rsidRPr="00132820">
        <w:rPr>
          <w:bCs/>
        </w:rPr>
        <w:t>Obrazloženje</w:t>
      </w:r>
      <w:r w:rsidRPr="00132820">
        <w:rPr>
          <w:bCs/>
        </w:rPr>
        <w:tab/>
      </w:r>
    </w:p>
    <w:p w:rsidRDefault="001E10A6" w:rsidP="00C30170" w:rsidR="001E10A6" w:rsidRPr="00132820">
      <w:pPr>
        <w:jc w:val="center"/>
        <w:rPr>
          <w:bCs/>
        </w:rPr>
      </w:pPr>
    </w:p>
    <w:p w:rsidRDefault="001E10A6" w:rsidP="0040175D" w:rsidR="000359E0">
      <w:pPr>
        <w:ind w:firstLine="708"/>
        <w:jc w:val="both"/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="00A4344F" w:rsidRPr="00BF79BC">
        <w:t xml:space="preserve">SENZACIJA </w:t>
      </w:r>
      <w:proofErr w:type="spellStart"/>
      <w:r w:rsidR="00A4344F" w:rsidRPr="00BF79BC">
        <w:t>j.d.o.o</w:t>
      </w:r>
      <w:proofErr w:type="spellEnd"/>
      <w:r w:rsidR="00A4344F" w:rsidRPr="00BF79BC">
        <w:t>. za ugostiteljstvo, Zadar, Domovinskog rata 2, OIB: 12149303838</w:t>
      </w:r>
      <w:r w:rsidR="000359E0">
        <w:t>.</w:t>
      </w:r>
    </w:p>
    <w:p w:rsidRDefault="00204699" w:rsidP="00204699" w:rsidR="00204699">
      <w:pPr>
        <w:ind w:firstLine="708"/>
        <w:jc w:val="both"/>
        <w:rPr>
          <w:bCs/>
        </w:rPr>
      </w:pPr>
    </w:p>
    <w:p w:rsidRDefault="00204699" w:rsidP="00204699" w:rsidR="000359E0" w:rsidRPr="00204699">
      <w:pPr>
        <w:ind w:firstLine="708"/>
        <w:jc w:val="both"/>
        <w:rPr>
          <w:bCs/>
        </w:rPr>
      </w:pPr>
      <w:r w:rsidRPr="00D268F5">
        <w:rPr>
          <w:bCs/>
        </w:rPr>
        <w:t xml:space="preserve">Postupak je inicirala Republika Hrvatska, Ministarstvo financija, Područni ured </w:t>
      </w:r>
      <w:r w:rsidR="00A4344F">
        <w:rPr>
          <w:bCs/>
        </w:rPr>
        <w:t>Zadar</w:t>
      </w:r>
      <w:r w:rsidRPr="00D268F5">
        <w:rPr>
          <w:bCs/>
        </w:rPr>
        <w:t>, prijedlogom za pokretanje stečajnog postupka, s time da je prethodno od strane Financijsk</w:t>
      </w:r>
      <w:r>
        <w:rPr>
          <w:bCs/>
        </w:rPr>
        <w:t>e</w:t>
      </w:r>
      <w:r w:rsidRPr="00D268F5">
        <w:rPr>
          <w:bCs/>
        </w:rPr>
        <w:t xml:space="preserve"> agencije bi</w:t>
      </w:r>
      <w:r>
        <w:rPr>
          <w:bCs/>
        </w:rPr>
        <w:t>o</w:t>
      </w:r>
      <w:r w:rsidRPr="00D268F5">
        <w:rPr>
          <w:bCs/>
        </w:rPr>
        <w:t xml:space="preserve"> podnesen zahtjev za provedbu skraćenog stečajnog postupka, koji postupak je ovaj sud obustavio rješenjem poslovni broj St-</w:t>
      </w:r>
      <w:r w:rsidR="00A4344F">
        <w:rPr>
          <w:bCs/>
        </w:rPr>
        <w:t>357/2018-8</w:t>
      </w:r>
      <w:r>
        <w:rPr>
          <w:bCs/>
        </w:rPr>
        <w:t xml:space="preserve"> od </w:t>
      </w:r>
      <w:r w:rsidR="00A4344F">
        <w:rPr>
          <w:bCs/>
        </w:rPr>
        <w:t>4. veljače</w:t>
      </w:r>
      <w:r w:rsidR="0096097E">
        <w:rPr>
          <w:bCs/>
        </w:rPr>
        <w:t xml:space="preserve"> 2019</w:t>
      </w:r>
      <w:r>
        <w:rPr>
          <w:bCs/>
        </w:rPr>
        <w:t xml:space="preserve">. </w:t>
      </w:r>
      <w:r w:rsidRPr="00D268F5">
        <w:rPr>
          <w:bCs/>
        </w:rPr>
        <w:t xml:space="preserve">sukladno odredbi čl. 433. u </w:t>
      </w:r>
      <w:r>
        <w:rPr>
          <w:bCs/>
        </w:rPr>
        <w:t xml:space="preserve">svezi čl. 431. Stečajnog zakona </w:t>
      </w:r>
      <w:r w:rsidRPr="00D268F5">
        <w:rPr>
          <w:bCs/>
        </w:rPr>
        <w:t>(Narodne novine br. 71/2015 i 104/2017)</w:t>
      </w:r>
      <w:r>
        <w:rPr>
          <w:bCs/>
        </w:rPr>
        <w:t xml:space="preserve">. Predmetno rješenje postalo je pravomoćno </w:t>
      </w:r>
      <w:r w:rsidR="00A4344F">
        <w:rPr>
          <w:bCs/>
        </w:rPr>
        <w:t>21. veljače</w:t>
      </w:r>
      <w:r w:rsidR="0096097E">
        <w:rPr>
          <w:bCs/>
        </w:rPr>
        <w:t xml:space="preserve"> 2019.</w:t>
      </w:r>
      <w:r>
        <w:rPr>
          <w:bCs/>
        </w:rPr>
        <w:t xml:space="preserve"> </w:t>
      </w:r>
    </w:p>
    <w:p w:rsidRDefault="003E0535" w:rsidP="0040175D" w:rsidR="0020469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</w:p>
    <w:p w:rsidRDefault="00204699" w:rsidP="0040175D" w:rsidR="003E0535" w:rsidRPr="0040175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1E10A6" w:rsidRPr="00D268F5">
        <w:rPr>
          <w:rFonts w:cstheme="majorBidi" w:hAnsiTheme="majorBidi" w:asciiTheme="majorBidi"/>
          <w:bCs/>
        </w:rPr>
        <w:t>Na ročište za utvrđivanje uvjeta za otvaranje stečajnog postupka zastupni</w:t>
      </w:r>
      <w:r w:rsidR="000359E0">
        <w:rPr>
          <w:rFonts w:cstheme="majorBidi" w:hAnsiTheme="majorBidi" w:asciiTheme="majorBidi"/>
          <w:bCs/>
        </w:rPr>
        <w:t>k</w:t>
      </w:r>
      <w:r w:rsidR="001E10A6" w:rsidRPr="00D268F5">
        <w:rPr>
          <w:rFonts w:cstheme="majorBidi" w:hAnsiTheme="majorBidi" w:asciiTheme="majorBidi"/>
          <w:bCs/>
        </w:rPr>
        <w:t xml:space="preserve"> dužnika po zakonu </w:t>
      </w:r>
      <w:r w:rsidR="00A4344F">
        <w:rPr>
          <w:rFonts w:cstheme="majorBidi" w:hAnsiTheme="majorBidi" w:asciiTheme="majorBidi"/>
          <w:bCs/>
        </w:rPr>
        <w:t xml:space="preserve">koji prema navodima PU Zadarske, II. policijske postaje živi i radi u Švicarskoj, </w:t>
      </w:r>
      <w:r w:rsidR="000359E0">
        <w:rPr>
          <w:rFonts w:cstheme="majorBidi" w:hAnsiTheme="majorBidi" w:asciiTheme="majorBidi"/>
          <w:bCs/>
        </w:rPr>
        <w:t xml:space="preserve">nije </w:t>
      </w:r>
      <w:r w:rsidR="001E10A6" w:rsidRPr="00D268F5">
        <w:rPr>
          <w:rFonts w:cstheme="majorBidi" w:hAnsiTheme="majorBidi" w:asciiTheme="majorBidi"/>
          <w:bCs/>
        </w:rPr>
        <w:t>pristupi</w:t>
      </w:r>
      <w:r w:rsidR="000359E0">
        <w:rPr>
          <w:rFonts w:cstheme="majorBidi" w:hAnsiTheme="majorBidi" w:asciiTheme="majorBidi"/>
          <w:bCs/>
        </w:rPr>
        <w:t>o</w:t>
      </w:r>
      <w:r w:rsidR="001E10A6" w:rsidRPr="00D268F5">
        <w:rPr>
          <w:rFonts w:cstheme="majorBidi" w:hAnsiTheme="majorBidi" w:asciiTheme="majorBidi"/>
          <w:bCs/>
        </w:rPr>
        <w:t>.</w:t>
      </w:r>
      <w:r w:rsidR="006C64F6">
        <w:rPr>
          <w:rFonts w:cstheme="majorBidi" w:hAnsiTheme="majorBidi" w:asciiTheme="majorBidi"/>
          <w:bCs/>
        </w:rPr>
        <w:t xml:space="preserve"> </w:t>
      </w:r>
      <w:r w:rsidR="001E10A6" w:rsidRPr="00D268F5">
        <w:rPr>
          <w:bCs/>
        </w:rPr>
        <w:t>Sukladno čl. 119. Stečajnog zakona (Narodne novine br. 71/2015 i 1</w:t>
      </w:r>
      <w:r w:rsidR="000359E0">
        <w:rPr>
          <w:bCs/>
        </w:rPr>
        <w:t xml:space="preserve">04/2017), u konkretnom slučaju </w:t>
      </w:r>
      <w:r w:rsidR="001E10A6" w:rsidRPr="00D268F5">
        <w:rPr>
          <w:bCs/>
        </w:rPr>
        <w:t>imenovan je privremeni stečajni upravitelj koji će ispitati ima li stečajni dužnik imovine kojom bi se mogli pokriti troškovi postupka i vjerovnici.</w:t>
      </w:r>
    </w:p>
    <w:p w:rsidRDefault="00204699" w:rsidP="0040175D" w:rsidR="00204699">
      <w:pPr>
        <w:ind w:firstLine="708"/>
        <w:jc w:val="both"/>
      </w:pPr>
    </w:p>
    <w:p w:rsidRDefault="003E0535" w:rsidP="0040175D" w:rsidR="003E0535" w:rsidRPr="0040175D">
      <w:pPr>
        <w:ind w:firstLine="708"/>
        <w:jc w:val="both"/>
      </w:pPr>
      <w:r w:rsidRPr="00D268F5">
        <w:t>Sukladno članku 84. st. 1., a u svezi čl. 119. Stečajnog zakona izvršen je automatski izbor pr</w:t>
      </w:r>
      <w:r w:rsidR="0040175D">
        <w:t>ivremenog stečajnog upravitelja.</w:t>
      </w:r>
    </w:p>
    <w:p w:rsidRDefault="003E0535" w:rsidP="00B915C8" w:rsidR="00204699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</w:p>
    <w:p w:rsidRDefault="00204699" w:rsidP="00B915C8" w:rsidR="007B06CA">
      <w:pPr>
        <w:tabs>
          <w:tab w:pos="709" w:val="left"/>
        </w:tabs>
        <w:jc w:val="both"/>
        <w:rPr>
          <w:bCs/>
        </w:rPr>
      </w:pPr>
      <w:r>
        <w:rPr>
          <w:bCs/>
        </w:rPr>
        <w:lastRenderedPageBreak/>
        <w:tab/>
      </w:r>
      <w:r w:rsidR="003E0535" w:rsidRPr="00D268F5">
        <w:rPr>
          <w:bCs/>
        </w:rPr>
        <w:t>Privremeni stečajni upravitelj dužan je svoje izvješće dostaviti sudu u roku od 30 dana.</w:t>
      </w:r>
    </w:p>
    <w:p w:rsidRDefault="00204699" w:rsidP="00B915C8" w:rsidR="00204699">
      <w:pPr>
        <w:tabs>
          <w:tab w:pos="709" w:val="left"/>
        </w:tabs>
        <w:jc w:val="both"/>
        <w:rPr>
          <w:bCs/>
        </w:rPr>
      </w:pPr>
      <w:r>
        <w:rPr>
          <w:bCs/>
        </w:rPr>
        <w:tab/>
        <w:t xml:space="preserve">Slijedom navedenog odlučeno je kao u izreci ovog rješenja. </w:t>
      </w:r>
    </w:p>
    <w:p w:rsidRDefault="003E0535" w:rsidP="003E0535" w:rsidR="003E0535" w:rsidRPr="00D268F5">
      <w:pPr>
        <w:jc w:val="both"/>
        <w:rPr>
          <w:rFonts w:cstheme="majorBidi" w:hAnsiTheme="majorBidi" w:asciiTheme="majorBidi"/>
        </w:rPr>
      </w:pPr>
    </w:p>
    <w:p w:rsidRDefault="003E0535" w:rsidP="003E0535" w:rsidR="003E0535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U Zadru </w:t>
      </w:r>
      <w:r w:rsidR="00A4344F">
        <w:rPr>
          <w:rFonts w:cstheme="majorBidi" w:hAnsiTheme="majorBidi" w:asciiTheme="majorBidi"/>
          <w:bCs/>
        </w:rPr>
        <w:t>23. svibnja</w:t>
      </w:r>
      <w:r w:rsidR="000359E0">
        <w:rPr>
          <w:rFonts w:cstheme="majorBidi" w:hAnsiTheme="majorBidi" w:asciiTheme="majorBidi"/>
          <w:bCs/>
        </w:rPr>
        <w:t xml:space="preserve"> 2019. </w:t>
      </w:r>
      <w:r w:rsidRPr="00D268F5">
        <w:rPr>
          <w:rFonts w:cstheme="majorBidi" w:hAnsiTheme="majorBidi" w:asciiTheme="majorBidi"/>
          <w:bCs/>
        </w:rPr>
        <w:t xml:space="preserve">   </w:t>
      </w:r>
    </w:p>
    <w:p w:rsidRDefault="00DD6E77" w:rsidP="00DD6E77" w:rsidR="00DD6E77" w:rsidRPr="00132820">
      <w:pPr>
        <w:rPr>
          <w:bCs/>
        </w:rPr>
      </w:pPr>
    </w:p>
    <w:p w:rsidRDefault="007B06CA" w:rsidP="005E1B92" w:rsidR="007B06CA" w:rsidRPr="006F3E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7B06CA" w:rsidP="005E1B92" w:rsidR="007B06CA" w:rsidRPr="006F3E15">
      <w:pPr>
        <w:jc w:val="right"/>
      </w:pP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 w:rsidR="00204699">
        <w:t xml:space="preserve"> </w:t>
      </w:r>
      <w:r w:rsidR="005E1B92">
        <w:t>Ana Markač</w:t>
      </w:r>
    </w:p>
    <w:p w:rsidRDefault="007B06CA" w:rsidP="007B06CA" w:rsidR="007B06CA" w:rsidRPr="006F3E15"/>
    <w:p w:rsidRDefault="007B06CA" w:rsidP="007B06CA" w:rsidR="007B06CA">
      <w:pPr>
        <w:rPr>
          <w:szCs w:val="22"/>
        </w:rPr>
      </w:pPr>
    </w:p>
    <w:p w:rsidRDefault="007B06CA" w:rsidP="007B06CA" w:rsidR="007B06CA">
      <w:pPr>
        <w:rPr>
          <w:szCs w:val="22"/>
        </w:rPr>
      </w:pPr>
    </w:p>
    <w:p w:rsidRDefault="008F3AD6" w:rsidP="00CF328C" w:rsidR="008F3AD6" w:rsidRPr="00132820">
      <w:pPr>
        <w:rPr>
          <w:bCs/>
        </w:rPr>
      </w:pPr>
      <w:r w:rsidRPr="00132820">
        <w:rPr>
          <w:bCs/>
        </w:rPr>
        <w:t>POUKA O PRAVNOM LIJEKU</w:t>
      </w:r>
    </w:p>
    <w:p w:rsidRDefault="00CF328C" w:rsidP="00B54808" w:rsidR="00125DCE" w:rsidRPr="00132820">
      <w:pPr>
        <w:jc w:val="both"/>
        <w:rPr>
          <w:bCs/>
        </w:rPr>
      </w:pPr>
      <w:r w:rsidRPr="00132820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32820">
          <w:rPr>
            <w:bCs/>
          </w:rPr>
          <w:t>12. st</w:t>
        </w:r>
      </w:smartTag>
      <w:r w:rsidRPr="00132820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32820">
          <w:rPr>
            <w:bCs/>
          </w:rPr>
          <w:t>19. st</w:t>
        </w:r>
      </w:smartTag>
      <w:r w:rsidRPr="00132820">
        <w:rPr>
          <w:bCs/>
        </w:rPr>
        <w:t>. 1. i 2. SZ-a). Žalba se podnosi ovom sudu u 2 (dva) istovjetna primjerka, a o žalbi odlučuje Visoki trgovački sud Republike Hrvatske.</w:t>
      </w:r>
    </w:p>
    <w:p w:rsidRDefault="00FA25EF" w:rsidP="008F3AD6" w:rsidR="00FA25EF" w:rsidRPr="00132820">
      <w:pPr>
        <w:rPr>
          <w:bCs/>
        </w:rPr>
      </w:pPr>
    </w:p>
    <w:p w:rsidRDefault="007B06CA" w:rsidP="008F3AD6" w:rsidR="007B06CA">
      <w:pPr>
        <w:rPr>
          <w:bCs/>
        </w:rPr>
      </w:pPr>
    </w:p>
    <w:p w:rsidRDefault="008F3AD6" w:rsidP="008F3AD6" w:rsidR="008F3AD6" w:rsidRPr="00132820">
      <w:pPr>
        <w:rPr>
          <w:bCs/>
        </w:rPr>
      </w:pPr>
      <w:r w:rsidRPr="00132820">
        <w:rPr>
          <w:bCs/>
        </w:rPr>
        <w:t xml:space="preserve">Dostaviti : </w:t>
      </w:r>
    </w:p>
    <w:p w:rsidRDefault="008F3AD6" w:rsidP="008F3AD6" w:rsidR="003E0535">
      <w:pPr>
        <w:numPr>
          <w:ilvl w:val="0"/>
          <w:numId w:val="1"/>
        </w:numPr>
        <w:rPr>
          <w:bCs/>
        </w:rPr>
      </w:pPr>
      <w:r w:rsidRPr="003E0535">
        <w:rPr>
          <w:bCs/>
        </w:rPr>
        <w:t>Privremeno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stečajno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upravitelj</w:t>
      </w:r>
      <w:r w:rsidR="003E0535" w:rsidRPr="003E0535">
        <w:rPr>
          <w:bCs/>
        </w:rPr>
        <w:t>u</w:t>
      </w:r>
      <w:r w:rsidRPr="003E0535">
        <w:rPr>
          <w:bCs/>
        </w:rPr>
        <w:t xml:space="preserve"> uz izjavu i potvrdu o imenovanju</w:t>
      </w:r>
      <w:r w:rsidR="006C4A82" w:rsidRPr="003E0535">
        <w:rPr>
          <w:bCs/>
        </w:rPr>
        <w:t xml:space="preserve">, </w:t>
      </w:r>
    </w:p>
    <w:p w:rsidRDefault="003024D4" w:rsidP="00BB4F73" w:rsidR="00BB4F73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>e-</w:t>
      </w:r>
      <w:r w:rsidR="003E0535">
        <w:rPr>
          <w:bCs/>
        </w:rPr>
        <w:t>O</w:t>
      </w:r>
      <w:r w:rsidR="008F3AD6" w:rsidRPr="00132820">
        <w:rPr>
          <w:bCs/>
        </w:rPr>
        <w:t>glasna ploča</w:t>
      </w:r>
      <w:r w:rsidR="003E0535">
        <w:rPr>
          <w:bCs/>
        </w:rPr>
        <w:t xml:space="preserve"> sudova </w:t>
      </w:r>
    </w:p>
    <w:p w:rsidRDefault="00C30170" w:rsidP="00BB4F73" w:rsidR="00C30170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sudskom registru </w:t>
      </w:r>
    </w:p>
    <w:p w:rsidRDefault="008F3AD6" w:rsidP="009068CC" w:rsidR="00842CEB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u spis      </w:t>
      </w:r>
    </w:p>
    <w:sectPr w:rsidSect="006C64F6" w:rsidR="00842CEB" w:rsidRPr="00132820">
      <w:headerReference w:type="default" r:id="rId10"/>
      <w:headerReference w:type="first" r:id="rId11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204699" w:rsidR="0020469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A4344F">
      <w:rPr>
        <w:sz w:val="22"/>
        <w:szCs w:val="22"/>
      </w:rPr>
      <w:t>74/2019-22</w:t>
    </w:r>
  </w:p>
  <w:p w:rsidRDefault="009C0FF2" w:rsidP="00B915C8" w:rsidR="009C0FF2" w:rsidRPr="00132820">
    <w:pPr>
      <w:pStyle w:val="Zaglavlje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A4344F">
      <w:rPr>
        <w:sz w:val="22"/>
        <w:szCs w:val="22"/>
      </w:rPr>
      <w:t>74/2019-22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81BC7"/>
    <w:rsid w:val="0000401B"/>
    <w:rsid w:val="00022AA2"/>
    <w:rsid w:val="00026411"/>
    <w:rsid w:val="000359E0"/>
    <w:rsid w:val="00067929"/>
    <w:rsid w:val="00077BD9"/>
    <w:rsid w:val="0008053D"/>
    <w:rsid w:val="0009234B"/>
    <w:rsid w:val="00125DCE"/>
    <w:rsid w:val="001276FA"/>
    <w:rsid w:val="0013102B"/>
    <w:rsid w:val="00132820"/>
    <w:rsid w:val="001573B3"/>
    <w:rsid w:val="001608CB"/>
    <w:rsid w:val="0016550F"/>
    <w:rsid w:val="001840A0"/>
    <w:rsid w:val="00197F64"/>
    <w:rsid w:val="001A363B"/>
    <w:rsid w:val="001C062E"/>
    <w:rsid w:val="001C347E"/>
    <w:rsid w:val="001E10A6"/>
    <w:rsid w:val="00204699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52AA3"/>
    <w:rsid w:val="003911B0"/>
    <w:rsid w:val="003C6DA5"/>
    <w:rsid w:val="003E0535"/>
    <w:rsid w:val="0040175D"/>
    <w:rsid w:val="00406BA2"/>
    <w:rsid w:val="00445E9A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E1B92"/>
    <w:rsid w:val="006325DF"/>
    <w:rsid w:val="00665069"/>
    <w:rsid w:val="006A0BBF"/>
    <w:rsid w:val="006A6847"/>
    <w:rsid w:val="006C41AA"/>
    <w:rsid w:val="006C4A82"/>
    <w:rsid w:val="006C64F6"/>
    <w:rsid w:val="006E5E65"/>
    <w:rsid w:val="007002A2"/>
    <w:rsid w:val="00725F31"/>
    <w:rsid w:val="0074396A"/>
    <w:rsid w:val="00751935"/>
    <w:rsid w:val="00766A92"/>
    <w:rsid w:val="007B06CA"/>
    <w:rsid w:val="007B6657"/>
    <w:rsid w:val="007C75BF"/>
    <w:rsid w:val="007E7D17"/>
    <w:rsid w:val="007F26FC"/>
    <w:rsid w:val="008355C0"/>
    <w:rsid w:val="008355DC"/>
    <w:rsid w:val="00842CEB"/>
    <w:rsid w:val="008D1696"/>
    <w:rsid w:val="008E38E5"/>
    <w:rsid w:val="008F03DE"/>
    <w:rsid w:val="008F3AD6"/>
    <w:rsid w:val="00901D45"/>
    <w:rsid w:val="009068CC"/>
    <w:rsid w:val="00912922"/>
    <w:rsid w:val="00930EE4"/>
    <w:rsid w:val="0096097E"/>
    <w:rsid w:val="009B4456"/>
    <w:rsid w:val="009C0FF2"/>
    <w:rsid w:val="009D7950"/>
    <w:rsid w:val="009F62F2"/>
    <w:rsid w:val="00A024C6"/>
    <w:rsid w:val="00A4344F"/>
    <w:rsid w:val="00A5292A"/>
    <w:rsid w:val="00B12457"/>
    <w:rsid w:val="00B310F0"/>
    <w:rsid w:val="00B54808"/>
    <w:rsid w:val="00B915C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3A54"/>
    <w:rsid w:val="00D3085E"/>
    <w:rsid w:val="00D36FD8"/>
    <w:rsid w:val="00D61B7B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35909"/>
    <w:rsid w:val="00F97395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  <w15:docId w15:val="{8715CB3E-06EB-4B29-B0ED-939E44BBB6A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D36FD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0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8C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08C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08C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08C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65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St-74/2019</izvorni_sadrzaj>
    <derivirana_varijabla naziv="DomainObject.Predmet.OznakaBroj_1">St-74/2019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SENZACIJA j.d.o.o. za ugostiteljstvo</izvorni_sadrzaj>
    <derivirana_varijabla naziv="DomainObject.Predmet.ProtustrankaFormated_1">  SENZACIJA j.d.o.o. za ugostiteljstvo</derivirana_varijabla>
  </DomainObject.Predmet.ProtustrankaFormated>
  <DomainObject.Predmet.ProtustrankaFormatedOIB>
    <izvorni_sadrzaj>  SENZACIJA j.d.o.o. za ugostiteljstvo, OIB 12149303838</izvorni_sadrzaj>
    <derivirana_varijabla naziv="DomainObject.Predmet.ProtustrankaFormatedOIB_1">  SENZACIJA j.d.o.o. za ugostiteljstvo, OIB 12149303838</derivirana_varijabla>
  </DomainObject.Predmet.ProtustrankaFormatedOIB>
  <DomainObject.Predmet.ProtustrankaFormatedWithAdress>
    <izvorni_sadrzaj> SENZACIJA j.d.o.o. za ugostiteljstvo, Domovinskog rata 2, 23000 Zadar</izvorni_sadrzaj>
    <derivirana_varijabla naziv="DomainObject.Predmet.ProtustrankaFormatedWithAdress_1"> SENZACIJA j.d.o.o. za ugostiteljstvo, Domovinskog rata 2, 23000 Zadar</derivirana_varijabla>
  </DomainObject.Predmet.ProtustrankaFormatedWithAdress>
  <DomainObject.Predmet.ProtustrankaFormatedWithAdressOIB>
    <izvorni_sadrzaj> SENZACIJA j.d.o.o. za ugostiteljstvo, OIB 12149303838, Domovinskog rata 2, 23000 Zadar</izvorni_sadrzaj>
    <derivirana_varijabla naziv="DomainObject.Predmet.ProtustrankaFormatedWithAdressOIB_1"> SENZACIJA j.d.o.o. za ugostiteljstvo, OIB 12149303838, Domovinskog rata 2, 23000 Zadar</derivirana_varijabla>
  </DomainObject.Predmet.ProtustrankaFormatedWithAdressOIB>
  <DomainObject.Predmet.ProtustrankaWithAdress>
    <izvorni_sadrzaj>SENZACIJA j.d.o.o. za ugostiteljstvo Domovinskog rata 2, 23000 Zadar</izvorni_sadrzaj>
    <derivirana_varijabla naziv="DomainObject.Predmet.ProtustrankaWithAdress_1">SENZACIJA j.d.o.o. za ugostiteljstvo Domovinskog rata 2, 23000 Zadar</derivirana_varijabla>
  </DomainObject.Predmet.ProtustrankaWithAdress>
  <DomainObject.Predmet.ProtustrankaWithAdressOIB>
    <izvorni_sadrzaj>SENZACIJA j.d.o.o. za ugostiteljstvo, OIB 12149303838, Domovinskog rata 2, 23000 Zadar</izvorni_sadrzaj>
    <derivirana_varijabla naziv="DomainObject.Predmet.ProtustrankaWithAdressOIB_1">SENZACIJA j.d.o.o. za ugostiteljstvo, OIB 12149303838, Domovinskog rata 2, 23000 Zadar</derivirana_varijabla>
  </DomainObject.Predmet.ProtustrankaWithAdressOIB>
  <DomainObject.Predmet.ProtustrankaNazivFormated>
    <izvorni_sadrzaj>SENZACIJA j.d.o.o. za ugostiteljstvo</izvorni_sadrzaj>
    <derivirana_varijabla naziv="DomainObject.Predmet.ProtustrankaNazivFormated_1">SENZACIJA j.d.o.o. za ugostiteljstvo</derivirana_varijabla>
  </DomainObject.Predmet.ProtustrankaNazivFormated>
  <DomainObject.Predmet.ProtustrankaNazivFormatedOIB>
    <izvorni_sadrzaj>SENZACIJA j.d.o.o. za ugostiteljstvo, OIB 12149303838</izvorni_sadrzaj>
    <derivirana_varijabla naziv="DomainObject.Predmet.ProtustrankaNazivFormatedOIB_1">SENZACIJA j.d.o.o. za ugostiteljstvo, OIB 12149303838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SENZACIJA j.d.o.o. za ugostiteljstvo</item>
    </izvorni_sadrzaj>
    <derivirana_varijabla naziv="DomainObject.Predmet.ProtuStrankaListFormated_1">
      <item>SENZACIJA j.d.o.o. za ugostiteljstvo</item>
    </derivirana_varijabla>
  </DomainObject.Predmet.ProtuStrankaListFormated>
  <DomainObject.Predmet.ProtuStrankaListFormatedOIB>
    <izvorni_sadrzaj>
      <item>SENZACIJA j.d.o.o. za ugostiteljstvo, OIB 12149303838</item>
    </izvorni_sadrzaj>
    <derivirana_varijabla naziv="DomainObject.Predmet.ProtuStrankaListFormatedOIB_1">
      <item>SENZACIJA j.d.o.o. za ugostiteljstvo, OIB 12149303838</item>
    </derivirana_varijabla>
  </DomainObject.Predmet.ProtuStrankaListFormatedOIB>
  <DomainObject.Predmet.ProtuStrankaListFormatedWithAdress>
    <izvorni_sadrzaj>
      <item>SENZACIJA j.d.o.o. za ugostiteljstvo, Domovinskog rata 2, 23000 Zadar</item>
    </izvorni_sadrzaj>
    <derivirana_varijabla naziv="DomainObject.Predmet.ProtuStrankaListFormatedWithAdress_1">
      <item>SENZACIJA j.d.o.o. za ugostiteljstvo, Domovinskog rata 2, 23000 Zadar</item>
    </derivirana_varijabla>
  </DomainObject.Predmet.ProtuStrankaListFormatedWithAdress>
  <DomainObject.Predmet.ProtuStrankaListFormatedWithAdressOIB>
    <izvorni_sadrzaj>
      <item>SENZACIJA j.d.o.o. za ugostiteljstvo, OIB 12149303838, Domovinskog rata 2, 23000 Zadar</item>
    </izvorni_sadrzaj>
    <derivirana_varijabla naziv="DomainObject.Predmet.ProtuStrankaListFormatedWithAdressOIB_1">
      <item>SENZACIJA j.d.o.o. za ugostiteljstvo, OIB 12149303838, Domovinskog rata 2, 23000 Zadar</item>
    </derivirana_varijabla>
  </DomainObject.Predmet.ProtuStrankaListFormatedWithAdressOIB>
  <DomainObject.Predmet.ProtuStrankaListNazivFormated>
    <izvorni_sadrzaj>
      <item>SENZACIJA j.d.o.o. za ugostiteljstvo</item>
    </izvorni_sadrzaj>
    <derivirana_varijabla naziv="DomainObject.Predmet.ProtuStrankaListNazivFormated_1">
      <item>SENZACIJA j.d.o.o. za ugostiteljstvo</item>
    </derivirana_varijabla>
  </DomainObject.Predmet.ProtuStrankaListNazivFormated>
  <DomainObject.Predmet.ProtuStrankaListNazivFormatedOIB>
    <izvorni_sadrzaj>
      <item>SENZACIJA j.d.o.o. za ugostiteljstvo, OIB 12149303838</item>
    </izvorni_sadrzaj>
    <derivirana_varijabla naziv="DomainObject.Predmet.ProtuStrankaListNazivFormatedOIB_1">
      <item>SENZACIJA j.d.o.o. za ugostiteljstvo, OIB 12149303838</item>
    </derivirana_varijabla>
  </DomainObject.Predmet.ProtuStrankaListNazivFormatedOIB>
  <DomainObject.Predmet.OstaliListFormated>
    <izvorni_sadrzaj>
      <item>Nikolina Šimunić</item>
    </izvorni_sadrzaj>
    <derivirana_varijabla naziv="DomainObject.Predmet.OstaliListFormated_1">
      <item>Nikolina Šimunić</item>
    </derivirana_varijabla>
  </DomainObject.Predmet.OstaliListFormated>
  <DomainObject.Predmet.OstaliListFormatedOIB>
    <izvorni_sadrzaj>
      <item>Nikolina Šimunić, OIB 09989136571</item>
    </izvorni_sadrzaj>
    <derivirana_varijabla naziv="DomainObject.Predmet.OstaliListFormatedOIB_1">
      <item>Nikolina Šimunić, OIB 09989136571</item>
    </derivirana_varijabla>
  </DomainObject.Predmet.OstaliListFormatedOIB>
  <DomainObject.Predmet.OstaliListFormatedWithAdress>
    <izvorni_sadrzaj>
      <item>Nikolina Šimunić, ŠPIRINI 86 (ranije: BIBINJE, BIBINJE, 0), 23205 Bibinje</item>
    </izvorni_sadrzaj>
    <derivirana_varijabla naziv="DomainObject.Predmet.OstaliListFormatedWithAdress_1">
      <item>Nikolina Šimunić, ŠPIRINI 86 (ranije: BIBINJE, BIBINJE, 0), 23205 Bibinje</item>
    </derivirana_varijabla>
  </DomainObject.Predmet.OstaliListFormatedWithAdress>
  <DomainObject.Predmet.OstaliListFormatedWithAdressOIB>
    <izvorni_sadrzaj>
      <item>Nikolina Šimunić, OIB 09989136571, ŠPIRINI 86 (ranije: BIBINJE, BIBINJE, 0), 23205 Bibinje</item>
    </izvorni_sadrzaj>
    <derivirana_varijabla naziv="DomainObject.Predmet.OstaliListFormatedWithAdressOIB_1">
      <item>Nikolina Šimunić, OIB 09989136571, ŠPIRINI 86 (ranije: BIBINJE, BIBINJE, 0), 23205 Bibinje</item>
    </derivirana_varijabla>
  </DomainObject.Predmet.OstaliListFormatedWithAdressOIB>
  <DomainObject.Predmet.OstaliListNazivFormated>
    <izvorni_sadrzaj>
      <item>Nikolina Šimunić</item>
    </izvorni_sadrzaj>
    <derivirana_varijabla naziv="DomainObject.Predmet.OstaliListNazivFormated_1">
      <item>Nikolina Šimunić</item>
    </derivirana_varijabla>
  </DomainObject.Predmet.OstaliListNazivFormated>
  <DomainObject.Predmet.OstaliListNazivFormatedOIB>
    <izvorni_sadrzaj>
      <item>Nikolina Šimunić, OIB 09989136571</item>
    </izvorni_sadrzaj>
    <derivirana_varijabla naziv="DomainObject.Predmet.OstaliListNazivFormatedOIB_1">
      <item>Nikolina Šimunić, OIB 09989136571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SENZACIJA j.d.o.o. za ugostiteljstvo</izvorni_sadrzaj>
    <derivirana_varijabla naziv="DomainObject.Predmet.ProtustrankaIDrugi_1">SENZACIJA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SENZACIJA j.d.o.o. za ugostiteljstvo, OIB 12149303838, Domovinskog rata 2, 23000 Zadar</izvorni_sadrzaj>
    <derivirana_varijabla naziv="DomainObject.Predmet.ProtustrankaIDrugiAdressOIB_1">SENZACIJA j.d.o.o. za ugostiteljstvo, OIB 12149303838,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SENZACIJA j.d.o.o. za ugostiteljstvo</item>
      <item>FINA</item>
      <item>Nikolina Šimunić</item>
    </izvorni_sadrzaj>
    <derivirana_varijabla naziv="DomainObject.Predmet.SudioniciListNaziv_1">
      <item>SENZACIJA j.d.o.o. za ugostiteljstvo</item>
      <item>FINA</item>
      <item>Nikolina Šimunić</item>
    </derivirana_varijabla>
  </DomainObject.Predmet.SudioniciListNaziv>
  <DomainObject.Predmet.SudioniciListAdressOIB>
    <izvorni_sadrzaj>
      <item>SENZACIJA j.d.o.o. za ugostiteljstvo, OIB 12149303838, Domovinskog rata 2,23000 Zadar</item>
      <item>FINA, OIB 85821130368, Ivana Danila 4,23000 Zadar</item>
      <item>Nikolina Šimunić, OIB 09989136571, ŠPIRINI 86 (ranije: BIBINJE, BIBINJE, 0),23205 Bibinje</item>
    </izvorni_sadrzaj>
    <derivirana_varijabla naziv="DomainObject.Predmet.SudioniciListAdressOIB_1">
      <item>SENZACIJA j.d.o.o. za ugostiteljstvo, OIB 12149303838, Domovinskog rata 2,23000 Zadar</item>
      <item>FINA, OIB 85821130368, Ivana Danila 4,23000 Zadar</item>
      <item>Nikolina Šimunić, OIB 09989136571, ŠPIRINI 86 (ranije: BIBINJE, BIBINJE, 0),23205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12149303838</item>
      <item>, OIB 85821130368</item>
      <item>, OIB 09989136571</item>
    </izvorni_sadrzaj>
    <derivirana_varijabla naziv="DomainObject.Predmet.SudioniciListNazivOIB_1">
      <item>, OIB 12149303838</item>
      <item>, OIB 85821130368</item>
      <item>, OIB 09989136571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St-74/2019-4</izvorni_sadrzaj>
    <derivirana_varijabla naziv="DomainObject.PredzadnjaOdlukaIzPredmeta.Oznaka_1">St-74/2019-4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97795-6C8C-4369-A015-243906129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2453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2019-05-23T08:24:00Z</dcterms:created>
  <dc:creator>Ardena Bajlo</dc:creator>
  <cp:lastModifiedBy>Ana Markač</cp:lastModifiedBy>
  <cp:lastPrinted>2019-04-29T11:55:00Z</cp:lastPrinted>
  <dcterms:modified xmlns:xsi="http://www.w3.org/2001/XMLSchema-instance" xsi:type="dcterms:W3CDTF">2019-05-23T08:29:00Z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(St-74-19- RJEŠENJE -  privremeni stečajni upravitelj - VRKIĆNAKON SKREĆENOG.docx)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