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a6a4b" w14:paraId="eda6a4b" w:rsidRDefault="0067798E" w:rsidP="0067798E" w:rsidR="0067798E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67798E" w:rsidP="0067798E" w:rsidR="0067798E" w:rsidRPr="00572798">
      <w:pPr>
        <w:tabs>
          <w:tab w:pos="6150" w:val="left"/>
        </w:tabs>
        <w:rPr>
          <w:b/>
        </w:rPr>
      </w:pPr>
    </w:p>
    <w:p w:rsidRDefault="0067798E" w:rsidP="0067798E" w:rsidR="0067798E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67798E" w:rsidP="0067798E" w:rsidR="0067798E">
      <w:pPr>
        <w:tabs>
          <w:tab w:pos="7020" w:val="left"/>
        </w:tabs>
      </w:pPr>
      <w:r>
        <w:t xml:space="preserve">REPUBLIKA HRVATSKA </w:t>
      </w:r>
    </w:p>
    <w:p w:rsidRDefault="0067798E" w:rsidP="0067798E" w:rsidR="0067798E">
      <w:r>
        <w:t xml:space="preserve">  Trgovački sud u Zagrebu</w:t>
      </w:r>
    </w:p>
    <w:p w:rsidRDefault="0067798E" w:rsidP="0067798E" w:rsidR="0067798E">
      <w:r>
        <w:t xml:space="preserve">   Zagreb, </w:t>
      </w:r>
      <w:proofErr w:type="spellStart"/>
      <w:r>
        <w:t>Amruševa</w:t>
      </w:r>
      <w:proofErr w:type="spellEnd"/>
      <w:r>
        <w:t xml:space="preserve"> 2/II</w:t>
      </w:r>
    </w:p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B66800">
        <w:t>4681</w:t>
      </w:r>
      <w:r>
        <w:t xml:space="preserve">/15, temeljem odredbe članka 430. Stečajnog zakona (Narodne novine br. 71/15.), dana </w:t>
      </w:r>
      <w:r w:rsidR="00982D19">
        <w:t>2</w:t>
      </w:r>
      <w:r w:rsidR="0023202C">
        <w:t>0</w:t>
      </w:r>
      <w:r>
        <w:t xml:space="preserve">. </w:t>
      </w:r>
      <w:r w:rsidR="0023202C">
        <w:t>siječnj</w:t>
      </w:r>
      <w:r>
        <w:t>a 201</w:t>
      </w:r>
      <w:r w:rsidR="0023202C">
        <w:t>6</w:t>
      </w:r>
      <w:r>
        <w:t>., objavljuje:</w:t>
      </w:r>
    </w:p>
    <w:p w:rsidRDefault="0067798E" w:rsidP="0067798E" w:rsidR="0067798E" w:rsidRPr="008155EE">
      <w:pPr>
        <w:rPr>
          <w:sz w:val="40"/>
          <w:szCs w:val="40"/>
        </w:rPr>
      </w:pPr>
    </w:p>
    <w:p w:rsidRDefault="0067798E" w:rsidP="0067798E" w:rsidR="0067798E" w:rsidRPr="009E0378">
      <w:pPr>
        <w:jc w:val="center"/>
      </w:pPr>
      <w:r w:rsidRPr="009E0378">
        <w:t>O G L A S</w:t>
      </w:r>
    </w:p>
    <w:p w:rsidRDefault="0067798E" w:rsidP="0067798E" w:rsidR="0067798E" w:rsidRPr="001F6933">
      <w:pPr>
        <w:rPr>
          <w:b/>
        </w:rPr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Za dužnika</w:t>
      </w:r>
      <w:r w:rsidR="000D7B97">
        <w:t xml:space="preserve"> </w:t>
      </w:r>
      <w:r w:rsidR="00C00198">
        <w:t>ZOVEX d.o.o., Zagreb, Andrije Hebranga 33, OIB: 54384417630</w:t>
      </w:r>
    </w:p>
    <w:p w:rsidRDefault="0067798E" w:rsidP="0067798E" w:rsidR="0067798E">
      <w:pPr>
        <w:pStyle w:val="Odlomakpopisa"/>
        <w:ind w:left="1428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 xml:space="preserve">Iznos duga evidentiran na temelju neizvršenih osnova za plaćanje je </w:t>
      </w:r>
      <w:r w:rsidR="004E4A3E">
        <w:t>4</w:t>
      </w:r>
      <w:r w:rsidR="00A633E4">
        <w:t>62</w:t>
      </w:r>
      <w:r w:rsidR="004E4A3E">
        <w:t>.</w:t>
      </w:r>
      <w:r w:rsidR="00A633E4">
        <w:t>692</w:t>
      </w:r>
      <w:r w:rsidR="004E4A3E">
        <w:t>,</w:t>
      </w:r>
      <w:r w:rsidR="00125556">
        <w:t>92</w:t>
      </w:r>
      <w:r>
        <w:t xml:space="preserve">  kn.</w:t>
      </w:r>
    </w:p>
    <w:p w:rsidRDefault="0067798E" w:rsidP="0067798E" w:rsidR="0067798E">
      <w:pPr>
        <w:ind w:left="360"/>
      </w:pPr>
      <w:r>
        <w:t xml:space="preserve"> </w:t>
      </w: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67798E" w:rsidP="0067798E" w:rsidR="0067798E">
      <w:pPr>
        <w:ind w:firstLine="720"/>
        <w:jc w:val="both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7798E" w:rsidP="0067798E" w:rsidR="0067798E">
      <w:pPr>
        <w:pStyle w:val="Odlomakpopisa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67798E" w:rsidP="0067798E" w:rsidR="0067798E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67798E" w:rsidP="0067798E" w:rsidR="0067798E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67798E" w:rsidP="0067798E" w:rsidR="0067798E">
      <w:pPr>
        <w:jc w:val="center"/>
      </w:pPr>
    </w:p>
    <w:p w:rsidRDefault="0067798E" w:rsidP="0067798E" w:rsidR="0067798E">
      <w:pPr>
        <w:jc w:val="center"/>
      </w:pPr>
      <w:r>
        <w:t xml:space="preserve">U Zagrebu, </w:t>
      </w:r>
      <w:r w:rsidR="00982D19">
        <w:t>2</w:t>
      </w:r>
      <w:r w:rsidR="001C0E7B">
        <w:t>0</w:t>
      </w:r>
      <w:r>
        <w:t xml:space="preserve">. </w:t>
      </w:r>
      <w:r w:rsidR="001C0E7B">
        <w:t>siječnj</w:t>
      </w:r>
      <w:r>
        <w:t>a 201</w:t>
      </w:r>
      <w:r w:rsidR="001C0E7B">
        <w:t>6</w:t>
      </w:r>
      <w:r>
        <w:t>.</w:t>
      </w:r>
    </w:p>
    <w:p w:rsidRDefault="0067798E" w:rsidP="0067798E" w:rsidR="0067798E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1C0E7B" w:rsidP="001C0E7B" w:rsidR="0067798E"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Iva Buljan</w:t>
      </w:r>
      <w:r w:rsidR="0067798E">
        <w:t xml:space="preserve"> </w:t>
      </w:r>
    </w:p>
    <w:p w:rsidRDefault="0067798E" w:rsidP="0067798E" w:rsidR="0067798E">
      <w:pPr>
        <w:jc w:val="right"/>
      </w:pPr>
    </w:p>
    <w:p w:rsidRDefault="0067798E" w:rsidP="0067798E" w:rsidR="0067798E">
      <w:pPr>
        <w:jc w:val="right"/>
      </w:pPr>
    </w:p>
    <w:p w:rsidRDefault="0067798E" w:rsidP="0067798E" w:rsidR="0067798E">
      <w:pPr>
        <w:jc w:val="right"/>
      </w:pPr>
    </w:p>
    <w:p w:rsidRDefault="0067798E" w:rsidP="0067798E" w:rsidR="0067798E">
      <w:pPr>
        <w:jc w:val="right"/>
      </w:pPr>
    </w:p>
    <w:p w:rsidRDefault="0067798E" w:rsidP="0067798E" w:rsidR="0067798E">
      <w:r>
        <w:t>DNA:</w:t>
      </w:r>
    </w:p>
    <w:p w:rsidRDefault="0067798E" w:rsidP="0067798E" w:rsidR="0067798E">
      <w:pPr>
        <w:pStyle w:val="Odlomakpopisa"/>
        <w:numPr>
          <w:ilvl w:val="0"/>
          <w:numId w:val="2"/>
        </w:numPr>
      </w:pPr>
      <w:r>
        <w:t>E-oglasna ploča 45 dana (+3 dana)</w:t>
      </w:r>
    </w:p>
    <w:p w:rsidRDefault="0067798E" w:rsidP="0067798E" w:rsidR="0067798E">
      <w:pPr>
        <w:pStyle w:val="Odlomakpopisa"/>
        <w:numPr>
          <w:ilvl w:val="0"/>
          <w:numId w:val="2"/>
        </w:numPr>
      </w:pPr>
      <w:r>
        <w:t>spis</w:t>
      </w:r>
    </w:p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F45B98" w:rsidR="00F45B98"/>
    <w:sectPr w:rsidSect="00ED6AA8" w:rsidR="00F45B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07BF" w:rsidR="009B07BF">
      <w:r>
        <w:separator/>
      </w:r>
    </w:p>
  </w:endnote>
  <w:endnote w:id="0" w:type="continuationSeparator">
    <w:p w:rsidRDefault="009B07BF" w:rsidR="009B07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07BF" w:rsidR="009B07BF">
      <w:r>
        <w:separator/>
      </w:r>
    </w:p>
  </w:footnote>
  <w:footnote w:id="0" w:type="continuationSeparator">
    <w:p w:rsidRDefault="009B07BF" w:rsidR="009B07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D1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B07BF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D1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2039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B07BF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7798E"/>
    <w:rsid w:val="000D7B97"/>
    <w:rsid w:val="00100B0A"/>
    <w:rsid w:val="00125556"/>
    <w:rsid w:val="00133143"/>
    <w:rsid w:val="001C0E7B"/>
    <w:rsid w:val="0023202C"/>
    <w:rsid w:val="004E4A3E"/>
    <w:rsid w:val="0067798E"/>
    <w:rsid w:val="00982D19"/>
    <w:rsid w:val="009B07BF"/>
    <w:rsid w:val="00A633E4"/>
    <w:rsid w:val="00B66800"/>
    <w:rsid w:val="00C00198"/>
    <w:rsid w:val="00C2039C"/>
    <w:rsid w:val="00C41A73"/>
    <w:rsid w:val="00CE6CC7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7798E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7798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7798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7798E"/>
  </w:style>
  <w:style w:styleId="Odlomakpopisa" w:type="paragraph">
    <w:name w:val="List Paragraph"/>
    <w:basedOn w:val="Normal"/>
    <w:uiPriority w:val="34"/>
    <w:qFormat/>
    <w:rsid w:val="006779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798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7798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2039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2039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039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039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039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7798E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7798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7798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7798E"/>
  </w:style>
  <w:style w:styleId="Odlomakpopisa" w:type="paragraph">
    <w:name w:val="List Paragraph"/>
    <w:basedOn w:val="Normal"/>
    <w:uiPriority w:val="34"/>
    <w:qFormat/>
    <w:rsid w:val="006779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798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7798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2039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2039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039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039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039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4681</izvorni_sadrzaj>
    <derivirana_varijabla naziv="DomainObject.Predmet.Broj_1">4681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St-4681/2015</izvorni_sadrzaj>
    <derivirana_varijabla naziv="DomainObject.Predmet.OznakaBroj_1">St-4681/2015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ZOVEX d.o.o.</izvorni_sadrzaj>
    <derivirana_varijabla naziv="DomainObject.Predmet.ProtustrankaFormated_1">  ZOVEX d.o.o.</derivirana_varijabla>
  </DomainObject.Predmet.ProtustrankaFormated>
  <DomainObject.Predmet.ProtustrankaFormatedOIB>
    <izvorni_sadrzaj>  ZOVEX d.o.o., OIB 54384417630</izvorni_sadrzaj>
    <derivirana_varijabla naziv="DomainObject.Predmet.ProtustrankaFormatedOIB_1">  ZOVEX d.o.o., OIB 54384417630</derivirana_varijabla>
  </DomainObject.Predmet.ProtustrankaFormatedOIB>
  <DomainObject.Predmet.ProtustrankaFormatedWithAdress>
    <izvorni_sadrzaj> ZOVEX d.o.o., Andrije Hebranga 33, 10000 Zagreb</izvorni_sadrzaj>
    <derivirana_varijabla naziv="DomainObject.Predmet.ProtustrankaFormatedWithAdress_1"> ZOVEX d.o.o., Andrije Hebranga 33, 10000 Zagreb</derivirana_varijabla>
  </DomainObject.Predmet.ProtustrankaFormatedWithAdress>
  <DomainObject.Predmet.ProtustrankaFormatedWithAdressOIB>
    <izvorni_sadrzaj> ZOVEX d.o.o., OIB 54384417630, Andrije Hebranga 33, 10000 Zagreb</izvorni_sadrzaj>
    <derivirana_varijabla naziv="DomainObject.Predmet.ProtustrankaFormatedWithAdressOIB_1"> ZOVEX d.o.o., OIB 54384417630, Andrije Hebranga 33, 10000 Zagreb</derivirana_varijabla>
  </DomainObject.Predmet.ProtustrankaFormatedWithAdressOIB>
  <DomainObject.Predmet.ProtustrankaWithAdress>
    <izvorni_sadrzaj>ZOVEX d.o.o. Andrije Hebranga 33, 10000 Zagreb</izvorni_sadrzaj>
    <derivirana_varijabla naziv="DomainObject.Predmet.ProtustrankaWithAdress_1">ZOVEX d.o.o. Andrije Hebranga 33, 10000 Zagreb</derivirana_varijabla>
  </DomainObject.Predmet.ProtustrankaWithAdress>
  <DomainObject.Predmet.ProtustrankaWithAdressOIB>
    <izvorni_sadrzaj>ZOVEX d.o.o., OIB 54384417630, Andrije Hebranga 33, 10000 Zagreb</izvorni_sadrzaj>
    <derivirana_varijabla naziv="DomainObject.Predmet.ProtustrankaWithAdressOIB_1">ZOVEX d.o.o., OIB 54384417630, Andrije Hebranga 33, 10000 Zagreb</derivirana_varijabla>
  </DomainObject.Predmet.ProtustrankaWithAdressOIB>
  <DomainObject.Predmet.ProtustrankaNazivFormated>
    <izvorni_sadrzaj>ZOVEX d.o.o.</izvorni_sadrzaj>
    <derivirana_varijabla naziv="DomainObject.Predmet.ProtustrankaNazivFormated_1">ZOVEX d.o.o.</derivirana_varijabla>
  </DomainObject.Predmet.ProtustrankaNazivFormated>
  <DomainObject.Predmet.ProtustrankaNazivFormatedOIB>
    <izvorni_sadrzaj>ZOVEX d.o.o., OIB 54384417630</izvorni_sadrzaj>
    <derivirana_varijabla naziv="DomainObject.Predmet.ProtustrankaNazivFormatedOIB_1">ZOVEX d.o.o., OIB 54384417630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ZOVEX d.o.o.</item>
    </izvorni_sadrzaj>
    <derivirana_varijabla naziv="DomainObject.Predmet.ProtuStrankaListFormated_1">
      <item>ZOVEX d.o.o.</item>
    </derivirana_varijabla>
  </DomainObject.Predmet.ProtuStrankaListFormated>
  <DomainObject.Predmet.ProtuStrankaListFormatedOIB>
    <izvorni_sadrzaj>
      <item>ZOVEX d.o.o., OIB 54384417630</item>
    </izvorni_sadrzaj>
    <derivirana_varijabla naziv="DomainObject.Predmet.ProtuStrankaListFormatedOIB_1">
      <item>ZOVEX d.o.o., OIB 54384417630</item>
    </derivirana_varijabla>
  </DomainObject.Predmet.ProtuStrankaListFormatedOIB>
  <DomainObject.Predmet.ProtuStrankaListFormatedWithAdress>
    <izvorni_sadrzaj>
      <item>ZOVEX d.o.o., Andrije Hebranga 33, 10000 Zagreb</item>
    </izvorni_sadrzaj>
    <derivirana_varijabla naziv="DomainObject.Predmet.ProtuStrankaListFormatedWithAdress_1">
      <item>ZOVEX d.o.o., Andrije Hebranga 33, 10000 Zagreb</item>
    </derivirana_varijabla>
  </DomainObject.Predmet.ProtuStrankaListFormatedWithAdress>
  <DomainObject.Predmet.ProtuStrankaListFormatedWithAdressOIB>
    <izvorni_sadrzaj>
      <item>ZOVEX d.o.o., OIB 54384417630, Andrije Hebranga 33, 10000 Zagreb</item>
    </izvorni_sadrzaj>
    <derivirana_varijabla naziv="DomainObject.Predmet.ProtuStrankaListFormatedWithAdressOIB_1">
      <item>ZOVEX d.o.o., OIB 54384417630, Andrije Hebranga 33, 10000 Zagreb</item>
    </derivirana_varijabla>
  </DomainObject.Predmet.ProtuStrankaListFormatedWithAdressOIB>
  <DomainObject.Predmet.ProtuStrankaListNazivFormated>
    <izvorni_sadrzaj>
      <item>ZOVEX d.o.o.</item>
    </izvorni_sadrzaj>
    <derivirana_varijabla naziv="DomainObject.Predmet.ProtuStrankaListNazivFormated_1">
      <item>ZOVEX d.o.o.</item>
    </derivirana_varijabla>
  </DomainObject.Predmet.ProtuStrankaListNazivFormated>
  <DomainObject.Predmet.ProtuStrankaListNazivFormatedOIB>
    <izvorni_sadrzaj>
      <item>ZOVEX d.o.o., OIB 54384417630</item>
    </izvorni_sadrzaj>
    <derivirana_varijabla naziv="DomainObject.Predmet.ProtuStrankaListNazivFormatedOIB_1">
      <item>ZOVEX d.o.o., OIB 54384417630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ZOVEX d.o.o.</izvorni_sadrzaj>
    <derivirana_varijabla naziv="DomainObject.Predmet.ProtustrankaIDrugi_1">ZOVEX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ZOVEX d.o.o., OIB 54384417630, Andrije Hebranga 33, 10000 Zagreb</izvorni_sadrzaj>
    <derivirana_varijabla naziv="DomainObject.Predmet.ProtustrankaIDrugiAdressOIB_1">ZOVEX d.o.o., OIB 54384417630, Andrije Hebranga 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ZOVEX d.o.o.</item>
      <item>FINA Regionalni centar Zagreb</item>
    </izvorni_sadrzaj>
    <derivirana_varijabla naziv="DomainObject.Predmet.SudioniciListNaziv_1">
      <item>ZOVEX d.o.o.</item>
      <item>FINA Regionalni centar Zagreb</item>
    </derivirana_varijabla>
  </DomainObject.Predmet.SudioniciListNaziv>
  <DomainObject.Predmet.SudioniciListAdressOIB>
    <izvorni_sadrzaj>
      <item>ZOVEX d.o.o., OIB 54384417630, Andrije Hebranga 33,10000 Zagreb</item>
      <item>FINA Regionalni centar Zagreb, OIB 85821130368, Trg svibanjskih žrtava 1995. br.1,10000 Zagreb</item>
    </izvorni_sadrzaj>
    <derivirana_varijabla naziv="DomainObject.Predmet.SudioniciListAdressOIB_1">
      <item>ZOVEX d.o.o., OIB 54384417630, Andrije Hebranga 33,10000 Zagreb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54384417630</item>
      <item>, OIB 85821130368</item>
    </izvorni_sadrzaj>
    <derivirana_varijabla naziv="DomainObject.Predmet.SudioniciListNazivOIB_1">
      <item>, OIB 54384417630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244</properties:Words>
  <properties:Characters>1327</properties:Characters>
  <properties:Lines>71</properties:Lines>
  <properties:Paragraphs>18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2016-01-20T10:10:00Z</dcterms:created>
  <dc:creator>Jelena Vučemilo Manojlovski</dc:creator>
  <cp:lastModifiedBy>Iva Buljan</cp:lastModifiedBy>
  <cp:lastPrinted>2015-12-29T13:35:00Z</cp:lastPrinted>
  <dcterms:modified xmlns:xsi="http://www.w3.org/2001/XMLSchema-instance" xsi:type="dcterms:W3CDTF">2016-01-20T12:29:00Z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