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8c16" w14:paraId="fdb8c16" w:rsidRDefault="00CC00F1" w:rsidP="00AF3322" w:rsidR="000A7106">
      <w:pPr>
        <w:jc w:val="right"/>
        <w15:collapsed w:val="false"/>
      </w:pPr>
      <w:bookmarkStart w:name="_GoBack" w:id="0"/>
      <w:bookmarkEnd w:id="0"/>
      <w:r w:rsidRPr="001C5505">
        <w:t>1 St-</w:t>
      </w:r>
      <w:r w:rsidR="00AF3322">
        <w:t>425</w:t>
      </w:r>
      <w:r w:rsidR="00792CCB">
        <w:t>/16-</w:t>
      </w:r>
      <w:r w:rsidR="00D244DC">
        <w:t>20</w:t>
      </w:r>
    </w:p>
    <w:p w:rsidRDefault="00AF3322" w:rsidP="00AF3322" w:rsidR="00AF3322" w:rsidRPr="00FA3260">
      <w:pPr>
        <w:jc w:val="right"/>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AF3322">
        <w:t>PARTICULA,</w:t>
      </w:r>
      <w:r w:rsidR="00F37EDE">
        <w:t xml:space="preserve"> d.o.o., </w:t>
      </w:r>
      <w:proofErr w:type="spellStart"/>
      <w:r w:rsidR="00AF3322">
        <w:t>Polača</w:t>
      </w:r>
      <w:proofErr w:type="spellEnd"/>
      <w:r w:rsidR="00AF3322">
        <w:t xml:space="preserve">, </w:t>
      </w:r>
      <w:proofErr w:type="spellStart"/>
      <w:r w:rsidR="00AF3322">
        <w:t>Polača</w:t>
      </w:r>
      <w:proofErr w:type="spellEnd"/>
      <w:r w:rsidR="00AF3322">
        <w:t xml:space="preserve"> 125</w:t>
      </w:r>
      <w:r w:rsidR="00F37EDE">
        <w:t xml:space="preserve">, OIB: </w:t>
      </w:r>
      <w:r w:rsidR="00AF3322">
        <w:t>38468617143</w:t>
      </w:r>
      <w:r w:rsidR="00F37EDE">
        <w:t>,</w:t>
      </w:r>
      <w:r w:rsidR="00EA47D6">
        <w:t xml:space="preserve"> </w:t>
      </w:r>
      <w:r w:rsidR="00CC47CA">
        <w:t xml:space="preserve"> </w:t>
      </w:r>
      <w:r w:rsidR="008E2DCF">
        <w:t>20.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AF3322">
        <w:t xml:space="preserve">PARTICULA, d.o.o., </w:t>
      </w:r>
      <w:proofErr w:type="spellStart"/>
      <w:r w:rsidR="00AF3322">
        <w:t>Polača</w:t>
      </w:r>
      <w:proofErr w:type="spellEnd"/>
      <w:r w:rsidR="00AF3322">
        <w:t xml:space="preserve">, </w:t>
      </w:r>
      <w:proofErr w:type="spellStart"/>
      <w:r w:rsidR="00AF3322">
        <w:t>Polača</w:t>
      </w:r>
      <w:proofErr w:type="spellEnd"/>
      <w:r w:rsidR="00AF3322">
        <w:t xml:space="preserve"> 125, OIB: 38468617143</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14ABB">
        <w:t>45</w:t>
      </w:r>
      <w:r w:rsidR="00AF3322">
        <w:t>.400,00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F3322">
        <w:t>425</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AF3322" w:rsidP="00F37EDE" w:rsidR="00C07369" w:rsidRPr="00C07369">
      <w:pPr>
        <w:ind w:firstLine="708"/>
        <w:jc w:val="both"/>
      </w:pPr>
      <w:r>
        <w:t>Privremena stečajna</w:t>
      </w:r>
      <w:r w:rsidR="00C07369" w:rsidRPr="00C07369">
        <w:t xml:space="preserve"> upravitelj</w:t>
      </w:r>
      <w:r>
        <w:t>ica koja</w:t>
      </w:r>
      <w:r w:rsidR="00C07369" w:rsidRPr="00C07369">
        <w:t xml:space="preserve"> je imenovan</w:t>
      </w:r>
      <w:r>
        <w:t>a u ovom postupku utvrdila</w:t>
      </w:r>
      <w:r w:rsidR="00C07369" w:rsidRPr="00C07369">
        <w:t xml:space="preserve"> je da je    stečajni dužnik prezadužen i nesposoban za plaćanje, a da nema unovčive materijalne niti financijske imovine, da dugova ima u iznosu od </w:t>
      </w:r>
      <w:r w:rsidR="0013102B">
        <w:t>308.065,83</w:t>
      </w:r>
      <w:r w:rsidR="00C07369">
        <w:t xml:space="preserve"> kuna</w:t>
      </w:r>
      <w:r>
        <w:t>. Privremena stečajna</w:t>
      </w:r>
      <w:r w:rsidR="00C07369" w:rsidRPr="00C07369">
        <w:t xml:space="preserve"> upravitelj</w:t>
      </w:r>
      <w:r>
        <w:t>ica je zaključila</w:t>
      </w:r>
      <w:r w:rsidR="00C07369" w:rsidRPr="00C07369">
        <w:t xml:space="preserve"> da nema imovine čijim unovčenjem bi se mogla priskrbiti sredstva za vođenj</w:t>
      </w:r>
      <w:r>
        <w:t>e ovog postupka, pa je predložila</w:t>
      </w:r>
      <w:r w:rsidR="00C07369" w:rsidRPr="00C07369">
        <w:t xml:space="preserve">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A14ABB">
        <w:t>45</w:t>
      </w:r>
      <w:r w:rsidR="00AF3322">
        <w:t>.400,00</w:t>
      </w:r>
      <w:r w:rsidR="003438A3">
        <w:t xml:space="preserve"> kuna</w:t>
      </w:r>
      <w:r w:rsidRPr="00C07369">
        <w:t xml:space="preserve">, a koji se sastoji od </w:t>
      </w:r>
      <w:r w:rsidR="00AF3322">
        <w:t>nagrade privr</w:t>
      </w:r>
      <w:r w:rsidR="00A14ABB">
        <w:t>emenoj stečajnoj upraviteljici 3</w:t>
      </w:r>
      <w:r w:rsidR="00AF3322">
        <w:t xml:space="preserve">.000,00 kuna, nagrade stečajnoj upraviteljici 20.000,00 kuna, knjigovodstveni servis (1.250,00 kn x 12 </w:t>
      </w:r>
      <w:proofErr w:type="spellStart"/>
      <w:r w:rsidR="00AF3322">
        <w:t>mj</w:t>
      </w:r>
      <w:proofErr w:type="spellEnd"/>
      <w:r w:rsidR="00AF3322">
        <w:t xml:space="preserve">) 15.000,00 kuna, troškova stečajnoj upravitelja (troškovi telefona i upotreba osobnog automobila) 3.000,00 kuna, bankarskih troškova vođenja i otvaranja računa 2.000,00 kuna, troškova mogućih troškova </w:t>
      </w:r>
      <w:r w:rsidR="00AF3322">
        <w:lastRenderedPageBreak/>
        <w:t xml:space="preserve">sudskih postupaka 5.000,00 kuna, troškova uredskog materijala 200,00 kuna, izrada pečata 200,00 kuna, ostalih troškova (troškova arhiviranja, procjena pokretnina i ostalih troškova) </w:t>
      </w:r>
      <w:r w:rsidR="004421A9">
        <w:t>2.000,00 kuna.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8E2DCF">
        <w:t>20. listopada</w:t>
      </w:r>
      <w:r w:rsidR="000636AA">
        <w:t xml:space="preserve">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DCF" w:rsidP="00FC3541" w:rsidR="008E2DCF">
      <w:r>
        <w:separator/>
      </w:r>
    </w:p>
  </w:endnote>
  <w:endnote w:id="0" w:type="continuationSeparator">
    <w:p w:rsidRDefault="008E2DCF" w:rsidP="00FC3541" w:rsidR="008E2D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DCF" w:rsidP="00FC3541" w:rsidR="008E2DCF">
      <w:r>
        <w:separator/>
      </w:r>
    </w:p>
  </w:footnote>
  <w:footnote w:id="0" w:type="continuationSeparator">
    <w:p w:rsidRDefault="008E2DCF" w:rsidP="00FC3541" w:rsidR="008E2D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DCF" w:rsidP="00FC3541" w:rsidR="008E2DCF">
    <w:pPr>
      <w:pStyle w:val="Zaglavlje"/>
      <w:jc w:val="right"/>
    </w:pPr>
    <w:r>
      <w:t>1 St-</w:t>
    </w:r>
    <w:r w:rsidR="0013102B">
      <w:t>425</w:t>
    </w:r>
    <w:r>
      <w:t>/16-</w:t>
    </w:r>
    <w:r w:rsidR="00D244DC">
      <w:t>20</w:t>
    </w:r>
  </w:p>
  <w:p w:rsidRDefault="008E2DCF" w:rsidR="008E2DC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636AA"/>
    <w:rsid w:val="00085275"/>
    <w:rsid w:val="000A7106"/>
    <w:rsid w:val="000A7A8A"/>
    <w:rsid w:val="000E69CA"/>
    <w:rsid w:val="00120F11"/>
    <w:rsid w:val="0013102B"/>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94A95"/>
    <w:rsid w:val="003A0A6A"/>
    <w:rsid w:val="00420A4E"/>
    <w:rsid w:val="004421A9"/>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816F81"/>
    <w:rsid w:val="00832147"/>
    <w:rsid w:val="008B2D83"/>
    <w:rsid w:val="008C2399"/>
    <w:rsid w:val="008E1367"/>
    <w:rsid w:val="008E2DCF"/>
    <w:rsid w:val="00905179"/>
    <w:rsid w:val="00914580"/>
    <w:rsid w:val="00933E53"/>
    <w:rsid w:val="009965B7"/>
    <w:rsid w:val="009B7DAC"/>
    <w:rsid w:val="00A14ABB"/>
    <w:rsid w:val="00A2677E"/>
    <w:rsid w:val="00A448CA"/>
    <w:rsid w:val="00A81D61"/>
    <w:rsid w:val="00A94666"/>
    <w:rsid w:val="00A96B54"/>
    <w:rsid w:val="00AE278D"/>
    <w:rsid w:val="00AE41C1"/>
    <w:rsid w:val="00AF3322"/>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244D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20F11"/>
    <w:rPr>
      <w:color w:val="808080"/>
      <w:bdr w:space="0" w:sz="0" w:color="auto" w:val="none"/>
      <w:shd w:fill="auto" w:color="auto" w:val="clear"/>
    </w:rPr>
  </w:style>
  <w:style w:customStyle="true" w:styleId="eSPISCCParagraphDefaultFont" w:type="character">
    <w:name w:val="eSPIS_CC_Paragraph Default Font"/>
    <w:basedOn w:val="Zadanifontodlomka"/>
    <w:rsid w:val="00120F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F11"/>
    <w:rPr>
      <w:bdr w:space="0" w:sz="0" w:color="auto" w:val="none"/>
      <w:shd w:fill="FFFFCC" w:color="auto" w:val="clear"/>
      <w:lang w:val="hr-HR"/>
    </w:rPr>
  </w:style>
  <w:style w:customStyle="true" w:styleId="PozadinaSvijetloCrvena" w:type="character">
    <w:name w:val="Pozadina_SvijetloCrvena"/>
    <w:basedOn w:val="eSPISCCParagraphDefaultFont"/>
    <w:rsid w:val="00120F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F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20F11"/>
    <w:rPr>
      <w:color w:val="808080"/>
      <w:bdr w:color="auto" w:space="0" w:sz="0" w:val="none"/>
      <w:shd w:color="auto" w:fill="auto" w:val="clear"/>
    </w:rPr>
  </w:style>
  <w:style w:customStyle="1" w:styleId="eSPISCCParagraphDefaultFont" w:type="character">
    <w:name w:val="eSPIS_CC_Paragraph Default Font"/>
    <w:basedOn w:val="Zadanifontodlomka"/>
    <w:rsid w:val="00120F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F11"/>
    <w:rPr>
      <w:bdr w:color="auto" w:space="0" w:sz="0" w:val="none"/>
      <w:shd w:color="auto" w:fill="FFFFCC" w:val="clear"/>
      <w:lang w:val="hr-HR"/>
    </w:rPr>
  </w:style>
  <w:style w:customStyle="1" w:styleId="PozadinaSvijetloCrvena" w:type="character">
    <w:name w:val="Pozadina_SvijetloCrvena"/>
    <w:basedOn w:val="eSPISCCParagraphDefaultFont"/>
    <w:rsid w:val="00120F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F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St-425/2016</izvorni_sadrzaj>
    <derivirana_varijabla naziv="DomainObject.Predmet.OznakaBroj_1">St-425/2016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PARTICULA, d.o.o. za trgovinu i građenje</izvorni_sadrzaj>
    <derivirana_varijabla naziv="DomainObject.Predmet.ProtustrankaFormated_1">  PARTICULA, d.o.o. za trgovinu i građenje</derivirana_varijabla>
  </DomainObject.Predmet.ProtustrankaFormated>
  <DomainObject.Predmet.ProtustrankaFormatedOIB>
    <izvorni_sadrzaj>  PARTICULA, d.o.o. za trgovinu i građenje, OIB 38468617143</izvorni_sadrzaj>
    <derivirana_varijabla naziv="DomainObject.Predmet.ProtustrankaFormatedOIB_1">  PARTICULA, d.o.o. za trgovinu i građenje, OIB 38468617143</derivirana_varijabla>
  </DomainObject.Predmet.ProtustrankaFormatedOIB>
  <DomainObject.Predmet.ProtustrankaFormatedWithAdress>
    <izvorni_sadrzaj> PARTICULA, d.o.o. za trgovinu i građenje, Polača 125, 23210 Polača</izvorni_sadrzaj>
    <derivirana_varijabla naziv="DomainObject.Predmet.ProtustrankaFormatedWithAdress_1"> PARTICULA, d.o.o. za trgovinu i građenje, Polača 125, 23210 Polača</derivirana_varijabla>
  </DomainObject.Predmet.ProtustrankaFormatedWithAdress>
  <DomainObject.Predmet.ProtustrankaFormatedWithAdressOIB>
    <izvorni_sadrzaj> PARTICULA, d.o.o. za trgovinu i građenje, OIB 38468617143, Polača 125, 23210 Polača</izvorni_sadrzaj>
    <derivirana_varijabla naziv="DomainObject.Predmet.ProtustrankaFormatedWithAdressOIB_1"> PARTICULA, d.o.o. za trgovinu i građenje, OIB 38468617143, Polača 125, 23210 Polača</derivirana_varijabla>
  </DomainObject.Predmet.ProtustrankaFormatedWithAdressOIB>
  <DomainObject.Predmet.ProtustrankaWithAdress>
    <izvorni_sadrzaj>PARTICULA, d.o.o. za trgovinu i građenje Polača 125, 23210 Polača</izvorni_sadrzaj>
    <derivirana_varijabla naziv="DomainObject.Predmet.ProtustrankaWithAdress_1">PARTICULA, d.o.o. za trgovinu i građenje Polača 125, 23210 Polača</derivirana_varijabla>
  </DomainObject.Predmet.ProtustrankaWithAdress>
  <DomainObject.Predmet.ProtustrankaWithAdressOIB>
    <izvorni_sadrzaj>PARTICULA, d.o.o. za trgovinu i građenje, OIB 38468617143, Polača 125, 23210 Polača</izvorni_sadrzaj>
    <derivirana_varijabla naziv="DomainObject.Predmet.ProtustrankaWithAdressOIB_1">PARTICULA, d.o.o. za trgovinu i građenje, OIB 38468617143, Polača 125, 23210 Polača</derivirana_varijabla>
  </DomainObject.Predmet.ProtustrankaWithAdressOIB>
  <DomainObject.Predmet.ProtustrankaNazivFormated>
    <izvorni_sadrzaj>PARTICULA, d.o.o. za trgovinu i građenje</izvorni_sadrzaj>
    <derivirana_varijabla naziv="DomainObject.Predmet.ProtustrankaNazivFormated_1">PARTICULA, d.o.o. za trgovinu i građenje</derivirana_varijabla>
  </DomainObject.Predmet.ProtustrankaNazivFormated>
  <DomainObject.Predmet.ProtustrankaNazivFormatedOIB>
    <izvorni_sadrzaj>PARTICULA, d.o.o. za trgovinu i građenje, OIB 38468617143</izvorni_sadrzaj>
    <derivirana_varijabla naziv="DomainObject.Predmet.ProtustrankaNazivFormatedOIB_1">PARTICULA, d.o.o. za trgovinu i građenje, OIB 38468617143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308065.83</izvorni_sadrzaj>
    <derivirana_varijabla naziv="DomainObject.Predmet.TrenutnaVrijednost_1">308065.83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PARTICULA, d.o.o. za trgovinu i građenje</item>
    </izvorni_sadrzaj>
    <derivirana_varijabla naziv="DomainObject.Predmet.ProtuStrankaListFormated_1">
      <item>PARTICULA, d.o.o. za trgovinu i građenje</item>
    </derivirana_varijabla>
  </DomainObject.Predmet.ProtuStrankaListFormated>
  <DomainObject.Predmet.ProtuStrankaListFormatedOIB>
    <izvorni_sadrzaj>
      <item>PARTICULA, d.o.o. za trgovinu i građenje, OIB 38468617143</item>
    </izvorni_sadrzaj>
    <derivirana_varijabla naziv="DomainObject.Predmet.ProtuStrankaListFormatedOIB_1">
      <item>PARTICULA, d.o.o. za trgovinu i građenje, OIB 38468617143</item>
    </derivirana_varijabla>
  </DomainObject.Predmet.ProtuStrankaListFormatedOIB>
  <DomainObject.Predmet.ProtuStrankaListFormatedWithAdress>
    <izvorni_sadrzaj>
      <item>PARTICULA, d.o.o. za trgovinu i građenje, Polača 125, 23210 Polača</item>
    </izvorni_sadrzaj>
    <derivirana_varijabla naziv="DomainObject.Predmet.ProtuStrankaListFormatedWithAdress_1">
      <item>PARTICULA, d.o.o. za trgovinu i građenje, Polača 125, 23210 Polača</item>
    </derivirana_varijabla>
  </DomainObject.Predmet.ProtuStrankaListFormatedWithAdress>
  <DomainObject.Predmet.ProtuStrankaListFormatedWithAdressOIB>
    <izvorni_sadrzaj>
      <item>PARTICULA, d.o.o. za trgovinu i građenje, OIB 38468617143, Polača 125, 23210 Polača</item>
    </izvorni_sadrzaj>
    <derivirana_varijabla naziv="DomainObject.Predmet.ProtuStrankaListFormatedWithAdressOIB_1">
      <item>PARTICULA, d.o.o. za trgovinu i građenje, OIB 38468617143, Polača 125, 23210 Polača</item>
    </derivirana_varijabla>
  </DomainObject.Predmet.ProtuStrankaListFormatedWithAdressOIB>
  <DomainObject.Predmet.ProtuStrankaListNazivFormated>
    <izvorni_sadrzaj>
      <item>PARTICULA, d.o.o. za trgovinu i građenje</item>
    </izvorni_sadrzaj>
    <derivirana_varijabla naziv="DomainObject.Predmet.ProtuStrankaListNazivFormated_1">
      <item>PARTICULA, d.o.o. za trgovinu i građenje</item>
    </derivirana_varijabla>
  </DomainObject.Predmet.ProtuStrankaListNazivFormated>
  <DomainObject.Predmet.ProtuStrankaListNazivFormatedOIB>
    <izvorni_sadrzaj>
      <item>PARTICULA, d.o.o. za trgovinu i građenje, OIB 38468617143</item>
    </izvorni_sadrzaj>
    <derivirana_varijabla naziv="DomainObject.Predmet.ProtuStrankaListNazivFormatedOIB_1">
      <item>PARTICULA, d.o.o. za trgovinu i građenje, OIB 38468617143</item>
    </derivirana_varijabla>
  </DomainObject.Predmet.ProtuStrankaListNazivFormatedOIB>
  <DomainObject.Predmet.OstaliListFormated>
    <izvorni_sadrzaj>
      <item>Ante Bačić</item>
    </izvorni_sadrzaj>
    <derivirana_varijabla naziv="DomainObject.Predmet.OstaliListFormated_1">
      <item>Ante Bačić</item>
    </derivirana_varijabla>
  </DomainObject.Predmet.OstaliListFormated>
  <DomainObject.Predmet.OstaliListFormatedOIB>
    <izvorni_sadrzaj>
      <item>Ante Bačić, OIB 99573682790</item>
    </izvorni_sadrzaj>
    <derivirana_varijabla naziv="DomainObject.Predmet.OstaliListFormatedOIB_1">
      <item>Ante Bačić, OIB 99573682790</item>
    </derivirana_varijabla>
  </DomainObject.Predmet.OstaliListFormatedOIB>
  <DomainObject.Predmet.OstaliListFormatedWithAdress>
    <izvorni_sadrzaj>
      <item>Ante Bačić, Polača 125, 23210 Polača</item>
    </izvorni_sadrzaj>
    <derivirana_varijabla naziv="DomainObject.Predmet.OstaliListFormatedWithAdress_1">
      <item>Ante Bačić, Polača 125, 23210 Polača</item>
    </derivirana_varijabla>
  </DomainObject.Predmet.OstaliListFormatedWithAdress>
  <DomainObject.Predmet.OstaliListFormatedWithAdressOIB>
    <izvorni_sadrzaj>
      <item>Ante Bačić, OIB 99573682790, Polača 125, 23210 Polača</item>
    </izvorni_sadrzaj>
    <derivirana_varijabla naziv="DomainObject.Predmet.OstaliListFormatedWithAdressOIB_1">
      <item>Ante Bačić, OIB 99573682790, Polača 125, 23210 Polača</item>
    </derivirana_varijabla>
  </DomainObject.Predmet.OstaliListFormatedWithAdressOIB>
  <DomainObject.Predmet.OstaliListNazivFormated>
    <izvorni_sadrzaj>
      <item>Ante Bačić</item>
    </izvorni_sadrzaj>
    <derivirana_varijabla naziv="DomainObject.Predmet.OstaliListNazivFormated_1">
      <item>Ante Bačić</item>
    </derivirana_varijabla>
  </DomainObject.Predmet.OstaliListNazivFormated>
  <DomainObject.Predmet.OstaliListNazivFormatedOIB>
    <izvorni_sadrzaj>
      <item>Ante Bačić, OIB 99573682790</item>
    </izvorni_sadrzaj>
    <derivirana_varijabla naziv="DomainObject.Predmet.OstaliListNazivFormatedOIB_1">
      <item>Ante Bačić, OIB 99573682790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PARTICULA, d.o.o. za trgovinu i građenje</izvorni_sadrzaj>
    <derivirana_varijabla naziv="DomainObject.Predmet.ProtustrankaIDrugi_1">PARTICULA, d.o.o. za trgovinu i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PARTICULA, d.o.o. za trgovinu i građenje, OIB 38468617143, Polača 125, 23210 Polača</izvorni_sadrzaj>
    <derivirana_varijabla naziv="DomainObject.Predmet.ProtustrankaIDrugiAdressOIB_1">PARTICULA, d.o.o. za trgovinu i građenje, OIB 38468617143, Polača 125, 23210 Polača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PARTICULA, d.o.o. za trgovinu i građenje</item>
      <item>Ante Bačić</item>
    </izvorni_sadrzaj>
    <derivirana_varijabla naziv="DomainObject.Predmet.SudioniciListNaziv_1">
      <item>FINA</item>
      <item>PARTICULA, d.o.o. za trgovinu i građenje</item>
      <item>Ante Bačić</item>
    </derivirana_varijabla>
  </DomainObject.Predmet.SudioniciListNaziv>
  <DomainObject.Predmet.SudioniciListAdressOIB>
    <izvorni_sadrzaj>
      <item>FINA, OIB 85821130368</item>
      <item>PARTICULA, d.o.o. za trgovinu i građenje, OIB 38468617143, Polača 125,23210 Polača</item>
      <item>Ante Bačić, OIB 99573682790, Polača 125,23210 Polača</item>
    </izvorni_sadrzaj>
    <derivirana_varijabla naziv="DomainObject.Predmet.SudioniciListAdressOIB_1">
      <item>FINA, OIB 85821130368</item>
      <item>PARTICULA, d.o.o. za trgovinu i građenje, OIB 38468617143, Polača 125,23210 Polača</item>
      <item>Ante Bačić, OIB 99573682790, Polača 125,23210 Polača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38468617143</item>
      <item>, OIB 99573682790</item>
    </izvorni_sadrzaj>
    <derivirana_varijabla naziv="DomainObject.Predmet.SudioniciListNazivOIB_1">
      <item>, OIB 85821130368</item>
      <item>, OIB 38468617143</item>
      <item>, OIB 99573682790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FE31B-0AE7-430B-B86B-671A146FFA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461</properties:Words>
  <properties:Characters>2525</properties:Characters>
  <properties:Lines>87</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2016-10-19T06:09:00Z</dcterms:created>
  <dc:creator>Ardena Bajlo</dc:creator>
  <cp:lastModifiedBy>Martina Kalmeta</cp:lastModifiedBy>
  <cp:lastPrinted>2016-10-20T08:28:00Z</cp:lastPrinted>
  <dcterms:modified xmlns:xsi="http://www.w3.org/2001/XMLSchema-instance" xsi:type="dcterms:W3CDTF">2016-10-20T09:28:00Z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