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9ae7" w14:paraId="af39ae7" w:rsidRDefault="00A76D81" w:rsidP="00A76D81" w:rsidR="00A76D8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54BA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D81" w:rsidP="00A76D81" w:rsidR="00A76D81" w:rsidRPr="00D21A2C"/>
    <w:p w:rsidRDefault="00A76D81" w:rsidP="00A76D81" w:rsidR="00A76D8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76D81" w:rsidP="00A76D81" w:rsidR="00A76D8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3B448C" w:rsidR="00332AF7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FC7E2E">
        <w:t>2</w:t>
      </w:r>
      <w:r w:rsidR="00DD5D93">
        <w:t>905</w:t>
      </w:r>
      <w:r>
        <w:t>/1</w:t>
      </w:r>
      <w:r w:rsidR="00BF00E2">
        <w:t>6</w:t>
      </w:r>
      <w:r>
        <w:t>-</w:t>
      </w:r>
      <w:r w:rsidR="00DD5D93">
        <w:t>81</w:t>
      </w:r>
    </w:p>
    <w:p w:rsidRDefault="00D92471" w:rsidR="00D92471"/>
    <w:p w:rsidRDefault="00AB15C1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IME </w:t>
      </w:r>
      <w:r w:rsidR="003B448C">
        <w:rPr>
          <w:b w:val="false"/>
          <w:bCs w:val="false"/>
        </w:rPr>
        <w:t>REPUBLIK</w:t>
      </w:r>
      <w:r>
        <w:rPr>
          <w:b w:val="false"/>
          <w:bCs w:val="false"/>
        </w:rPr>
        <w:t>E</w:t>
      </w:r>
      <w:r w:rsidR="003B448C">
        <w:rPr>
          <w:b w:val="false"/>
          <w:bCs w:val="false"/>
        </w:rPr>
        <w:t xml:space="preserve"> HRVATSK</w:t>
      </w:r>
      <w:r>
        <w:rPr>
          <w:b w:val="false"/>
          <w:bCs w:val="false"/>
        </w:rPr>
        <w:t>E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ED5EBE" w:rsidP="00877B2C" w:rsidR="00ED5EBE">
      <w:pPr>
        <w:rPr>
          <w:b/>
          <w:bCs/>
        </w:rPr>
      </w:pPr>
    </w:p>
    <w:p w:rsidRDefault="00332AF7" w:rsidP="00DD5D93" w:rsidR="00DD5D93">
      <w:pPr>
        <w:jc w:val="both"/>
      </w:pPr>
      <w:r>
        <w:tab/>
      </w:r>
      <w:r w:rsidR="00DD5D93" w:rsidRPr="00611430">
        <w:t xml:space="preserve">Trgovački sud u Osijeku, po sucu mr. sc. Tihomiru Kovačeviću, kao stečajnom sucu, </w:t>
      </w:r>
      <w:r w:rsidR="00DD5D93">
        <w:t>u</w:t>
      </w:r>
      <w:r w:rsidR="00DD5D93" w:rsidRPr="00611430">
        <w:t xml:space="preserve"> stečajno</w:t>
      </w:r>
      <w:r w:rsidR="00DD5D93">
        <w:t>m</w:t>
      </w:r>
      <w:r w:rsidR="00DD5D93" w:rsidRPr="00611430">
        <w:t xml:space="preserve"> postupk</w:t>
      </w:r>
      <w:r w:rsidR="00DD5D93">
        <w:t>u</w:t>
      </w:r>
      <w:r w:rsidR="00DD5D93" w:rsidRPr="00611430">
        <w:t xml:space="preserve"> nad dužnikom </w:t>
      </w:r>
      <w:r w:rsidR="00DD5D93">
        <w:t>Vio-CAR jednostavno društvo s ograničenom odgovornošću za trgovinu i usluge u stečaju, Osijek, Martina Divalta 181</w:t>
      </w:r>
      <w:r w:rsidR="00DD5D93" w:rsidRPr="00E45DFD">
        <w:t>, MBS 0301</w:t>
      </w:r>
      <w:r w:rsidR="00DD5D93">
        <w:t>5</w:t>
      </w:r>
      <w:r w:rsidR="00DD5D93" w:rsidRPr="00E45DFD">
        <w:t>49</w:t>
      </w:r>
      <w:r w:rsidR="00DD5D93">
        <w:t>06</w:t>
      </w:r>
      <w:r w:rsidR="00DD5D93" w:rsidRPr="00E45DFD">
        <w:t xml:space="preserve">, OIB </w:t>
      </w:r>
      <w:r w:rsidR="00DD5D93">
        <w:t>57070250723</w:t>
      </w:r>
      <w:r w:rsidR="00DD5D93" w:rsidRPr="00450C50">
        <w:t xml:space="preserve">, dana </w:t>
      </w:r>
      <w:r w:rsidR="00DD5D93">
        <w:t>1</w:t>
      </w:r>
      <w:r w:rsidR="004C47B0">
        <w:t>8</w:t>
      </w:r>
      <w:r w:rsidR="00DD5D93">
        <w:t xml:space="preserve">. </w:t>
      </w:r>
      <w:r w:rsidR="004C47B0">
        <w:t>trav</w:t>
      </w:r>
      <w:r w:rsidR="00DD5D93">
        <w:t>nja</w:t>
      </w:r>
      <w:r w:rsidR="00DD5D93" w:rsidRPr="00611430">
        <w:t xml:space="preserve"> 201</w:t>
      </w:r>
      <w:r w:rsidR="00DD5D93">
        <w:t>8</w:t>
      </w:r>
      <w:r w:rsidR="00DD5D93" w:rsidRPr="00611430">
        <w:t>.</w:t>
      </w:r>
    </w:p>
    <w:p w:rsidRDefault="00AB15C1" w:rsidP="00AB15C1" w:rsidR="00AB15C1">
      <w:pPr>
        <w:jc w:val="both"/>
      </w:pPr>
    </w:p>
    <w:p w:rsidRDefault="00AB15C1" w:rsidP="00AB15C1" w:rsidR="00AB15C1">
      <w:pPr>
        <w:jc w:val="both"/>
      </w:pPr>
    </w:p>
    <w:p w:rsidRDefault="00AB15C1" w:rsidP="00AB15C1" w:rsidR="00AB15C1">
      <w:pPr>
        <w:jc w:val="both"/>
      </w:pPr>
    </w:p>
    <w:p w:rsidRDefault="00AB15C1" w:rsidP="00AB15C1" w:rsidR="00AB15C1">
      <w:pPr>
        <w:jc w:val="center"/>
      </w:pPr>
      <w:r>
        <w:t>r i j e š i o  j e</w:t>
      </w:r>
    </w:p>
    <w:p w:rsidRDefault="00AB15C1" w:rsidP="00AB15C1" w:rsidR="00AB15C1">
      <w:pPr>
        <w:rPr>
          <w:b/>
          <w:bCs/>
        </w:rPr>
      </w:pPr>
    </w:p>
    <w:p w:rsidRDefault="00AB15C1" w:rsidP="00AB15C1" w:rsidR="00AB15C1">
      <w:pPr>
        <w:rPr>
          <w:b/>
          <w:bCs/>
        </w:rPr>
      </w:pPr>
    </w:p>
    <w:p w:rsidRDefault="00AB15C1" w:rsidP="00AB15C1" w:rsidR="00AB15C1">
      <w:pPr>
        <w:rPr>
          <w:b/>
          <w:bCs/>
        </w:rPr>
      </w:pPr>
    </w:p>
    <w:p w:rsidRDefault="00AB15C1" w:rsidP="004C47B0" w:rsidR="00AB15C1">
      <w:pPr>
        <w:numPr>
          <w:ilvl w:val="0"/>
          <w:numId w:val="17"/>
        </w:numPr>
        <w:jc w:val="both"/>
      </w:pPr>
      <w:r w:rsidRPr="008D561A">
        <w:rPr>
          <w:bCs/>
        </w:rPr>
        <w:t>Obustavlja se i zaključuje</w:t>
      </w:r>
      <w:r w:rsidRPr="008D561A">
        <w:t xml:space="preserve"> stečajni postupak nad </w:t>
      </w:r>
      <w:r>
        <w:t xml:space="preserve">dužnikom </w:t>
      </w:r>
      <w:r w:rsidR="004C47B0" w:rsidRPr="004C47B0">
        <w:t>Vio-CAR jednostavno društvo s ograničenom odgovornošću za trgovinu i usluge u stečaju, Osijek, Martina Divalta 181, MBS 030154906, OIB 57070250723</w:t>
      </w:r>
      <w:r w:rsidRPr="00120614">
        <w:rPr>
          <w:bCs/>
        </w:rPr>
        <w:t>,</w:t>
      </w:r>
      <w:r>
        <w:rPr>
          <w:b/>
        </w:rPr>
        <w:t xml:space="preserve"> </w:t>
      </w:r>
      <w:r>
        <w:t>jer stečajna masa nije dostatna ni za pokriće troškova stečajnog postupka</w:t>
      </w:r>
      <w:r>
        <w:rPr>
          <w:b/>
          <w:bCs/>
        </w:rPr>
        <w:t>.</w:t>
      </w:r>
    </w:p>
    <w:p w:rsidRDefault="00AB15C1" w:rsidP="00AB15C1" w:rsidR="00AB15C1">
      <w:pPr>
        <w:jc w:val="both"/>
      </w:pPr>
    </w:p>
    <w:p w:rsidRDefault="00AB15C1" w:rsidP="00AB15C1" w:rsidR="00AB15C1">
      <w:pPr>
        <w:numPr>
          <w:ilvl w:val="0"/>
          <w:numId w:val="17"/>
        </w:numPr>
        <w:jc w:val="both"/>
      </w:pPr>
      <w:r>
        <w:t>Nakon pravomoćnosti ovoga rješenja dužnik će se brisati iz sudskog registra</w:t>
      </w:r>
      <w:r>
        <w:rPr>
          <w:bCs/>
        </w:rPr>
        <w:t>.</w:t>
      </w:r>
    </w:p>
    <w:p w:rsidRDefault="00AB15C1" w:rsidP="00AB15C1" w:rsidR="00AB15C1">
      <w:pPr>
        <w:jc w:val="both"/>
      </w:pPr>
    </w:p>
    <w:p w:rsidRDefault="00AB15C1" w:rsidP="00AB15C1" w:rsidR="00AB15C1">
      <w:pPr>
        <w:jc w:val="center"/>
      </w:pPr>
      <w:r>
        <w:t>Obrazloženje</w:t>
      </w:r>
    </w:p>
    <w:p w:rsidRDefault="00AB15C1" w:rsidP="00AB15C1" w:rsidR="00AB15C1">
      <w:pPr>
        <w:jc w:val="both"/>
      </w:pPr>
    </w:p>
    <w:p w:rsidRDefault="00AB15C1" w:rsidP="004956C5" w:rsidR="004956C5">
      <w:pPr>
        <w:jc w:val="both"/>
        <w:rPr>
          <w:bCs/>
        </w:rPr>
      </w:pPr>
      <w:r>
        <w:tab/>
      </w:r>
      <w:r w:rsidR="004956C5">
        <w:rPr>
          <w:bCs/>
        </w:rPr>
        <w:t>Stečajni postupak nad dužnikom otvoren je rješenjem ovoga suda poslovnog broja 14 St-2905/16-41 od 8.09.2017. i za stečajnog upravitelja imenovan Zlatko Markasović iz Osijeka.</w:t>
      </w:r>
    </w:p>
    <w:p w:rsidRDefault="004956C5" w:rsidP="004956C5" w:rsidR="004956C5">
      <w:pPr>
        <w:jc w:val="both"/>
        <w:rPr>
          <w:bCs/>
        </w:rPr>
      </w:pPr>
    </w:p>
    <w:p w:rsidRDefault="004956C5" w:rsidP="004956C5" w:rsidR="004956C5">
      <w:pPr>
        <w:jc w:val="both"/>
        <w:rPr>
          <w:rFonts w:cstheme="majorBidi" w:hAnsiTheme="majorBidi" w:asciiTheme="majorBidi"/>
        </w:rPr>
      </w:pPr>
      <w:r>
        <w:rPr>
          <w:bCs/>
        </w:rPr>
        <w:tab/>
        <w:t xml:space="preserve">Stečajni upravitelj je na izvještajnom ročištu održanom 5.12.2017. predložio u smislu odredbe čl. 293. </w:t>
      </w:r>
      <w:r w:rsidRPr="004768CC">
        <w:rPr>
          <w:rFonts w:cstheme="majorBidi" w:hAnsiTheme="majorBidi" w:asciiTheme="majorBidi"/>
        </w:rPr>
        <w:t>Stečajnog zakona (NN 71/</w:t>
      </w:r>
      <w:r w:rsidRPr="0043783D">
        <w:t>15 i 104/17</w:t>
      </w:r>
      <w:r>
        <w:t>, dalja: SZ</w:t>
      </w:r>
      <w:r w:rsidRPr="004768CC">
        <w:rPr>
          <w:rFonts w:cstheme="majorBidi" w:hAnsiTheme="majorBidi" w:asciiTheme="majorBidi"/>
        </w:rPr>
        <w:t>)</w:t>
      </w:r>
      <w:r>
        <w:rPr>
          <w:bCs/>
        </w:rPr>
        <w:t xml:space="preserve">, budući stečajna masa nije dostatna ni za namirenje troškova postupka, odnosno </w:t>
      </w:r>
      <w:r>
        <w:rPr>
          <w:rFonts w:cstheme="majorBidi" w:hAnsiTheme="majorBidi" w:asciiTheme="majorBidi"/>
        </w:rPr>
        <w:t>budući u stečajnoj masi nema imovine, jer stečajni upravitelj u dosadašnjem tijeku postupka nije uspio stupiti u kontakt s bivšim zakonskim zastupnikom, koji je u inozemstvu, te nije uspio pribaviti financijsko-knjigovodstvenu dokumentaciju dužnika za 2016. i 2017., te utvrditi točne činjenice, odnosno postojanje eventualne stečajne mase, čak ni uz asistenciju policije, da se postupak obustavi i zaključi.</w:t>
      </w:r>
    </w:p>
    <w:p w:rsidRDefault="004956C5" w:rsidP="004956C5" w:rsidR="004956C5">
      <w:pPr>
        <w:jc w:val="both"/>
        <w:rPr>
          <w:rFonts w:cstheme="majorBidi" w:hAnsiTheme="majorBidi" w:asciiTheme="majorBidi"/>
        </w:rPr>
      </w:pPr>
    </w:p>
    <w:p w:rsidRDefault="004956C5" w:rsidP="004956C5" w:rsidR="004956C5">
      <w:pPr>
        <w:jc w:val="both"/>
        <w:rPr>
          <w:bCs/>
        </w:rPr>
      </w:pPr>
      <w:r>
        <w:rPr>
          <w:rFonts w:cstheme="majorBidi" w:hAnsiTheme="majorBidi" w:asciiTheme="majorBidi"/>
        </w:rPr>
        <w:tab/>
        <w:t>Sud je izdao i dovedbeni nalog policiji radi dovođenja bivšeg zakonskog zastupnika dužnika na ročište radi davanja izjave i saslušanja, ali ni policijski službenici nisu mogli istoga dovesti jer ga nisu zatekli na adresi prebivališta.</w:t>
      </w:r>
    </w:p>
    <w:p w:rsidRDefault="004956C5" w:rsidP="004956C5" w:rsidR="004956C5">
      <w:pPr>
        <w:jc w:val="both"/>
        <w:rPr>
          <w:bCs/>
        </w:rPr>
      </w:pPr>
    </w:p>
    <w:p w:rsidRDefault="004956C5" w:rsidP="004956C5" w:rsidR="004956C5">
      <w:pPr>
        <w:ind w:firstLine="7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 xml:space="preserve">Dalje je </w:t>
      </w:r>
      <w:r w:rsidR="0011759E">
        <w:rPr>
          <w:rFonts w:cstheme="majorBidi" w:hAnsiTheme="majorBidi" w:asciiTheme="majorBidi"/>
        </w:rPr>
        <w:t xml:space="preserve">stečajni upravitelj </w:t>
      </w:r>
      <w:r>
        <w:rPr>
          <w:rFonts w:cstheme="majorBidi" w:hAnsiTheme="majorBidi" w:asciiTheme="majorBidi"/>
        </w:rPr>
        <w:t>predložio da prije nego sud rješenjem obustavi i zaključi postupak, pozove na očitovanje o istom vjerovnike stečajne mase i skupštinu vjerovnika. Ako se netko od vjerovnika bude protivio obustavi i zaključenju, stečajni upravitelj je predložio da se predmetni vjerovnici pozovu na solidarnu uplatu iznosa od 25.970,00 kn za predvidive troškove za vođenje stečajnog postupka i to za otvaranje i zatvaranje računa u banci u iznosu od 300,00 kn, izrada pečata "u stečaju" u iznosu od 170,00 kn, usluge knjigovodstvenog servisa: 6 mjeseci x 1.000,00 kn = 6.000,00 kn, nagrada stečajnom upravitelju, bruto u iznosu od 15.000,00 kn, ostali troškovi (benzin, poštarina, fotokopiranje…) u iznosu od 1.000,00 kn i nagrada privremenom stečajnom upravitelju u bruto iznosu od 3.500,00 kn, te se u slučaju uplate zatraženog predujma postupak ne bi obustavio.</w:t>
      </w:r>
    </w:p>
    <w:p w:rsidRDefault="004956C5" w:rsidP="004956C5" w:rsidR="004956C5">
      <w:pPr>
        <w:jc w:val="both"/>
        <w:rPr>
          <w:rFonts w:cstheme="majorBidi" w:hAnsiTheme="majorBidi" w:asciiTheme="majorBidi"/>
        </w:rPr>
      </w:pPr>
    </w:p>
    <w:p w:rsidRDefault="004956C5" w:rsidP="004956C5" w:rsidR="004956C5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Zatraženi predujam bio bi nužan za namirenje troškova za nastavak stečajnog postupka u narednih šest mjeseci u kome vremenu bi stečajni upravitelj pokušao doći u posjed financijsko-knjigovodstvene dokumentacije dužnika za 2016. i 2017., te utvrditi točne činjenice, odnosno postojanje ili nepostojanje pokretnina (postrojenja, opreme i trgovačke robe) koje su prema knjigovodstvenim podacima iz 2015. bili vlasništvo stečajnog dužnika, ali nepoznatog mjesta skladištenja, te mirnim putem pokušao naplatiti pozajmljeni iznos od dužnikovih dužnika, a sve prema knjigovodstvenim podacima iz 2015., ukoliko isti odgovaraju financijsko-knjigovodstvenom stanju u 2017.  </w:t>
      </w:r>
    </w:p>
    <w:p w:rsidRDefault="004956C5" w:rsidP="004956C5" w:rsidR="004956C5">
      <w:pPr>
        <w:jc w:val="both"/>
        <w:rPr>
          <w:rFonts w:cstheme="majorBidi" w:hAnsiTheme="majorBidi" w:asciiTheme="majorBidi"/>
        </w:rPr>
      </w:pPr>
    </w:p>
    <w:p w:rsidRDefault="004956C5" w:rsidP="004956C5" w:rsidR="004956C5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Stečajni upravitelj je dalje naveo da stečajni dužnik ne ostvaruje nikakav prihod, da nema zaposlenih i ne obavlja djelatnost, te ukoliko zatraženi predujam vjerovnici ne uplate da sud rješenjem obustavi i zaključi postupak zbog nedostatnosti stečajne mase za namirenje troškova postupka.</w:t>
      </w:r>
    </w:p>
    <w:p w:rsidRDefault="004956C5" w:rsidP="004956C5" w:rsidR="004956C5">
      <w:pPr>
        <w:jc w:val="both"/>
        <w:rPr>
          <w:rFonts w:cstheme="majorBidi" w:hAnsiTheme="majorBidi" w:asciiTheme="majorBidi"/>
        </w:rPr>
      </w:pPr>
    </w:p>
    <w:p w:rsidRDefault="004956C5" w:rsidP="004956C5" w:rsidR="004956C5">
      <w:pPr>
        <w:jc w:val="both"/>
      </w:pPr>
      <w:r>
        <w:rPr>
          <w:rFonts w:cstheme="majorBidi" w:hAnsiTheme="majorBidi" w:asciiTheme="majorBidi"/>
        </w:rPr>
        <w:tab/>
        <w:t xml:space="preserve">Na predmetnom ispitnom ročištu održanom 5.12.2017. vjerovnik RH, MF, Porezna uprava Zagreb, Katančićeva 5A, OIB </w:t>
      </w:r>
      <w:r>
        <w:t>18683136487 se protivila obustavi postupka.</w:t>
      </w:r>
    </w:p>
    <w:p w:rsidRDefault="004956C5" w:rsidP="004956C5" w:rsidR="004956C5">
      <w:pPr>
        <w:jc w:val="both"/>
      </w:pPr>
    </w:p>
    <w:p w:rsidRDefault="004956C5" w:rsidP="004956C5" w:rsidR="004956C5">
      <w:pPr>
        <w:jc w:val="both"/>
      </w:pPr>
      <w:r>
        <w:tab/>
        <w:t>Sud je poziv na očitovanje u roku 8 dana o prijedlogu stečajnog upravitelja za obustavu i zaključenje stečajnog postupka zbog nedostatnosti mase za namirenje troškova stečajnog postupka objavio na mrežnoj stranici e-Oglasna ploča sudova 6.12.2017., te naveo da se stečajni postupak neće obustaviti i zaključiti ako vjerovnici koji se budu protivili obustavi postupka solidarno budu predujmili dostatan iznos novca za namirenje troškova postupka u roku koji će im sud odrediti rješenjem.</w:t>
      </w:r>
    </w:p>
    <w:p w:rsidRDefault="006D36A2" w:rsidP="004956C5" w:rsidR="006D36A2">
      <w:pPr>
        <w:jc w:val="both"/>
      </w:pPr>
    </w:p>
    <w:p w:rsidRDefault="006D36A2" w:rsidP="006D36A2" w:rsidR="006D36A2">
      <w:pPr>
        <w:jc w:val="both"/>
      </w:pPr>
      <w:r>
        <w:tab/>
        <w:t>U ostavljenom roku za očitovanje sud nije zaprimio ni jedno očitovanje vjerovnika, jedino podnesak stečajnog upravitelja u kojemu je naveo da ostaje kod prijedloga za obustavu i zaključenje stečajnog postupka.</w:t>
      </w:r>
    </w:p>
    <w:p w:rsidRDefault="006D36A2" w:rsidP="006D36A2" w:rsidR="006D36A2">
      <w:pPr>
        <w:jc w:val="both"/>
      </w:pPr>
    </w:p>
    <w:p w:rsidRDefault="006D36A2" w:rsidP="006D36A2" w:rsidR="006D36A2">
      <w:pPr>
        <w:jc w:val="both"/>
      </w:pPr>
      <w:r>
        <w:tab/>
        <w:t xml:space="preserve">Slijedom navedenoga budući sud smatra da je iznos od 25.970,00 kn realan minimalan iznos koji je dostatan za namirenje troškova postupka, a budući se jedino </w:t>
      </w:r>
      <w:r>
        <w:rPr>
          <w:rFonts w:cstheme="majorBidi" w:hAnsiTheme="majorBidi" w:asciiTheme="majorBidi"/>
        </w:rPr>
        <w:t xml:space="preserve">vjerovnik </w:t>
      </w:r>
      <w:r>
        <w:t xml:space="preserve">Republika Hrvatska, Ministarstvo financija, Porezna uprava, Zagreb, Katančićeva 5A, OIB 18683136487, protivila obustavi postupka, sud je temeljem odredbe čl. 293. st. 3. SZ pozvao rješenjem poslovnog broja 14 St-2905/16-73 od 11.01.2018. vjerovnika </w:t>
      </w:r>
      <w:r w:rsidR="00780F00">
        <w:t xml:space="preserve">Republika Hrvatska, Ministarstvo financija, Porezna uprava, Zagreb, Katančićeva 5A, OIB 18683136487, koji se protivio obustavi postupka da predujmi iznos od </w:t>
      </w:r>
      <w:r w:rsidR="00DF4AF9">
        <w:t>25.970,00</w:t>
      </w:r>
      <w:r w:rsidR="00DF4AF9" w:rsidRPr="00E73E4E">
        <w:t xml:space="preserve"> </w:t>
      </w:r>
      <w:r w:rsidR="00DF4AF9">
        <w:t xml:space="preserve">kn za namirenje troškova postupka </w:t>
      </w:r>
      <w:r w:rsidR="00DF4AF9">
        <w:lastRenderedPageBreak/>
        <w:t>u roku 15 (petnaest) dana od dana dostave rješenja na žiro-račun Trgovačkog suda u Osijeku  broj HR3123900011300000200 s pozivom na broj HR05 272-2905-16.</w:t>
      </w:r>
    </w:p>
    <w:p w:rsidRDefault="00DF4AF9" w:rsidP="006D36A2" w:rsidR="00DF4AF9">
      <w:pPr>
        <w:jc w:val="both"/>
      </w:pPr>
    </w:p>
    <w:p w:rsidRDefault="00DF4AF9" w:rsidP="006D36A2" w:rsidR="00DF4AF9">
      <w:pPr>
        <w:jc w:val="both"/>
      </w:pPr>
      <w:r>
        <w:tab/>
        <w:t xml:space="preserve">Na predmetno rješenje vjerovnik </w:t>
      </w:r>
      <w:r w:rsidR="00B12E11">
        <w:t>vjerovnika Republika Hrvatska, Ministarstvo financija, Porezna uprava, Zagreb je izjavio žalbu koju je Visoki trgovački sud Republike Hrvatske svojim rješenjem poslovnog broja 30 Pž-977/2018-2 od 21.02.2018. odbio i potvrdio prvostupanjsko rješenje poslovnog broja 14 St-2905/16-73 od 11.01.2018.</w:t>
      </w:r>
    </w:p>
    <w:p w:rsidRDefault="00B12E11" w:rsidP="006D36A2" w:rsidR="00B12E11">
      <w:pPr>
        <w:jc w:val="both"/>
      </w:pPr>
    </w:p>
    <w:p w:rsidRDefault="00B12E11" w:rsidP="006D36A2" w:rsidR="00B12E11" w:rsidRPr="00656CA1">
      <w:pPr>
        <w:jc w:val="both"/>
        <w:rPr>
          <w:rFonts w:cstheme="majorBidi" w:hAnsiTheme="majorBidi" w:asciiTheme="majorBidi"/>
        </w:rPr>
      </w:pPr>
      <w:r>
        <w:tab/>
        <w:t xml:space="preserve">Budući vjerovnik koji se protivio obustavi postupka ni u roku od 15 dana od dana zaprimanja rješenja Visokog trgovačkog suda Republike </w:t>
      </w:r>
      <w:r w:rsidR="00BF7CCC">
        <w:t>Hrvatske poslovnog broja 30 Pž-977/2018-2 od 21.02.2018. nije uplatio zatraženi predujam, sud je odlučio temeljem odredbe čl. 293. SZ kao u izreci ovoga rješenja.</w:t>
      </w:r>
    </w:p>
    <w:p w:rsidRDefault="006D36A2" w:rsidP="004956C5" w:rsidR="006D36A2">
      <w:pPr>
        <w:jc w:val="both"/>
      </w:pPr>
    </w:p>
    <w:p w:rsidRDefault="004956C5" w:rsidP="004956C5" w:rsidR="004956C5">
      <w:pPr>
        <w:jc w:val="both"/>
      </w:pPr>
    </w:p>
    <w:p w:rsidRDefault="00AB15C1" w:rsidP="004956C5" w:rsidR="00AB15C1">
      <w:pPr>
        <w:jc w:val="both"/>
      </w:pPr>
    </w:p>
    <w:p w:rsidRDefault="00AB15C1" w:rsidP="00AB15C1" w:rsidR="00AB15C1">
      <w:pPr>
        <w:pStyle w:val="Tijeloteksta"/>
        <w:jc w:val="center"/>
      </w:pPr>
      <w:r>
        <w:t xml:space="preserve">U Osijeku </w:t>
      </w:r>
      <w:r w:rsidR="004C47B0" w:rsidRPr="004C47B0">
        <w:t>18. travnja 2018</w:t>
      </w:r>
      <w:r>
        <w:t xml:space="preserve">. </w:t>
      </w:r>
    </w:p>
    <w:p w:rsidRDefault="00820E0D" w:rsidP="00AB15C1" w:rsidR="00820E0D">
      <w:pPr>
        <w:pStyle w:val="Tijeloteksta"/>
        <w:jc w:val="center"/>
      </w:pPr>
    </w:p>
    <w:p w:rsidRDefault="00AB15C1" w:rsidP="00AB15C1" w:rsidR="00AB15C1">
      <w:pPr>
        <w:pStyle w:val="Tijeloteksta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SUDAC: </w:t>
      </w:r>
    </w:p>
    <w:p w:rsidRDefault="00AB15C1" w:rsidP="00AB15C1" w:rsidR="00AB15C1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20E0D">
        <w:t xml:space="preserve">   </w:t>
      </w:r>
      <w:r>
        <w:t xml:space="preserve"> mr. sc. Tihomir Kovačević</w:t>
      </w:r>
      <w:r>
        <w:tab/>
      </w:r>
    </w:p>
    <w:p w:rsidRDefault="00820E0D" w:rsidP="00AB15C1" w:rsidR="00820E0D">
      <w:pPr>
        <w:pStyle w:val="Tijeloteksta"/>
      </w:pPr>
    </w:p>
    <w:p w:rsidRDefault="00AB15C1" w:rsidP="00AB15C1" w:rsidR="00AB15C1">
      <w:pPr>
        <w:pStyle w:val="Tijeloteksta"/>
      </w:pPr>
      <w:r>
        <w:t>POUKA O PRAVNOM LIJEKU:</w:t>
      </w:r>
    </w:p>
    <w:p w:rsidRDefault="00AB15C1" w:rsidP="00AB15C1" w:rsidR="00AB15C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AB15C1" w:rsidP="00AB15C1" w:rsidR="00AB15C1">
      <w:pPr>
        <w:pStyle w:val="Tijeloteksta"/>
      </w:pPr>
    </w:p>
    <w:p w:rsidRDefault="00860537" w:rsidP="00AB15C1" w:rsidR="00860537">
      <w:pPr>
        <w:pStyle w:val="Tijeloteksta"/>
      </w:pPr>
    </w:p>
    <w:p w:rsidRDefault="00AB15C1" w:rsidP="00AB15C1" w:rsidR="00AB15C1">
      <w:pPr>
        <w:pStyle w:val="Tijeloteksta"/>
      </w:pPr>
      <w:r>
        <w:t>D N A :</w:t>
      </w:r>
    </w:p>
    <w:p w:rsidRDefault="00AB15C1" w:rsidP="00AB15C1" w:rsidR="00AB15C1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Stečajni upravitelj </w:t>
      </w:r>
      <w:r w:rsidR="00BF7CCC">
        <w:rPr>
          <w:bCs/>
        </w:rPr>
        <w:t>Zlatko Markasović</w:t>
      </w:r>
    </w:p>
    <w:p w:rsidRDefault="00AB15C1" w:rsidP="00AB15C1" w:rsidR="00AB15C1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RH, MF, PU po ŽDO GUO Osijek</w:t>
      </w:r>
    </w:p>
    <w:p w:rsidRDefault="00AB15C1" w:rsidP="00AB15C1" w:rsidR="00AB15C1">
      <w:pPr>
        <w:numPr>
          <w:ilvl w:val="0"/>
          <w:numId w:val="16"/>
        </w:numPr>
        <w:jc w:val="both"/>
      </w:pPr>
      <w:r>
        <w:t xml:space="preserve">mrežna stranica e-Oglasna ploča sudova </w:t>
      </w:r>
    </w:p>
    <w:p w:rsidRDefault="00691F9E" w:rsidP="00AB15C1" w:rsidR="00691F9E" w:rsidRPr="00691F9E">
      <w:pPr>
        <w:jc w:val="both"/>
      </w:pPr>
    </w:p>
    <w:p w:rsidRDefault="00332AF7" w:rsidP="00691F9E" w:rsidR="00332AF7" w:rsidRPr="00877B2C">
      <w:pPr>
        <w:pStyle w:val="Tijeloteksta"/>
        <w:ind w:left="720"/>
        <w:rPr>
          <w:bCs/>
        </w:rPr>
      </w:pPr>
      <w:r w:rsidRPr="00877B2C">
        <w:rPr>
          <w:b/>
          <w:bCs/>
        </w:rPr>
        <w:tab/>
      </w:r>
      <w:r w:rsidRPr="00877B2C">
        <w:rPr>
          <w:b/>
          <w:bCs/>
        </w:rPr>
        <w:tab/>
      </w:r>
      <w:r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F49" w:rsidR="00031F49">
      <w:r>
        <w:separator/>
      </w:r>
    </w:p>
  </w:endnote>
  <w:endnote w:id="0" w:type="continuationSeparator">
    <w:p w:rsidRDefault="00031F49" w:rsidR="00031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F49" w:rsidR="00031F49">
      <w:r>
        <w:separator/>
      </w:r>
    </w:p>
  </w:footnote>
  <w:footnote w:id="0" w:type="continuationSeparator">
    <w:p w:rsidRDefault="00031F49" w:rsidR="00031F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5E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  <w:r w:rsidR="00ED5EBE" w:rsidRPr="00ED5EBE">
      <w:t>14 St-</w:t>
    </w:r>
    <w:r w:rsidR="00DD5D93" w:rsidRPr="00DD5D93">
      <w:t>2905/16-81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5290092"/>
    <w:multiLevelType w:val="hybridMultilevel"/>
    <w:tmpl w:val="3D242248"/>
    <w:lvl w:tplc="041A000F" w:ilvl="0">
      <w:start w:val="1"/>
      <w:numFmt w:val="decimal"/>
      <w:lvlText w:val="%1."/>
      <w:lvlJc w:val="left"/>
      <w:pPr>
        <w:ind w:hanging="360" w:left="2130"/>
      </w:p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11">
    <w:nsid w:val="5CCD6A70"/>
    <w:multiLevelType w:val="hybridMultilevel"/>
    <w:tmpl w:val="FF2AAC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5B6550"/>
    <w:multiLevelType w:val="hybridMultilevel"/>
    <w:tmpl w:val="A6244CA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9102E9C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5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31F49"/>
    <w:rsid w:val="00044E10"/>
    <w:rsid w:val="00085A1E"/>
    <w:rsid w:val="000B200D"/>
    <w:rsid w:val="000F1540"/>
    <w:rsid w:val="000F6326"/>
    <w:rsid w:val="0011759E"/>
    <w:rsid w:val="00145E16"/>
    <w:rsid w:val="00190E4F"/>
    <w:rsid w:val="0019398F"/>
    <w:rsid w:val="001F6120"/>
    <w:rsid w:val="00254CB8"/>
    <w:rsid w:val="002821D7"/>
    <w:rsid w:val="002A06CC"/>
    <w:rsid w:val="002E1C18"/>
    <w:rsid w:val="002E358B"/>
    <w:rsid w:val="00325B6D"/>
    <w:rsid w:val="00332AF7"/>
    <w:rsid w:val="003523B1"/>
    <w:rsid w:val="00354BA4"/>
    <w:rsid w:val="00367CD9"/>
    <w:rsid w:val="003B448C"/>
    <w:rsid w:val="003D5453"/>
    <w:rsid w:val="003F59BC"/>
    <w:rsid w:val="00461E84"/>
    <w:rsid w:val="00481B9D"/>
    <w:rsid w:val="00481D1C"/>
    <w:rsid w:val="004956C5"/>
    <w:rsid w:val="004A6ED6"/>
    <w:rsid w:val="004C47B0"/>
    <w:rsid w:val="005166DF"/>
    <w:rsid w:val="00575235"/>
    <w:rsid w:val="005943F1"/>
    <w:rsid w:val="005A2D3B"/>
    <w:rsid w:val="0060526C"/>
    <w:rsid w:val="006273C2"/>
    <w:rsid w:val="00680E0D"/>
    <w:rsid w:val="00691F9E"/>
    <w:rsid w:val="006B00AF"/>
    <w:rsid w:val="006B42C4"/>
    <w:rsid w:val="006D36A2"/>
    <w:rsid w:val="006E70FB"/>
    <w:rsid w:val="00734890"/>
    <w:rsid w:val="0078060A"/>
    <w:rsid w:val="00780F00"/>
    <w:rsid w:val="007836E9"/>
    <w:rsid w:val="007A5602"/>
    <w:rsid w:val="007C2186"/>
    <w:rsid w:val="00820E0D"/>
    <w:rsid w:val="00860537"/>
    <w:rsid w:val="00877B2C"/>
    <w:rsid w:val="0089170C"/>
    <w:rsid w:val="008928D4"/>
    <w:rsid w:val="008B2D00"/>
    <w:rsid w:val="008E6A94"/>
    <w:rsid w:val="008F1939"/>
    <w:rsid w:val="008F70B2"/>
    <w:rsid w:val="009147B8"/>
    <w:rsid w:val="0092220C"/>
    <w:rsid w:val="009237EA"/>
    <w:rsid w:val="00930583"/>
    <w:rsid w:val="009531B5"/>
    <w:rsid w:val="009D591E"/>
    <w:rsid w:val="009E4ED6"/>
    <w:rsid w:val="00A04E2D"/>
    <w:rsid w:val="00A5406D"/>
    <w:rsid w:val="00A6386F"/>
    <w:rsid w:val="00A72F7F"/>
    <w:rsid w:val="00A76D81"/>
    <w:rsid w:val="00A958F0"/>
    <w:rsid w:val="00AA4774"/>
    <w:rsid w:val="00AB15C1"/>
    <w:rsid w:val="00AF44AF"/>
    <w:rsid w:val="00B12E11"/>
    <w:rsid w:val="00B52A1B"/>
    <w:rsid w:val="00B719C2"/>
    <w:rsid w:val="00B762E0"/>
    <w:rsid w:val="00B83695"/>
    <w:rsid w:val="00BA0EDA"/>
    <w:rsid w:val="00BA44B5"/>
    <w:rsid w:val="00BB0791"/>
    <w:rsid w:val="00BC2668"/>
    <w:rsid w:val="00BF00E2"/>
    <w:rsid w:val="00BF7CCC"/>
    <w:rsid w:val="00C62440"/>
    <w:rsid w:val="00CB1CA1"/>
    <w:rsid w:val="00D07D4C"/>
    <w:rsid w:val="00D5115E"/>
    <w:rsid w:val="00D67514"/>
    <w:rsid w:val="00D92471"/>
    <w:rsid w:val="00DD4B9E"/>
    <w:rsid w:val="00DD5D93"/>
    <w:rsid w:val="00DF4AF9"/>
    <w:rsid w:val="00E23A20"/>
    <w:rsid w:val="00E841F5"/>
    <w:rsid w:val="00EA4F86"/>
    <w:rsid w:val="00EC72F7"/>
    <w:rsid w:val="00ED5EBE"/>
    <w:rsid w:val="00EF6869"/>
    <w:rsid w:val="00FA24FB"/>
    <w:rsid w:val="00FC7E2E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9147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45E1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45E1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E1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E1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9147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45E1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45E1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E1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E1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St-2905/2016</izvorni_sadrzaj>
    <derivirana_varijabla naziv="DomainObject.Predmet.OznakaBroj_1">St-2905/2016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Vio-CAR jednostavno društvo s ograničenom odgovornošću za trgovinu i usluge</izvorni_sadrzaj>
    <derivirana_varijabla naziv="DomainObject.Predmet.ProtustrankaFormated_1">  Vio-CAR jednostavno društvo s ograničenom odgovornošću za trgovinu i usluge</derivirana_varijabla>
  </DomainObject.Predmet.ProtustrankaFormated>
  <DomainObject.Predmet.ProtustrankaFormatedOIB>
    <izvorni_sadrzaj>  Vio-CAR jednostavno društvo s ograničenom odgovornošću za trgovinu i usluge, OIB 57070250723</izvorni_sadrzaj>
    <derivirana_varijabla naziv="DomainObject.Predmet.ProtustrankaFormatedOIB_1">  Vio-CAR jednostavno društvo s ograničenom odgovornošću za trgovinu i usluge, OIB 57070250723</derivirana_varijabla>
  </DomainObject.Predmet.ProtustrankaFormatedOIB>
  <DomainObject.Predmet.ProtustrankaFormatedWithAdress>
    <izvorni_sadrzaj> Vio-CAR jednostavno društvo s ograničenom odgovornošću za trgovinu i usluge, Martina Divalta 181, 31000 Osijek</izvorni_sadrzaj>
    <derivirana_varijabla naziv="DomainObject.Predmet.ProtustrankaFormatedWithAdress_1"> Vio-CAR jednostavno društvo s ograničenom odgovornošću za trgovinu i usluge, Martina Divalta 181, 31000 Osijek</derivirana_varijabla>
  </DomainObject.Predmet.ProtustrankaFormatedWithAdress>
  <DomainObject.Predmet.ProtustrankaFormatedWithAdressOIB>
    <izvorni_sadrzaj> Vio-CAR jednostavno društvo s ograničenom odgovornošću za trgovinu i usluge, OIB 57070250723, Martina Divalta 181, 31000 Osijek</izvorni_sadrzaj>
    <derivirana_varijabla naziv="DomainObject.Predmet.ProtustrankaFormatedWithAdressOIB_1"> Vio-CAR jednostavno društvo s ograničenom odgovornošću za trgovinu i usluge, OIB 57070250723, Martina Divalta 181, 31000 Osijek</derivirana_varijabla>
  </DomainObject.Predmet.ProtustrankaFormatedWithAdressOIB>
  <DomainObject.Predmet.ProtustrankaWithAdress>
    <izvorni_sadrzaj>Vio-CAR jednostavno društvo s ograničenom odgovornošću za trgovinu i usluge Martina Divalta 181, 31000 Osijek</izvorni_sadrzaj>
    <derivirana_varijabla naziv="DomainObject.Predmet.ProtustrankaWithAdress_1">Vio-CAR jednostavno društvo s ograničenom odgovornošću za trgovinu i usluge Martina Divalta 181, 31000 Osijek</derivirana_varijabla>
  </DomainObject.Predmet.ProtustrankaWithAdress>
  <DomainObject.Predmet.ProtustrankaWithAdressOIB>
    <izvorni_sadrzaj>Vio-CAR jednostavno društvo s ograničenom odgovornošću za trgovinu i usluge, OIB 57070250723, Martina Divalta 181, 31000 Osijek</izvorni_sadrzaj>
    <derivirana_varijabla naziv="DomainObject.Predmet.ProtustrankaWithAdressOIB_1">Vio-CAR jednostavno društvo s ograničenom odgovornošću za trgovinu i usluge, OIB 57070250723, Martina Divalta 181, 31000 Osijek</derivirana_varijabla>
  </DomainObject.Predmet.ProtustrankaWithAdressOIB>
  <DomainObject.Predmet.ProtustrankaNazivFormated>
    <izvorni_sadrzaj>Vio-CAR jednostavno društvo s ograničenom odgovornošću za trgovinu i usluge</izvorni_sadrzaj>
    <derivirana_varijabla naziv="DomainObject.Predmet.ProtustrankaNazivFormated_1">Vio-CAR jednostavno društvo s ograničenom odgovornošću za trgovinu i usluge</derivirana_varijabla>
  </DomainObject.Predmet.ProtustrankaNazivFormated>
  <DomainObject.Predmet.ProtustrankaNazivFormatedOIB>
    <izvorni_sadrzaj>Vio-CAR jednostavno društvo s ograničenom odgovornošću za trgovinu i usluge, OIB 57070250723</izvorni_sadrzaj>
    <derivirana_varijabla naziv="DomainObject.Predmet.ProtustrankaNazivFormatedOIB_1">Vio-CAR jednostavno društvo s ograničenom odgovornošću za trgovinu i usluge, OIB 57070250723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FINANCIJA; Fond za zaštitu okoliša i energetsku učinkovitost Zagreb</izvorni_sadrzaj>
    <derivirana_varijabla naziv="DomainObject.Predmet.StrankaFormated_1">  MINISTARSTVO FINANCIJA; Fond za zaštitu okoliša i energetsku učinkovitost Zagreb</derivirana_varijabla>
  </DomainObject.Predmet.StrankaFormated>
  <DomainObject.Predmet.StrankaFormatedOIB>
    <izvorni_sadrzaj>  MINISTARSTVO FINANCIJA, OIB 52634238587; Fond za zaštitu okoliša i energetsku učinkovitost Zagreb, OIB 85828625994</izvorni_sadrzaj>
    <derivirana_varijabla naziv="DomainObject.Predmet.StrankaFormatedOIB_1">  MINISTARSTVO FINANCIJA, OIB 52634238587; Fond za zaštitu okoliša i energetsku učinkovitost Zagreb, OIB 85828625994</derivirana_varijabla>
  </DomainObject.Predmet.StrankaFormatedOIB>
  <DomainObject.Predmet.StrankaFormatedWithAdress>
    <izvorni_sadrzaj> MINISTARSTVO FINANCIJA; Fond za zaštitu okoliša i energetsku učinkovitost Zagreb, Radnička cesta 80, 10000 Zagreb</izvorni_sadrzaj>
    <derivirana_varijabla naziv="DomainObject.Predmet.StrankaFormatedWithAdress_1"> MINISTARSTVO FINANCIJA; Fond za zaštitu okoliša i energetsku učinkovitost Zagreb, Radnička cesta 80, 10000 Zagreb</derivirana_varijabla>
  </DomainObject.Predmet.StrankaFormatedWithAdress>
  <DomainObject.Predmet.StrankaFormatedWithAdressOIB>
    <izvorni_sadrzaj> MINISTARSTVO FINANCIJA, OIB 52634238587; Fond za zaštitu okoliša i energetsku učinkovitost Zagreb, OIB 85828625994, Radnička cesta 80, 10000 Zagreb</izvorni_sadrzaj>
    <derivirana_varijabla naziv="DomainObject.Predmet.StrankaFormatedWithAdressOIB_1"> MINISTARSTVO FINANCIJA, OIB 52634238587; Fond za zaštitu okoliša i energetsku učinkovitost Zagreb, OIB 85828625994, Radnička cesta 80, 10000 Zagreb</derivirana_varijabla>
  </DomainObject.Predmet.StrankaFormatedWithAdressOIB>
  <DomainObject.Predmet.StrankaWithAdress>
    <izvorni_sadrzaj>MINISTARSTVO FINANCIJA ,Fond za zaštitu okoliša i energetsku učinkovitost Zagreb Radnička cesta 80,10000 Zagreb</izvorni_sadrzaj>
    <derivirana_varijabla naziv="DomainObject.Predmet.StrankaWithAdress_1">MINISTARSTVO FINANCIJA ,Fond za zaštitu okoliša i energetsku učinkovitost Zagreb Radnička cesta 80,10000 Zagreb</derivirana_varijabla>
  </DomainObject.Predmet.StrankaWithAdress>
  <DomainObject.Predmet.StrankaWithAdressOIB>
    <izvorni_sadrzaj>MINISTARSTVO FINANCIJA, OIB 52634238587,Fond za zaštitu okoliša i energetsku učinkovitost Zagreb, OIB 85828625994, Radnička cesta 80,10000 Zagreb</izvorni_sadrzaj>
    <derivirana_varijabla naziv="DomainObject.Predmet.StrankaWithAdressOIB_1">MINISTARSTVO FINANCIJA, OIB 52634238587,Fond za zaštitu okoliša i energetsku učinkovitost Zagreb, OIB 85828625994, Radnička cesta 80,10000 Zagreb</derivirana_varijabla>
  </DomainObject.Predmet.StrankaWithAdressOIB>
  <DomainObject.Predmet.StrankaNazivFormated>
    <izvorni_sadrzaj>MINISTARSTVO FINANCIJA,Fond za zaštitu okoliša i energetsku učinkovitost Zagreb</izvorni_sadrzaj>
    <derivirana_varijabla naziv="DomainObject.Predmet.StrankaNazivFormated_1">MINISTARSTVO FINANCIJA,Fond za zaštitu okoliša i energetsku učinkovitost Zagreb</derivirana_varijabla>
  </DomainObject.Predmet.StrankaNazivFormated>
  <DomainObject.Predmet.StrankaNazivFormatedOIB>
    <izvorni_sadrzaj>MINISTARSTVO FINANCIJA, OIB 52634238587,Fond za zaštitu okoliša i energetsku učinkovitost Zagreb, OIB 85828625994</izvorni_sadrzaj>
    <derivirana_varijabla naziv="DomainObject.Predmet.StrankaNazivFormatedOIB_1">MINISTARSTVO FINANCIJA, OIB 52634238587,Fond za zaštitu okoliša i energetsku učinkovitost Zagreb,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FINANCIJA</item>
      <item>Fond za zaštitu okoliša i energetsku učinkovitost Zagreb</item>
    </izvorni_sadrzaj>
    <derivirana_varijabla naziv="DomainObject.Predmet.StrankaListFormated_1">
      <item>MINISTARSTVO FINANCIJA</item>
      <item>Fond za zaštitu okoliša i energetsku učinkovitost Zagreb</item>
    </derivirana_varijabla>
  </DomainObject.Predmet.StrankaListFormated>
  <DomainObject.Predmet.StrankaListFormatedOIB>
    <izvorni_sadrzaj>
      <item>MINISTARSTVO FINANCIJA, OIB 52634238587</item>
      <item>Fond za zaštitu okoliša i energetsku učinkovitost Zagreb, OIB 85828625994</item>
    </izvorni_sadrzaj>
    <derivirana_varijabla naziv="DomainObject.Predmet.StrankaListFormatedOIB_1">
      <item>MINISTARSTVO FINANCIJA, OIB 52634238587</item>
      <item>Fond za zaštitu okoliša i energetsku učinkovitost Zagreb, OIB 85828625994</item>
    </derivirana_varijabla>
  </DomainObject.Predmet.StrankaListFormatedOIB>
  <DomainObject.Predmet.StrankaListFormatedWithAdress>
    <izvorni_sadrzaj>
      <item>MINISTARSTVO FINANCIJA</item>
      <item>Fond za zaštitu okoliša i energetsku učinkovitost Zagreb, Radnička cesta 80, 10000 Zagreb</item>
    </izvorni_sadrzaj>
    <derivirana_varijabla naziv="DomainObject.Predmet.StrankaListFormatedWithAdress_1">
      <item>MINISTARSTVO FINANCIJA</item>
      <item>Fond za zaštitu okoliša i energetsku učinkovitost Zagreb, Radnička cesta 80, 10000 Zagreb</item>
    </derivirana_varijabla>
  </DomainObject.Predmet.StrankaListFormatedWithAdress>
  <DomainObject.Predmet.StrankaListFormatedWithAdressOIB>
    <izvorni_sadrzaj>
      <item>MINISTARSTVO FINANCIJA, OIB 52634238587</item>
      <item>Fond za zaštitu okoliša i energetsku učinkovitost Zagreb, OIB 85828625994, Radnička cesta 80, 10000 Zagreb</item>
    </izvorni_sadrzaj>
    <derivirana_varijabla naziv="DomainObject.Predmet.StrankaListFormatedWithAdressOIB_1">
      <item>MINISTARSTVO FINANCIJA, OIB 52634238587</item>
      <item>Fond za zaštitu okoliša i energetsku učinkovitost Zagreb, OIB 85828625994, Radnička cesta 80, 10000 Zagreb</item>
    </derivirana_varijabla>
  </DomainObject.Predmet.StrankaListFormatedWithAdressOIB>
  <DomainObject.Predmet.StrankaListNazivFormated>
    <izvorni_sadrzaj>
      <item>MINISTARSTVO FINANCIJA</item>
      <item>Fond za zaštitu okoliša i energetsku učinkovitost Zagreb</item>
    </izvorni_sadrzaj>
    <derivirana_varijabla naziv="DomainObject.Predmet.StrankaListNazivFormated_1">
      <item>MINISTARSTVO FINANCIJA</item>
      <item>Fond za zaštitu okoliša i energetsku učinkovitost Zagreb</item>
    </derivirana_varijabla>
  </DomainObject.Predmet.StrankaListNazivFormated>
  <DomainObject.Predmet.StrankaListNazivFormatedOIB>
    <izvorni_sadrzaj>
      <item>MINISTARSTVO FINANCIJA, OIB 52634238587</item>
      <item>Fond za zaštitu okoliša i energetsku učinkovitost Zagreb, OIB 85828625994</item>
    </izvorni_sadrzaj>
    <derivirana_varijabla naziv="DomainObject.Predmet.StrankaListNazivFormatedOIB_1">
      <item>MINISTARSTVO FINANCIJA, OIB 52634238587</item>
      <item>Fond za zaštitu okoliša i energetsku učinkovitost Zagreb, OIB 85828625994</item>
    </derivirana_varijabla>
  </DomainObject.Predmet.StrankaListNazivFormatedOIB>
  <DomainObject.Predmet.ProtuStrankaListFormated>
    <izvorni_sadrzaj>
      <item>Vio-CAR jednostavno društvo s ograničenom odgovornošću za trgovinu i usluge</item>
    </izvorni_sadrzaj>
    <derivirana_varijabla naziv="DomainObject.Predmet.ProtuStrankaListFormated_1">
      <item>Vio-CAR jednostavno društvo s ograničenom odgovornošću za trgovinu i usluge</item>
    </derivirana_varijabla>
  </DomainObject.Predmet.ProtuStrankaListFormated>
  <DomainObject.Predmet.ProtuStrankaListFormatedOIB>
    <izvorni_sadrzaj>
      <item>Vio-CAR jednostavno društvo s ograničenom odgovornošću za trgovinu i usluge, OIB 57070250723</item>
    </izvorni_sadrzaj>
    <derivirana_varijabla naziv="DomainObject.Predmet.ProtuStrankaListFormatedOIB_1">
      <item>Vio-CAR jednostavno društvo s ograničenom odgovornošću za trgovinu i usluge, OIB 57070250723</item>
    </derivirana_varijabla>
  </DomainObject.Predmet.ProtuStrankaListFormatedOIB>
  <DomainObject.Predmet.ProtuStrankaListFormatedWithAdress>
    <izvorni_sadrzaj>
      <item>Vio-CAR jednostavno društvo s ograničenom odgovornošću za trgovinu i usluge, Martina Divalta 181, 31000 Osijek</item>
    </izvorni_sadrzaj>
    <derivirana_varijabla naziv="DomainObject.Predmet.ProtuStrankaListFormatedWithAdress_1">
      <item>Vio-CAR jednostavno društvo s ograničenom odgovornošću za trgovinu i usluge, Martina Divalta 181, 31000 Osijek</item>
    </derivirana_varijabla>
  </DomainObject.Predmet.ProtuStrankaListFormatedWithAdress>
  <DomainObject.Predmet.ProtuStrankaListFormatedWithAdressOIB>
    <izvorni_sadrzaj>
      <item>Vio-CAR jednostavno društvo s ograničenom odgovornošću za trgovinu i usluge, OIB 57070250723, Martina Divalta 181, 31000 Osijek</item>
    </izvorni_sadrzaj>
    <derivirana_varijabla naziv="DomainObject.Predmet.ProtuStrankaListFormatedWithAdressOIB_1">
      <item>Vio-CAR jednostavno društvo s ograničenom odgovornošću za trgovinu i usluge, OIB 57070250723, Martina Divalta 181, 31000 Osijek</item>
    </derivirana_varijabla>
  </DomainObject.Predmet.ProtuStrankaListFormatedWithAdressOIB>
  <DomainObject.Predmet.ProtuStrankaListNazivFormated>
    <izvorni_sadrzaj>
      <item>Vio-CAR jednostavno društvo s ograničenom odgovornošću za trgovinu i usluge</item>
    </izvorni_sadrzaj>
    <derivirana_varijabla naziv="DomainObject.Predmet.ProtuStrankaListNazivFormated_1">
      <item>Vio-CAR jednostavno društvo s ograničenom odgovornošću za trgovinu i usluge</item>
    </derivirana_varijabla>
  </DomainObject.Predmet.ProtuStrankaListNazivFormated>
  <DomainObject.Predmet.ProtuStrankaListNazivFormatedOIB>
    <izvorni_sadrzaj>
      <item>Vio-CAR jednostavno društvo s ograničenom odgovornošću za trgovinu i usluge, OIB 57070250723</item>
    </izvorni_sadrzaj>
    <derivirana_varijabla naziv="DomainObject.Predmet.ProtuStrankaListNazivFormatedOIB_1">
      <item>Vio-CAR jednostavno društvo s ograničenom odgovornošću za trgovinu i usluge, OIB 57070250723</item>
    </derivirana_varijabla>
  </DomainObject.Predmet.ProtuStrankaListNazivFormatedOIB>
  <DomainObject.Predmet.OstaliListFormated>
    <izvorni_sadrzaj>
      <item>ŽDO U OSIJEKU</item>
      <item>Franz Viola</item>
      <item>Zlatko Markasović</item>
    </izvorni_sadrzaj>
    <derivirana_varijabla naziv="DomainObject.Predmet.OstaliListFormated_1">
      <item>ŽDO U OSIJEKU</item>
      <item>Franz Viola</item>
      <item>Zlatko Markasović</item>
    </derivirana_varijabla>
  </DomainObject.Predmet.OstaliListFormated>
  <DomainObject.Predmet.OstaliListFormatedOIB>
    <izvorni_sadrzaj>
      <item>ŽDO U OSIJEKU</item>
      <item>Franz Viola, OIB 78374187762</item>
      <item>Zlatko Markasović, OIB 82230536462</item>
    </izvorni_sadrzaj>
    <derivirana_varijabla naziv="DomainObject.Predmet.OstaliListFormatedOIB_1">
      <item>ŽDO U OSIJEKU</item>
      <item>Franz Viola, OIB 78374187762</item>
      <item>Zlatko Markasović, OIB 82230536462</item>
    </derivirana_varijabla>
  </DomainObject.Predmet.OstaliListFormatedOIB>
  <DomainObject.Predmet.OstaliListFormatedWithAdress>
    <izvorni_sadrzaj>
      <item>ŽDO U OSIJEKU</item>
      <item>Franz Viola, Jovana Gojkovića 6/B, 31000 Osijek</item>
      <item>Zlatko Markasović, Vijenac I. Meštrovića 50, 31000 Osijek</item>
    </izvorni_sadrzaj>
    <derivirana_varijabla naziv="DomainObject.Predmet.OstaliListFormatedWithAdress_1">
      <item>ŽDO U OSIJEKU</item>
      <item>Franz Viola, Jovana Gojkovića 6/B, 31000 Osijek</item>
      <item>Zlatko Markasović, Vijenac I. Meštrovića 50, 31000 Osijek</item>
    </derivirana_varijabla>
  </DomainObject.Predmet.OstaliListFormatedWithAdress>
  <DomainObject.Predmet.OstaliListFormatedWithAdressOIB>
    <izvorni_sadrzaj>
      <item>ŽDO U OSIJEKU</item>
      <item>Franz Viola, OIB 78374187762, Jovana Gojkovića 6/B, 31000 Osijek</item>
      <item>Zlatko Markasović, OIB 82230536462, Vijenac I. Meštrovića 50, 31000 Osijek</item>
    </izvorni_sadrzaj>
    <derivirana_varijabla naziv="DomainObject.Predmet.OstaliListFormatedWithAdressOIB_1">
      <item>ŽDO U OSIJEKU</item>
      <item>Franz Viola, OIB 78374187762, Jovana Gojkovića 6/B, 31000 Osijek</item>
      <item>Zlatko Markasović, OIB 82230536462, Vijenac I. Meštrovića 50, 31000 Osijek</item>
    </derivirana_varijabla>
  </DomainObject.Predmet.OstaliListFormatedWithAdressOIB>
  <DomainObject.Predmet.OstaliListNazivFormated>
    <izvorni_sadrzaj>
      <item>ŽDO U OSIJEKU</item>
      <item>Franz Viola</item>
      <item>Zlatko Markasović</item>
    </izvorni_sadrzaj>
    <derivirana_varijabla naziv="DomainObject.Predmet.OstaliListNazivFormated_1">
      <item>ŽDO U OSIJEKU</item>
      <item>Franz Viola</item>
      <item>Zlatko Markasović</item>
    </derivirana_varijabla>
  </DomainObject.Predmet.OstaliListNazivFormated>
  <DomainObject.Predmet.OstaliListNazivFormatedOIB>
    <izvorni_sadrzaj>
      <item>ŽDO U OSIJEKU</item>
      <item>Franz Viola, OIB 78374187762</item>
      <item>Zlatko Markasović, OIB 82230536462</item>
    </izvorni_sadrzaj>
    <derivirana_varijabla naziv="DomainObject.Predmet.OstaliListNazivFormatedOIB_1">
      <item>ŽDO U OSIJEKU</item>
      <item>Franz Viola, OIB 78374187762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i dr.</izvorni_sadrzaj>
    <derivirana_varijabla naziv="DomainObject.Predmet.StrankaIDrugi_1">MINISTARSTVO FINANCIJA i dr.</derivirana_varijabla>
  </DomainObject.Predmet.StrankaIDrugi>
  <DomainObject.Predmet.ProtustrankaIDrugi>
    <izvorni_sadrzaj>Vio-CAR jednostavno društvo s ograničenom odgovornošću za trgovinu i usluge</izvorni_sadrzaj>
    <derivirana_varijabla naziv="DomainObject.Predmet.ProtustrankaIDrugi_1">Vio-CAR jednostavno društvo s ograničenom odgovornošću za trgovinu i usluge</derivirana_varijabla>
  </DomainObject.Predmet.ProtustrankaIDrugi>
  <DomainObject.Predmet.StrankaIDrugiAdressOIB>
    <izvorni_sadrzaj>MINISTARSTVO FINANCIJA, OIB 52634238587 i dr.</izvorni_sadrzaj>
    <derivirana_varijabla naziv="DomainObject.Predmet.StrankaIDrugiAdressOIB_1">MINISTARSTVO FINANCIJA, OIB 52634238587 i dr.</derivirana_varijabla>
  </DomainObject.Predmet.StrankaIDrugiAdressOIB>
  <DomainObject.Predmet.ProtustrankaIDrugiAdressOIB>
    <izvorni_sadrzaj>Vio-CAR jednostavno društvo s ograničenom odgovornošću za trgovinu i usluge, OIB 57070250723, Martina Divalta 181, 31000 Osijek</izvorni_sadrzaj>
    <derivirana_varijabla naziv="DomainObject.Predmet.ProtustrankaIDrugiAdressOIB_1">Vio-CAR jednostavno društvo s ograničenom odgovornošću za trgovinu i usluge, OIB 57070250723,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izvorni_sadrzaj>
    <derivirana_varijabla naziv="DomainObject.Predmet.SudioniciListNaziv_1"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derivirana_varijabla>
  </DomainObject.Predmet.SudioniciListNaziv>
  <DomainObject.Predmet.SudioniciListAdressOIB>
    <izvorni_sadrzaj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izvorni_sadrzaj>
    <derivirana_varijabla naziv="DomainObject.Predmet.SudioniciListAdressOIB_1"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57070250723</item>
      <item>, OIB 52634238587</item>
      <item>, OIB null</item>
      <item>, OIB 85828625994</item>
      <item>, OIB 78374187762</item>
      <item>, OIB 82230536462</item>
    </izvorni_sadrzaj>
    <derivirana_varijabla naziv="DomainObject.Predmet.SudioniciListNazivOIB_1">
      <item>, OIB 57070250723</item>
      <item>, OIB 52634238587</item>
      <item>, OIB null</item>
      <item>, OIB 85828625994</item>
      <item>, OIB 78374187762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915</properties:Words>
  <properties:Characters>5411</properties:Characters>
  <properties:Lines>124</properties:Lines>
  <properties:Paragraphs>31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2017-09-05T11:20:00Z</dcterms:created>
  <dc:creator>banka</dc:creator>
  <cp:lastModifiedBy>Elizabeta Đeke</cp:lastModifiedBy>
  <cp:lastPrinted>2017-09-06T05:46:00Z</cp:lastPrinted>
  <dcterms:modified xmlns:xsi="http://www.w3.org/2001/XMLSchema-instance" xsi:type="dcterms:W3CDTF">2018-04-18T10:14:00Z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