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fec0" w14:paraId="6f5fec0" w:rsidRDefault="00C82E77" w:rsidP="009D423A" w:rsidR="009D423A" w:rsidRPr="00A15EE7">
      <w:pPr>
        <w15:collapsed w:val="false"/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="009D423A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375B2" w:rsidR="009D423A" w:rsidRPr="00A15EE7">
        <w:tc>
          <w:tcPr>
            <w:tcW w:type="dxa" w:w="3060"/>
          </w:tcPr>
          <w:p w:rsidRDefault="009D423A" w:rsidP="00B375B2" w:rsidR="009D423A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D423A" w:rsidP="00B375B2" w:rsidR="009D423A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D423A" w:rsidP="00B375B2" w:rsidR="009D423A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  <w:tr w:rsidTr="00B375B2" w:rsidR="002F3D53" w:rsidRPr="00A15EE7">
        <w:tc>
          <w:tcPr>
            <w:tcW w:type="dxa" w:w="3060"/>
          </w:tcPr>
          <w:p w:rsidRDefault="002F3D53" w:rsidP="00B375B2" w:rsidR="002F3D53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</w:tc>
      </w:tr>
    </w:tbl>
    <w:p w:rsidRDefault="009D423A" w:rsidP="009D423A" w:rsidR="009D423A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F3D53">
        <w:rPr>
          <w:rFonts w:hAnsi="Times New Roman" w:ascii="Times New Roman"/>
          <w:b/>
        </w:rPr>
        <w:t xml:space="preserve">       </w:t>
      </w:r>
      <w:r w:rsidR="002F3D53">
        <w:rPr>
          <w:rFonts w:hAnsi="Times New Roman" w:ascii="Times New Roman"/>
          <w:szCs w:val="24"/>
          <w:lang w:val="hr-HR"/>
        </w:rPr>
        <w:t>72. St-226/2016</w:t>
      </w:r>
      <w:r w:rsidR="00826A0F">
        <w:rPr>
          <w:rFonts w:hAnsi="Times New Roman" w:ascii="Times New Roman"/>
          <w:szCs w:val="24"/>
          <w:lang w:val="hr-HR"/>
        </w:rPr>
        <w:t>-10</w:t>
      </w:r>
    </w:p>
    <w:p w:rsidRDefault="002F3D53" w:rsidP="002F3D53" w:rsidR="002F3D53">
      <w:pPr>
        <w:ind w:firstLine="708" w:left="1416"/>
        <w:rPr>
          <w:rFonts w:hAnsi="Times New Roman" w:ascii="Times New Roman"/>
          <w:szCs w:val="24"/>
          <w:lang w:val="hr-HR"/>
        </w:rPr>
      </w:pPr>
    </w:p>
    <w:p w:rsidRDefault="007E624D" w:rsidP="002F3D53" w:rsidR="009D423A" w:rsidRPr="00A15EE7">
      <w:pPr>
        <w:ind w:firstLine="708" w:left="141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D423A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D423A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  <w:r w:rsidR="002F3D53">
        <w:rPr>
          <w:rFonts w:hAnsi="Times New Roman" w:ascii="Times New Roman"/>
          <w:szCs w:val="24"/>
          <w:lang w:val="hr-HR"/>
        </w:rPr>
        <w:t xml:space="preserve">            </w:t>
      </w:r>
    </w:p>
    <w:p w:rsidRDefault="009D423A" w:rsidP="009D423A" w:rsidR="009D423A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A7535" w:rsidP="009D423A" w:rsidR="003A7535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E670EB" w:rsidP="00E670EB" w:rsidR="00E670EB">
      <w:pPr>
        <w:jc w:val="both"/>
        <w:rPr>
          <w:rFonts w:hAnsi="Times New Roman" w:ascii="Times New Roman"/>
          <w:szCs w:val="24"/>
          <w:lang w:val="hr-HR"/>
        </w:rPr>
      </w:pPr>
      <w:r w:rsidRPr="00AC4D52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INTERIJERI ŠKRTIĆ j.d.o.o. , Karlovac (Grad Karlovac), Miroslava Krleže 2/B, OIB: 02915282404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 11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travanja 2017.</w:t>
      </w:r>
      <w:r w:rsidRPr="001225F3">
        <w:rPr>
          <w:rFonts w:hAnsi="Times New Roman" w:ascii="Times New Roman"/>
          <w:szCs w:val="24"/>
          <w:lang w:val="hr-HR"/>
        </w:rPr>
        <w:t>,</w:t>
      </w:r>
    </w:p>
    <w:p w:rsidRDefault="00EE5F4D" w:rsidP="009D423A" w:rsidR="00EE5F4D" w:rsidRPr="00EE5F4D">
      <w:pPr>
        <w:rPr>
          <w:rFonts w:hAnsi="Times New Roman" w:ascii="Times New Roman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E670EB" w:rsidRPr="00AC4D52">
        <w:rPr>
          <w:rFonts w:hAnsi="Times New Roman" w:ascii="Times New Roman"/>
          <w:szCs w:val="24"/>
        </w:rPr>
        <w:t>INTERIJERI ŠKRTIĆ j.d.o.o. , Karlovac (Grad Karlovac), Miroslava Krleže 2/B, OIB: 02915282404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3A7535">
        <w:rPr>
          <w:rFonts w:hAnsi="Times New Roman" w:ascii="Times New Roman"/>
          <w:szCs w:val="24"/>
        </w:rPr>
        <w:t>1</w:t>
      </w:r>
      <w:r w:rsidRPr="002B132A">
        <w:rPr>
          <w:rFonts w:hAnsi="Times New Roman" w:ascii="Times New Roman"/>
          <w:szCs w:val="24"/>
        </w:rPr>
        <w:t>.</w:t>
      </w:r>
      <w:r w:rsidR="003A7535">
        <w:rPr>
          <w:rFonts w:hAnsi="Times New Roman" w:ascii="Times New Roman"/>
          <w:szCs w:val="24"/>
        </w:rPr>
        <w:t xml:space="preserve"> travnja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76401F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</w:r>
      <w:proofErr w:type="spellStart"/>
      <w:r w:rsidRPr="002B132A">
        <w:rPr>
          <w:rFonts w:hAnsi="Times New Roman" w:ascii="Times New Roman"/>
          <w:szCs w:val="24"/>
        </w:rPr>
        <w:t>Za</w:t>
      </w:r>
      <w:proofErr w:type="spellEnd"/>
      <w:r w:rsidRPr="002B132A">
        <w:rPr>
          <w:rFonts w:hAnsi="Times New Roman" w:ascii="Times New Roman"/>
          <w:szCs w:val="24"/>
        </w:rPr>
        <w:t xml:space="preserve"> </w:t>
      </w:r>
      <w:proofErr w:type="spellStart"/>
      <w:r w:rsidRPr="002B132A">
        <w:rPr>
          <w:rFonts w:hAnsi="Times New Roman" w:ascii="Times New Roman"/>
          <w:szCs w:val="24"/>
        </w:rPr>
        <w:t>stečajnog</w:t>
      </w:r>
      <w:proofErr w:type="spellEnd"/>
      <w:r w:rsidRPr="002B132A">
        <w:rPr>
          <w:rFonts w:hAnsi="Times New Roman" w:ascii="Times New Roman"/>
          <w:szCs w:val="24"/>
        </w:rPr>
        <w:t xml:space="preserve"> </w:t>
      </w:r>
      <w:proofErr w:type="spellStart"/>
      <w:r w:rsidRPr="002B132A">
        <w:rPr>
          <w:rFonts w:hAnsi="Times New Roman" w:ascii="Times New Roman"/>
          <w:szCs w:val="24"/>
        </w:rPr>
        <w:t>upravitelja</w:t>
      </w:r>
      <w:proofErr w:type="spellEnd"/>
      <w:r w:rsidRPr="002B132A">
        <w:rPr>
          <w:rFonts w:hAnsi="Times New Roman" w:ascii="Times New Roman"/>
          <w:szCs w:val="24"/>
        </w:rPr>
        <w:t xml:space="preserve"> </w:t>
      </w:r>
      <w:proofErr w:type="spellStart"/>
      <w:r w:rsidRPr="002B132A">
        <w:rPr>
          <w:rFonts w:hAnsi="Times New Roman" w:ascii="Times New Roman"/>
          <w:szCs w:val="24"/>
        </w:rPr>
        <w:t>imenuje</w:t>
      </w:r>
      <w:proofErr w:type="spellEnd"/>
      <w:r w:rsidRPr="002B132A">
        <w:rPr>
          <w:rFonts w:hAnsi="Times New Roman" w:ascii="Times New Roman"/>
          <w:szCs w:val="24"/>
        </w:rPr>
        <w:t xml:space="preserve"> se </w:t>
      </w:r>
      <w:r w:rsidR="00AF7D93">
        <w:rPr>
          <w:rFonts w:hAnsi="Times New Roman" w:ascii="Times New Roman"/>
          <w:szCs w:val="24"/>
        </w:rPr>
        <w:t xml:space="preserve">MARKO MARIĆ, Zagreb, </w:t>
      </w:r>
      <w:proofErr w:type="spellStart"/>
      <w:r w:rsidR="00AF7D93">
        <w:rPr>
          <w:rFonts w:hAnsi="Times New Roman" w:ascii="Times New Roman"/>
          <w:szCs w:val="24"/>
        </w:rPr>
        <w:t>Perinjska</w:t>
      </w:r>
      <w:proofErr w:type="spellEnd"/>
      <w:r w:rsidR="00AF7D93">
        <w:rPr>
          <w:rFonts w:hAnsi="Times New Roman" w:ascii="Times New Roman"/>
          <w:szCs w:val="24"/>
        </w:rPr>
        <w:t xml:space="preserve"> 59a, OIB: 40578632064.</w:t>
      </w:r>
    </w:p>
    <w:p w:rsidRDefault="0076401F" w:rsidP="0076401F" w:rsidR="0076401F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E670EB" w:rsidRPr="00AC4D52">
        <w:rPr>
          <w:rFonts w:hAnsi="Times New Roman" w:ascii="Times New Roman"/>
          <w:szCs w:val="24"/>
          <w:lang w:val="hr-HR"/>
        </w:rPr>
        <w:t>INTERIJERI ŠKRTIĆ j.d.o.o. , Karlovac (Grad Karlovac), Miroslava Krleže 2/B, OIB: 02915282404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E670EB" w:rsidP="00E670EB" w:rsidR="00E670EB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670EB" w:rsidP="00E670EB" w:rsidR="00E670EB" w:rsidRPr="00A15EE7">
      <w:pPr>
        <w:jc w:val="both"/>
        <w:rPr>
          <w:rFonts w:hAnsi="Times New Roman" w:ascii="Times New Roman"/>
          <w:lang w:val="hr-HR"/>
        </w:rPr>
      </w:pPr>
    </w:p>
    <w:p w:rsidRDefault="00E670EB" w:rsidP="00E670EB" w:rsidR="00E670EB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14.994,99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E670EB" w:rsidP="00E670EB" w:rsidR="00E670EB" w:rsidRPr="00A15EE7">
      <w:pPr>
        <w:jc w:val="both"/>
        <w:rPr>
          <w:rFonts w:hAnsi="Times New Roman" w:ascii="Times New Roman"/>
          <w:lang w:val="hr-HR"/>
        </w:rPr>
      </w:pPr>
    </w:p>
    <w:p w:rsidRDefault="00E670EB" w:rsidP="00E670EB" w:rsidR="00E670EB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3A7535">
        <w:rPr>
          <w:rFonts w:hAnsi="Times New Roman" w:ascii="Times New Roman"/>
          <w:lang w:val="hr-HR"/>
        </w:rPr>
        <w:t>17</w:t>
      </w:r>
      <w:r>
        <w:rPr>
          <w:rFonts w:hAnsi="Times New Roman" w:ascii="Times New Roman"/>
          <w:lang w:val="hr-HR"/>
        </w:rPr>
        <w:t>.</w:t>
      </w:r>
      <w:r w:rsidR="003A7535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>
        <w:rPr>
          <w:rFonts w:hAnsi="Times New Roman" w:ascii="Times New Roman"/>
          <w:lang w:val="hr-HR"/>
        </w:rPr>
        <w:t>a</w:t>
      </w:r>
      <w:proofErr w:type="spellEnd"/>
      <w:r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B115D0">
        <w:rPr>
          <w:rFonts w:hAnsi="Times New Roman" w:ascii="Times New Roman"/>
          <w:lang w:val="hr-HR"/>
        </w:rPr>
        <w:t xml:space="preserve">nisu </w:t>
      </w:r>
      <w:r w:rsidR="00A8650B">
        <w:rPr>
          <w:rFonts w:hAnsi="Times New Roman" w:ascii="Times New Roman"/>
          <w:lang w:val="hr-HR"/>
        </w:rPr>
        <w:t>dostavile</w:t>
      </w:r>
      <w:r w:rsidR="00B115D0">
        <w:rPr>
          <w:rFonts w:hAnsi="Times New Roman" w:ascii="Times New Roman"/>
          <w:lang w:val="hr-HR"/>
        </w:rPr>
        <w:t>,</w:t>
      </w:r>
      <w:r w:rsidR="00A8650B">
        <w:rPr>
          <w:rFonts w:hAnsi="Times New Roman" w:ascii="Times New Roman"/>
          <w:lang w:val="hr-HR"/>
        </w:rPr>
        <w:t xml:space="preserve"> </w:t>
      </w:r>
      <w:r w:rsidRPr="00ED171E">
        <w:rPr>
          <w:rFonts w:hAnsi="Times New Roman" w:ascii="Times New Roman"/>
          <w:lang w:val="hr-HR"/>
        </w:rPr>
        <w:t>u ostavljenom roku od 15 dana</w:t>
      </w:r>
      <w:r w:rsidR="00B115D0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 xml:space="preserve">podnesak iz kojega proizlazi kako predloženi dužnik </w:t>
      </w:r>
      <w:r w:rsidR="00B115D0">
        <w:rPr>
          <w:rFonts w:hAnsi="Times New Roman" w:ascii="Times New Roman"/>
          <w:lang w:val="hr-HR"/>
        </w:rPr>
        <w:t xml:space="preserve">ima </w:t>
      </w:r>
      <w:r w:rsidR="00A8650B">
        <w:rPr>
          <w:rFonts w:hAnsi="Times New Roman" w:ascii="Times New Roman"/>
          <w:lang w:val="hr-HR"/>
        </w:rPr>
        <w:t>imovine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BE4B2E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</w:t>
      </w:r>
      <w:r w:rsidR="00BE4B2E">
        <w:rPr>
          <w:rFonts w:hAnsi="Times New Roman" w:ascii="Times New Roman"/>
          <w:lang w:val="hr-HR"/>
        </w:rPr>
        <w:t xml:space="preserve"> travnja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F4317" w:rsidP="00E91121" w:rsidR="00FF43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F4317" w:rsidP="00E91121" w:rsidR="00FF43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F4317" w:rsidP="00E91121" w:rsidR="00FF431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F4317" w:rsidP="00E91121" w:rsidR="00FF431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F4317" w:rsidP="00E91121" w:rsidR="00FF431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32EEF" w:rsidP="00B115D0" w:rsidR="00232EE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2F3D53" w:rsidP="004874DA" w:rsidR="002F3D5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  <w:bookmarkStart w:name="_GoBack" w:id="0"/>
      <w:bookmarkEnd w:id="0"/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6A0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A7535" w:rsidRPr="00A15EE7">
      <w:rPr>
        <w:rFonts w:hAnsi="Times New Roman" w:ascii="Times New Roman"/>
      </w:rPr>
      <w:t>72.</w:t>
    </w:r>
    <w:r w:rsidR="003A7535" w:rsidRPr="00A15EE7">
      <w:rPr>
        <w:rFonts w:hAnsi="Times New Roman" w:ascii="Times New Roman"/>
        <w:b/>
      </w:rPr>
      <w:t xml:space="preserve"> </w:t>
    </w:r>
    <w:r w:rsidR="003A7535">
      <w:rPr>
        <w:rFonts w:hAnsi="Times New Roman" w:ascii="Times New Roman"/>
      </w:rPr>
      <w:t>St-</w:t>
    </w:r>
    <w:r w:rsidR="00E670EB">
      <w:rPr>
        <w:rFonts w:hAnsi="Times New Roman" w:ascii="Times New Roman"/>
      </w:rPr>
      <w:t>226</w:t>
    </w:r>
    <w:r w:rsidR="003A7535">
      <w:rPr>
        <w:rFonts w:hAnsi="Times New Roman" w:ascii="Times New Roman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A0F" w:rsidP="00840E3D" w:rsidR="00840E3D">
    <w:pPr>
      <w:pStyle w:val="Zaglavlje"/>
      <w:rPr>
        <w:rFonts w:hAnsi="Times New Roman" w:ascii="Times New Roman"/>
        <w:lang w:val="hr-HR"/>
      </w:rPr>
    </w:pPr>
  </w:p>
  <w:p w:rsidRDefault="00826A0F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1E0AD0"/>
    <w:rsid w:val="001F33BC"/>
    <w:rsid w:val="00206F5D"/>
    <w:rsid w:val="00217C60"/>
    <w:rsid w:val="00232EEF"/>
    <w:rsid w:val="00287A20"/>
    <w:rsid w:val="002F3D53"/>
    <w:rsid w:val="003172BB"/>
    <w:rsid w:val="003328AC"/>
    <w:rsid w:val="0037178F"/>
    <w:rsid w:val="003A7535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41605"/>
    <w:rsid w:val="0076401F"/>
    <w:rsid w:val="00771118"/>
    <w:rsid w:val="00772642"/>
    <w:rsid w:val="00772BCE"/>
    <w:rsid w:val="00791143"/>
    <w:rsid w:val="007E624D"/>
    <w:rsid w:val="00820848"/>
    <w:rsid w:val="00826A0F"/>
    <w:rsid w:val="009163F3"/>
    <w:rsid w:val="009B1AB7"/>
    <w:rsid w:val="009D423A"/>
    <w:rsid w:val="009E11B2"/>
    <w:rsid w:val="009F0D91"/>
    <w:rsid w:val="00A11B46"/>
    <w:rsid w:val="00A2705F"/>
    <w:rsid w:val="00A8650B"/>
    <w:rsid w:val="00AA5ACF"/>
    <w:rsid w:val="00AF7D93"/>
    <w:rsid w:val="00B115D0"/>
    <w:rsid w:val="00BD2513"/>
    <w:rsid w:val="00BE4B2E"/>
    <w:rsid w:val="00C82E77"/>
    <w:rsid w:val="00C84192"/>
    <w:rsid w:val="00CE7AC4"/>
    <w:rsid w:val="00D229D3"/>
    <w:rsid w:val="00D55F9D"/>
    <w:rsid w:val="00DE3651"/>
    <w:rsid w:val="00DE4A13"/>
    <w:rsid w:val="00DE4E0B"/>
    <w:rsid w:val="00DE7FDB"/>
    <w:rsid w:val="00DF08C9"/>
    <w:rsid w:val="00DF1813"/>
    <w:rsid w:val="00E2099E"/>
    <w:rsid w:val="00E670EB"/>
    <w:rsid w:val="00EE5F4D"/>
    <w:rsid w:val="00F117C9"/>
    <w:rsid w:val="00F8547D"/>
    <w:rsid w:val="00FC3FDE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6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26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642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6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6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6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26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642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6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6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St-226/2016-10</izvorni_sadrzaj>
    <derivirana_varijabla naziv="DomainObject.Oznaka_1">St-226/2016-10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ŠKRTIĆ j.d.o.o.</izvorni_sadrzaj>
    <derivirana_varijabla naziv="DomainObject.Predmet.ProtustrankaFormated_1">  INTERIJERI ŠKRTIĆ j.d.o.o.</derivirana_varijabla>
  </DomainObject.Predmet.ProtustrankaFormated>
  <DomainObject.Predmet.ProtustrankaFormatedOIB>
    <izvorni_sadrzaj>  INTERIJERI ŠKRTIĆ j.d.o.o., OIB 02915282404</izvorni_sadrzaj>
    <derivirana_varijabla naziv="DomainObject.Predmet.ProtustrankaFormatedOIB_1">  INTERIJERI ŠKRTIĆ j.d.o.o., OIB 02915282404</derivirana_varijabla>
  </DomainObject.Predmet.ProtustrankaFormatedOIB>
  <DomainObject.Predmet.ProtustrankaFormatedWithAdress>
    <izvorni_sadrzaj> INTERIJERI ŠKRTIĆ j.d.o.o., Frketić selo 13, 47271 Netretić</izvorni_sadrzaj>
    <derivirana_varijabla naziv="DomainObject.Predmet.ProtustrankaFormatedWithAdress_1"> INTERIJERI ŠKRTIĆ j.d.o.o., Frketić selo 13, 47271 Netretić</derivirana_varijabla>
  </DomainObject.Predmet.ProtustrankaFormatedWithAdress>
  <DomainObject.Predmet.ProtustrankaFormatedWithAdressOIB>
    <izvorni_sadrzaj> INTERIJERI ŠKRTIĆ j.d.o.o., OIB 02915282404, Frketić selo 13, 47271 Netretić</izvorni_sadrzaj>
    <derivirana_varijabla naziv="DomainObject.Predmet.ProtustrankaFormatedWithAdressOIB_1"> INTERIJERI ŠKRTIĆ j.d.o.o., OIB 02915282404, Frketić selo 13, 47271 Netretić</derivirana_varijabla>
  </DomainObject.Predmet.ProtustrankaFormatedWithAdressOIB>
  <DomainObject.Predmet.ProtustrankaWithAdress>
    <izvorni_sadrzaj>INTERIJERI ŠKRTIĆ j.d.o.o. Frketić selo 13, 47271 Netretić</izvorni_sadrzaj>
    <derivirana_varijabla naziv="DomainObject.Predmet.ProtustrankaWithAdress_1">INTERIJERI ŠKRTIĆ j.d.o.o. Frketić selo 13, 47271 Netretić</derivirana_varijabla>
  </DomainObject.Predmet.ProtustrankaWithAdress>
  <DomainObject.Predmet.ProtustrankaWithAdressOIB>
    <izvorni_sadrzaj>INTERIJERI ŠKRTIĆ j.d.o.o., OIB 02915282404, Frketić selo 13, 47271 Netretić</izvorni_sadrzaj>
    <derivirana_varijabla naziv="DomainObject.Predmet.ProtustrankaWithAdressOIB_1">INTERIJERI ŠKRTIĆ j.d.o.o., OIB 02915282404, Frketić selo 13, 47271 Netretić</derivirana_varijabla>
  </DomainObject.Predmet.ProtustrankaWithAdressOIB>
  <DomainObject.Predmet.ProtustrankaNazivFormated>
    <izvorni_sadrzaj>INTERIJERI ŠKRTIĆ j.d.o.o.</izvorni_sadrzaj>
    <derivirana_varijabla naziv="DomainObject.Predmet.ProtustrankaNazivFormated_1">INTERIJERI ŠKRTIĆ j.d.o.o.</derivirana_varijabla>
  </DomainObject.Predmet.ProtustrankaNazivFormated>
  <DomainObject.Predmet.ProtustrankaNazivFormatedOIB>
    <izvorni_sadrzaj>INTERIJERI ŠKRTIĆ j.d.o.o., OIB 02915282404</izvorni_sadrzaj>
    <derivirana_varijabla naziv="DomainObject.Predmet.ProtustrankaNazivFormatedOIB_1">INTERIJERI ŠKRTIĆ j.d.o.o., OIB 02915282404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INTERIJERI ŠKRTIĆ j.d.o.o.</item>
    </izvorni_sadrzaj>
    <derivirana_varijabla naziv="DomainObject.Predmet.ProtuStrankaListFormated_1">
      <item>INTERIJERI ŠKRTIĆ j.d.o.o.</item>
    </derivirana_varijabla>
  </DomainObject.Predmet.ProtuStrankaListFormated>
  <DomainObject.Predmet.ProtuStrankaListFormatedOIB>
    <izvorni_sadrzaj>
      <item>INTERIJERI ŠKRTIĆ j.d.o.o., OIB 02915282404</item>
    </izvorni_sadrzaj>
    <derivirana_varijabla naziv="DomainObject.Predmet.ProtuStrankaListFormatedOIB_1">
      <item>INTERIJERI ŠKRTIĆ j.d.o.o., OIB 02915282404</item>
    </derivirana_varijabla>
  </DomainObject.Predmet.ProtuStrankaListFormatedOIB>
  <DomainObject.Predmet.ProtuStrankaListFormatedWithAdress>
    <izvorni_sadrzaj>
      <item>INTERIJERI ŠKRTIĆ j.d.o.o., Frketić selo 13, 47271 Netretić</item>
    </izvorni_sadrzaj>
    <derivirana_varijabla naziv="DomainObject.Predmet.ProtuStrankaListFormatedWithAdress_1">
      <item>INTERIJERI ŠKRTIĆ j.d.o.o., Frketić selo 13, 47271 Netretić</item>
    </derivirana_varijabla>
  </DomainObject.Predmet.ProtuStrankaListFormatedWithAdress>
  <DomainObject.Predmet.ProtuStrankaListFormatedWithAdressOIB>
    <izvorni_sadrzaj>
      <item>INTERIJERI ŠKRTIĆ j.d.o.o., OIB 02915282404, Frketić selo 13, 47271 Netretić</item>
    </izvorni_sadrzaj>
    <derivirana_varijabla naziv="DomainObject.Predmet.ProtuStrankaListFormatedWithAdressOIB_1">
      <item>INTERIJERI ŠKRTIĆ j.d.o.o., OIB 02915282404, Frketić selo 13, 47271 Netretić</item>
    </derivirana_varijabla>
  </DomainObject.Predmet.ProtuStrankaListFormatedWithAdressOIB>
  <DomainObject.Predmet.ProtuStrankaListNazivFormated>
    <izvorni_sadrzaj>
      <item>INTERIJERI ŠKRTIĆ j.d.o.o.</item>
    </izvorni_sadrzaj>
    <derivirana_varijabla naziv="DomainObject.Predmet.ProtuStrankaListNazivFormated_1">
      <item>INTERIJERI ŠKRTIĆ j.d.o.o.</item>
    </derivirana_varijabla>
  </DomainObject.Predmet.ProtuStrankaListNazivFormated>
  <DomainObject.Predmet.ProtuStrankaListNazivFormatedOIB>
    <izvorni_sadrzaj>
      <item>INTERIJERI ŠKRTIĆ j.d.o.o., OIB 02915282404</item>
    </izvorni_sadrzaj>
    <derivirana_varijabla naziv="DomainObject.Predmet.ProtuStrankaListNazivFormatedOIB_1">
      <item>INTERIJERI ŠKRTIĆ j.d.o.o., OIB 02915282404</item>
    </derivirana_varijabla>
  </DomainObject.Predmet.ProtuStrankaListNazivFormatedOIB>
  <DomainObject.Predmet.OstaliListFormated>
    <izvorni_sadrzaj>
      <item>HRVATSKI ZAVOD ZA MIROVINSKO OSIGURANJE</item>
      <item>Financijska agencija</item>
      <item>Vladimir Mačešić</item>
    </izvorni_sadrzaj>
    <derivirana_varijabla naziv="DomainObject.Predmet.OstaliListFormated_1">
      <item>HRVATSKI ZAVOD ZA MIROVINSKO OSIGURANJE</item>
      <item>Financijska agencija</item>
      <item>Vladimir Mačešić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Vladimir Mačešić, OIB 84815003044</item>
    </izvorni_sadrzaj>
    <derivirana_varijabla naziv="DomainObject.Predmet.OstaliListFormatedOIB_1">
      <item>HRVATSKI ZAVOD ZA MIROVINSKO OSIGURANJE, OIB 84397956623</item>
      <item>Financijska agencija, OIB 85821130368</item>
      <item>Vladimir Mačešić, OIB 84815003044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Vladimir Mačešić, Juranovo Brdo 20, 47250 Duga Resa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Vladimir Mačešić, Juranovo Brdo 20, 47250 Duga Resa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Vladimir Mačešić, OIB 84815003044, Juranovo Brdo 20, 47250 Duga Resa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Vladimir Mačešić, OIB 84815003044, Juranovo Brdo 20, 47250 Duga Resa</item>
    </derivirana_varijabla>
  </DomainObject.Predmet.OstaliListFormatedWithAdressOIB>
  <DomainObject.Predmet.OstaliListNazivFormated>
    <izvorni_sadrzaj>
      <item>HRVATSKI ZAVOD ZA MIROVINSKO OSIGURANJE</item>
      <item>Financijska agencija</item>
      <item>Vladimir Mačešić</item>
    </izvorni_sadrzaj>
    <derivirana_varijabla naziv="DomainObject.Predmet.OstaliListNazivFormated_1">
      <item>HRVATSKI ZAVOD ZA MIROVINSKO OSIGURANJE</item>
      <item>Financijska agencija</item>
      <item>Vladimir Mačešić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Vladimir Mačešić, OIB 84815003044</item>
    </izvorni_sadrzaj>
    <derivirana_varijabla naziv="DomainObject.Predmet.OstaliListNazivFormatedOIB_1">
      <item>HRVATSKI ZAVOD ZA MIROVINSKO OSIGURANJE, OIB 84397956623</item>
      <item>Financijska agencija, OIB 85821130368</item>
      <item>Vladimir Mačešić, OIB 84815003044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St-226/2016-10</izvorni_sadrzaj>
    <derivirana_varijabla naziv="DomainObject.PoslovniBrojDokumenta_1">St-226/2016-10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INTERIJERI ŠKRTIĆ j.d.o.o.</izvorni_sadrzaj>
    <derivirana_varijabla naziv="DomainObject.Predmet.ProtustrankaIDrugi_1">INTERIJERI ŠKRTIĆ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INTERIJERI ŠKRTIĆ j.d.o.o., OIB 02915282404, Frketić selo 13, 47271 Netretić</izvorni_sadrzaj>
    <derivirana_varijabla naziv="DomainObject.Predmet.ProtustrankaIDrugiAdressOIB_1">INTERIJERI ŠKRTIĆ j.d.o.o., OIB 02915282404, Frketić selo 13,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INTERIJERI ŠKRTIĆ j.d.o.o.</item>
      <item>HRVATSKI ZAVOD ZA MIROVINSKO OSIGURANJE</item>
      <item>Financijska agencija</item>
      <item>Vladimir Mačešić</item>
    </izvorni_sadrzaj>
    <derivirana_varijabla naziv="DomainObject.Predmet.SudioniciListNaziv_1">
      <item>Fina, regionalni centar Zagreb, podružnica Karlovac</item>
      <item>INTERIJERI ŠKRTIĆ j.d.o.o.</item>
      <item>HRVATSKI ZAVOD ZA MIROVINSKO OSIGURANJE</item>
      <item>Financijska agencija</item>
      <item>Vladimir Mačešić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INTERIJERI ŠKRTIĆ j.d.o.o., OIB 02915282404, Frketić selo 13,47271 Netretić</item>
      <item>HRVATSKI ZAVOD ZA MIROVINSKO OSIGURANJE, OIB 84397956623, Trpimirova 4,10000 Zagreb</item>
      <item>Financijska agencija, OIB 85821130368, Ulica grada Vukovara 70,10000 Zagreb</item>
      <item>Vladimir Mačešić, OIB 84815003044, Juranovo Brdo 20,47250 Duga Resa</item>
    </izvorni_sadrzaj>
    <derivirana_varijabla naziv="DomainObject.Predmet.SudioniciListAdressOIB_1">
      <item>Fina, regionalni centar Zagreb, podružnica Karlovac, OIB 85821130368, Vitezovićeva 1,47000 Karlovac</item>
      <item>INTERIJERI ŠKRTIĆ j.d.o.o., OIB 02915282404, Frketić selo 13,47271 Netretić</item>
      <item>HRVATSKI ZAVOD ZA MIROVINSKO OSIGURANJE, OIB 84397956623, Trpimirova 4,10000 Zagreb</item>
      <item>Financijska agencija, OIB 85821130368, Ulica grada Vukovara 70,10000 Zagreb</item>
      <item>Vladimir Mačešić, OIB 84815003044, Juranovo Brdo 20,47250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02915282404</item>
      <item>, OIB 84397956623</item>
      <item>, OIB 85821130368</item>
      <item>, OIB 84815003044</item>
    </izvorni_sadrzaj>
    <derivirana_varijabla naziv="DomainObject.Predmet.SudioniciListNazivOIB_1">
      <item>, OIB 85821130368</item>
      <item>, OIB 02915282404</item>
      <item>, OIB 84397956623</item>
      <item>, OIB 85821130368</item>
      <item>, OIB 84815003044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576</properties:Words>
  <properties:Characters>3156</properties:Characters>
  <properties:Lines>100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2017-04-11T13:04:00Z</dcterms:created>
  <dc:creator>Nikola Ribarić</dc:creator>
  <cp:lastModifiedBy>Jadranka Zelić</cp:lastModifiedBy>
  <cp:lastPrinted>2017-04-11T13:04:00Z</cp:lastPrinted>
  <dcterms:modified xmlns:xsi="http://www.w3.org/2001/XMLSchema-instance" xsi:type="dcterms:W3CDTF">2017-04-11T13:06:00Z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St-226/2016-10 / Odluka - Rješenje - otvaranje i zaključenje stečajnog postupka (čl. 132)</vt:lpwstr>
  </prop:property>
  <prop:property name="CC_coloring" pid="5" fmtid="{D5CDD505-2E9C-101B-9397-08002B2CF9AE}">
    <vt:bool>true</vt:bool>
  </prop:property>
</prop:Properties>
</file>